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pict>
          <v:shape id="_x0000_s1035" o:spid="_x0000_s1035" o:spt="75" type="#_x0000_t75" style="position:absolute;left:0pt;height:788.45pt;width:612.15pt;mso-position-horizontal:left;mso-position-horizontal-relative:page;mso-position-vertical:top;mso-position-vertical-relative:page;z-index:-251657216;mso-width-relative:page;mso-height-relative:page;" filled="f" o:preferrelative="t" stroked="f" coordsize="21600,21600">
            <v:path/>
            <v:fill on="f" focussize="0,0"/>
            <v:stroke on="f"/>
            <v:imagedata r:id="rId4" o:title="未标题-1副本"/>
            <o:lock v:ext="edit" grouping="f" rotation="f" text="f" aspectratio="t"/>
          </v:shape>
        </w:pict>
      </w:r>
    </w:p>
    <w:tbl>
      <w:tblPr>
        <w:tblStyle w:val="6"/>
        <w:tblpPr w:leftFromText="180" w:rightFromText="180" w:vertAnchor="page" w:horzAnchor="page" w:tblpX="512" w:tblpY="12958"/>
        <w:tblOverlap w:val="never"/>
        <w:tblW w:w="110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4" w:hRule="atLeast"/>
        </w:trPr>
        <w:tc>
          <w:tcPr>
            <w:tcW w:w="11040" w:type="dxa"/>
            <w:tcBorders>
              <w:top w:val="nil"/>
              <w:left w:val="nil"/>
              <w:bottom w:val="nil"/>
              <w:right w:val="nil"/>
            </w:tcBorders>
            <w:noWrap w:val="0"/>
            <w:vAlign w:val="top"/>
          </w:tcPr>
          <w:p>
            <w:pPr>
              <w:pStyle w:val="2"/>
              <w:keepNext w:val="0"/>
              <w:keepLines w:val="0"/>
              <w:widowControl/>
              <w:suppressLineNumbers w:val="0"/>
              <w:jc w:val="center"/>
              <w:rPr>
                <w:rFonts w:hint="default" w:ascii="Cantarell Extra Bold" w:hAnsi="Cantarell Extra Bold" w:cs="Cantarell Extra Bold"/>
                <w:color w:val="B72A20"/>
                <w:sz w:val="56"/>
                <w:szCs w:val="56"/>
                <w:u w:val="single"/>
              </w:rPr>
            </w:pPr>
            <w:r>
              <w:rPr>
                <w:rFonts w:hint="default" w:ascii="Cantarell Extra Bold" w:hAnsi="Cantarell Extra Bold" w:cs="Cantarell Extra Bold"/>
                <w:color w:val="B72A20"/>
                <w:sz w:val="56"/>
                <w:szCs w:val="56"/>
                <w:u w:val="single"/>
              </w:rPr>
              <w:t>Data Cleaning and Merging Report</w:t>
            </w:r>
          </w:p>
          <w:p>
            <w:pPr>
              <w:jc w:val="center"/>
              <w:rPr>
                <w:rFonts w:hint="eastAsia"/>
                <w:color w:val="B72A20"/>
                <w:sz w:val="56"/>
                <w:szCs w:val="56"/>
              </w:rPr>
            </w:pPr>
            <w:r>
              <w:rPr>
                <w:rFonts w:hint="default" w:ascii="Fira Code Medium" w:hAnsi="Fira Code Medium" w:cs="Fira Code Medium"/>
                <w:i/>
                <w:iCs/>
                <w:color w:val="E67701"/>
                <w:sz w:val="56"/>
                <w:szCs w:val="56"/>
                <w:lang w:val="en-US"/>
              </w:rPr>
              <w:t>B</w:t>
            </w:r>
            <w:r>
              <w:rPr>
                <w:rFonts w:hint="default" w:ascii="Fira Code Medium" w:hAnsi="Fira Code Medium" w:cs="Fira Code Medium"/>
                <w:i/>
                <w:iCs/>
                <w:color w:val="E67701"/>
                <w:sz w:val="56"/>
                <w:szCs w:val="56"/>
              </w:rPr>
              <w:t>razilian-</w:t>
            </w:r>
            <w:r>
              <w:rPr>
                <w:rFonts w:hint="default" w:ascii="Fira Code Medium" w:hAnsi="Fira Code Medium" w:cs="Fira Code Medium"/>
                <w:i/>
                <w:iCs/>
                <w:color w:val="E67701"/>
                <w:sz w:val="56"/>
                <w:szCs w:val="56"/>
                <w:lang w:val="en-US"/>
              </w:rPr>
              <w:t>E</w:t>
            </w:r>
            <w:r>
              <w:rPr>
                <w:rFonts w:hint="default" w:ascii="Fira Code Medium" w:hAnsi="Fira Code Medium" w:cs="Fira Code Medium"/>
                <w:i/>
                <w:iCs/>
                <w:color w:val="E67701"/>
                <w:sz w:val="56"/>
                <w:szCs w:val="56"/>
              </w:rPr>
              <w:t>commerce</w:t>
            </w:r>
          </w:p>
        </w:tc>
      </w:tr>
    </w:tbl>
    <w:p>
      <w:pPr>
        <w:pStyle w:val="2"/>
        <w:keepNext w:val="0"/>
        <w:keepLines w:val="0"/>
        <w:widowControl/>
        <w:suppressLineNumbers w:val="0"/>
        <w:jc w:val="center"/>
        <w:rPr>
          <w:rFonts w:hint="default" w:ascii="DejaVu Serif" w:hAnsi="DejaVu Serif" w:cs="DejaVu Serif"/>
          <w:sz w:val="40"/>
          <w:szCs w:val="40"/>
        </w:rPr>
        <w:sectPr>
          <w:pgSz w:w="11906" w:h="16838"/>
          <w:pgMar w:top="720" w:right="720" w:bottom="720" w:left="720" w:header="851" w:footer="992" w:gutter="0"/>
          <w:cols w:space="425" w:num="1"/>
          <w:docGrid w:type="lines" w:linePitch="312" w:charSpace="0"/>
        </w:sectPr>
      </w:pPr>
      <w:bookmarkStart w:id="0" w:name="_GoBack"/>
    </w:p>
    <w:bookmarkEnd w:id="0"/>
    <w:p>
      <w:pPr>
        <w:pStyle w:val="2"/>
        <w:keepNext w:val="0"/>
        <w:keepLines w:val="0"/>
        <w:widowControl/>
        <w:suppressLineNumbers w:val="0"/>
        <w:jc w:val="center"/>
        <w:rPr>
          <w:rFonts w:hint="default" w:ascii="DejaVu Serif" w:hAnsi="DejaVu Serif" w:cs="DejaVu Serif"/>
          <w:color w:val="E67701"/>
          <w:sz w:val="40"/>
          <w:szCs w:val="40"/>
        </w:rPr>
      </w:pPr>
      <w:r>
        <w:rPr>
          <w:rFonts w:hint="default" w:ascii="DejaVu Serif" w:hAnsi="DejaVu Serif" w:cs="DejaVu Serif"/>
          <w:color w:val="E67701"/>
          <w:sz w:val="40"/>
          <w:szCs w:val="40"/>
        </w:rPr>
        <w:t>Data Cleaning and Merging Report for Olist Datasets</w:t>
      </w:r>
    </w:p>
    <w:p>
      <w:pPr>
        <w:keepNext w:val="0"/>
        <w:keepLines w:val="0"/>
        <w:widowControl/>
        <w:suppressLineNumbers w:val="0"/>
        <w:jc w:val="left"/>
        <w:rPr>
          <w:rFonts w:hint="default" w:ascii="DejaVu Serif" w:hAnsi="DejaVu Serif" w:cs="DejaVu Serif"/>
        </w:rPr>
      </w:pPr>
    </w:p>
    <w:p>
      <w:pPr>
        <w:pStyle w:val="9"/>
        <w:keepNext w:val="0"/>
        <w:keepLines w:val="0"/>
        <w:widowControl/>
        <w:suppressLineNumbers w:val="0"/>
        <w:spacing w:before="0" w:beforeAutospacing="1" w:after="0" w:afterAutospacing="1"/>
        <w:ind w:left="0" w:right="0"/>
        <w:rPr>
          <w:rFonts w:hint="default" w:ascii="DejaVu Serif" w:hAnsi="DejaVu Serif" w:cs="DejaVu Serif"/>
        </w:rPr>
      </w:pPr>
      <w:r>
        <w:rPr>
          <w:rFonts w:hint="default" w:ascii="DejaVu Serif" w:hAnsi="DejaVu Serif" w:cs="DejaVu Serif"/>
        </w:rPr>
        <w:t xml:space="preserve">This report provides a detailed summary of the data cleaning process applied to the Olist datasets, which include </w:t>
      </w:r>
      <w:r>
        <w:rPr>
          <w:rStyle w:val="10"/>
          <w:rFonts w:hint="default" w:ascii="DejaVu Serif" w:hAnsi="DejaVu Serif" w:cs="DejaVu Serif"/>
        </w:rPr>
        <w:t>orders</w:t>
      </w:r>
      <w:r>
        <w:rPr>
          <w:rFonts w:hint="default" w:ascii="DejaVu Serif" w:hAnsi="DejaVu Serif" w:cs="DejaVu Serif"/>
        </w:rPr>
        <w:t xml:space="preserve">, </w:t>
      </w:r>
      <w:r>
        <w:rPr>
          <w:rStyle w:val="10"/>
          <w:rFonts w:hint="default" w:ascii="DejaVu Serif" w:hAnsi="DejaVu Serif" w:cs="DejaVu Serif"/>
        </w:rPr>
        <w:t>order items</w:t>
      </w:r>
      <w:r>
        <w:rPr>
          <w:rFonts w:hint="default" w:ascii="DejaVu Serif" w:hAnsi="DejaVu Serif" w:cs="DejaVu Serif"/>
        </w:rPr>
        <w:t xml:space="preserve">, </w:t>
      </w:r>
      <w:r>
        <w:rPr>
          <w:rStyle w:val="10"/>
          <w:rFonts w:hint="default" w:ascii="DejaVu Serif" w:hAnsi="DejaVu Serif" w:cs="DejaVu Serif"/>
        </w:rPr>
        <w:t>products</w:t>
      </w:r>
      <w:r>
        <w:rPr>
          <w:rFonts w:hint="default" w:ascii="DejaVu Serif" w:hAnsi="DejaVu Serif" w:cs="DejaVu Serif"/>
        </w:rPr>
        <w:t xml:space="preserve">, </w:t>
      </w:r>
      <w:r>
        <w:rPr>
          <w:rStyle w:val="10"/>
          <w:rFonts w:hint="default" w:ascii="DejaVu Serif" w:hAnsi="DejaVu Serif" w:cs="DejaVu Serif"/>
        </w:rPr>
        <w:t>product category name translations</w:t>
      </w:r>
      <w:r>
        <w:rPr>
          <w:rFonts w:hint="default" w:ascii="DejaVu Serif" w:hAnsi="DejaVu Serif" w:cs="DejaVu Serif"/>
        </w:rPr>
        <w:t xml:space="preserve">, </w:t>
      </w:r>
      <w:r>
        <w:rPr>
          <w:rStyle w:val="10"/>
          <w:rFonts w:hint="default" w:ascii="DejaVu Serif" w:hAnsi="DejaVu Serif" w:cs="DejaVu Serif"/>
        </w:rPr>
        <w:t>sellers</w:t>
      </w:r>
      <w:r>
        <w:rPr>
          <w:rFonts w:hint="default" w:ascii="DejaVu Serif" w:hAnsi="DejaVu Serif" w:cs="DejaVu Serif"/>
        </w:rPr>
        <w:t xml:space="preserve">, </w:t>
      </w:r>
      <w:r>
        <w:rPr>
          <w:rStyle w:val="10"/>
          <w:rFonts w:hint="default" w:ascii="DejaVu Serif" w:hAnsi="DejaVu Serif" w:cs="DejaVu Serif"/>
        </w:rPr>
        <w:t>customers</w:t>
      </w:r>
      <w:r>
        <w:rPr>
          <w:rFonts w:hint="default" w:ascii="DejaVu Serif" w:hAnsi="DejaVu Serif" w:cs="DejaVu Serif"/>
        </w:rPr>
        <w:t xml:space="preserve">, </w:t>
      </w:r>
      <w:r>
        <w:rPr>
          <w:rStyle w:val="10"/>
          <w:rFonts w:hint="default" w:ascii="DejaVu Serif" w:hAnsi="DejaVu Serif" w:cs="DejaVu Serif"/>
        </w:rPr>
        <w:t>order payments</w:t>
      </w:r>
      <w:r>
        <w:rPr>
          <w:rFonts w:hint="default" w:ascii="DejaVu Serif" w:hAnsi="DejaVu Serif" w:cs="DejaVu Serif"/>
        </w:rPr>
        <w:t xml:space="preserve">, </w:t>
      </w:r>
      <w:r>
        <w:rPr>
          <w:rStyle w:val="10"/>
          <w:rFonts w:hint="default" w:ascii="DejaVu Serif" w:hAnsi="DejaVu Serif" w:cs="DejaVu Serif"/>
        </w:rPr>
        <w:t>order reviews</w:t>
      </w:r>
      <w:r>
        <w:rPr>
          <w:rFonts w:hint="default" w:ascii="DejaVu Serif" w:hAnsi="DejaVu Serif" w:cs="DejaVu Serif"/>
        </w:rPr>
        <w:t xml:space="preserve">, and </w:t>
      </w:r>
      <w:r>
        <w:rPr>
          <w:rStyle w:val="10"/>
          <w:rFonts w:hint="default" w:ascii="DejaVu Serif" w:hAnsi="DejaVu Serif" w:cs="DejaVu Serif"/>
        </w:rPr>
        <w:t>geolocation</w:t>
      </w:r>
      <w:r>
        <w:rPr>
          <w:rFonts w:hint="default" w:ascii="DejaVu Serif" w:hAnsi="DejaVu Serif" w:cs="DejaVu Serif"/>
        </w:rPr>
        <w:t xml:space="preserve"> data. The objective was to ensure data quality by addressing inconsistencies, handling missing values, and standardizing formats across all files. Additionally, this report outlines the steps taken to merge these datasets into a unified dataset suitable for analysis, along with challenges encountered and recommendations for future improvements.</w:t>
      </w:r>
    </w:p>
    <w:p>
      <w:pPr>
        <w:keepNext w:val="0"/>
        <w:keepLines w:val="0"/>
        <w:widowControl/>
        <w:suppressLineNumbers w:val="0"/>
        <w:rPr>
          <w:rFonts w:hint="default" w:ascii="DejaVu Serif" w:hAnsi="DejaVu Serif" w:cs="DejaVu Serif"/>
        </w:rPr>
      </w:pPr>
      <w:r>
        <w:rPr>
          <w:rFonts w:hint="default" w:ascii="DejaVu Serif" w:hAnsi="DejaVu Serif" w:cs="DejaVu Serif"/>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rPr>
          <w:rFonts w:hint="default" w:ascii="DejaVu Serif" w:hAnsi="DejaVu Serif" w:cs="DejaVu Serif"/>
          <w:color w:val="E67701"/>
        </w:rPr>
      </w:pPr>
      <w:r>
        <w:rPr>
          <w:rFonts w:hint="default" w:ascii="DejaVu Serif" w:hAnsi="DejaVu Serif" w:cs="DejaVu Serif"/>
          <w:color w:val="E67701"/>
        </w:rPr>
        <w:t>Overview of Key Cleaning Steps for Each Dataset</w:t>
      </w:r>
    </w:p>
    <w:p>
      <w:pPr>
        <w:pStyle w:val="9"/>
        <w:keepNext w:val="0"/>
        <w:keepLines w:val="0"/>
        <w:widowControl/>
        <w:suppressLineNumbers w:val="0"/>
        <w:spacing w:before="0" w:beforeAutospacing="1" w:after="0" w:afterAutospacing="1"/>
        <w:ind w:left="0" w:right="0"/>
        <w:rPr>
          <w:rFonts w:hint="default" w:ascii="DejaVu Serif" w:hAnsi="DejaVu Serif" w:cs="DejaVu Serif"/>
        </w:rPr>
      </w:pPr>
      <w:r>
        <w:rPr>
          <w:rFonts w:hint="default" w:ascii="DejaVu Serif" w:hAnsi="DejaVu Serif" w:cs="DejaVu Serif"/>
        </w:rPr>
        <w:t>Below is a breakdown of the key cleaning steps performed on each dataset, as derived from the Jupyter notebooks and cleaned output files located in the clean/Data_Cleaned/ directory.</w:t>
      </w:r>
    </w:p>
    <w:p>
      <w:pPr>
        <w:keepNext w:val="0"/>
        <w:keepLines w:val="0"/>
        <w:widowControl/>
        <w:suppressLineNumbers w:val="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1. Customers Dataset (cleaned_olist_customers_dataset.csv)</w:t>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Removed Duplicates</w:t>
      </w:r>
      <w:r>
        <w:rPr>
          <w:rFonts w:hint="default" w:ascii="DejaVu Serif" w:hAnsi="DejaVu Serif" w:cs="DejaVu Serif"/>
        </w:rPr>
        <w:t>: Eliminated duplicate entries based on customer_id to ensure each customer is uniquely represented.</w:t>
      </w:r>
      <w:r>
        <w:rPr>
          <w:rFonts w:hint="default" w:ascii="DejaVu Serif" w:hAnsi="DejaVu Serif" w:cs="DejaVu Serif"/>
        </w:rPr>
        <w:br w:type="textWrapping"/>
      </w:r>
    </w:p>
    <w:p>
      <w:pPr>
        <w:keepNext w:val="0"/>
        <w:keepLines w:val="0"/>
        <w:widowControl/>
        <w:numPr>
          <w:ilvl w:val="0"/>
          <w:numId w:val="1"/>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Handled Missing Values</w:t>
      </w:r>
      <w:r>
        <w:rPr>
          <w:rFonts w:hint="default" w:ascii="DejaVu Serif" w:hAnsi="DejaVu Serif" w:cs="DejaVu Serif"/>
        </w:rPr>
        <w:t>: Filled missing customer_city and customer_state values with 'Unknown' to maintain data completeness.</w:t>
      </w:r>
      <w:r>
        <w:rPr>
          <w:rFonts w:hint="default" w:ascii="DejaVu Serif" w:hAnsi="DejaVu Serif" w:cs="DejaVu Serif"/>
        </w:rPr>
        <w:br w:type="textWrapping"/>
      </w:r>
      <w:r>
        <w:rPr>
          <w:rFonts w:hint="default" w:ascii="DejaVu Serif" w:hAnsi="DejaVu Serif" w:cs="DejaVu Serif"/>
        </w:rPr>
        <w:br w:type="textWrapping"/>
      </w:r>
      <w:r>
        <w:rPr>
          <w:rStyle w:val="10"/>
          <w:rFonts w:hint="default" w:ascii="DejaVu Serif" w:hAnsi="DejaVu Serif" w:cs="DejaVu Serif"/>
        </w:rPr>
        <w:t>Data Type Standardization</w:t>
      </w:r>
      <w:r>
        <w:rPr>
          <w:rFonts w:hint="default" w:ascii="DejaVu Serif" w:hAnsi="DejaVu Serif" w:cs="DejaVu Serif"/>
        </w:rPr>
        <w:t>: Converted customer_zip_code_prefix to a string type to preserve leading zeros and ensure consistency with other datasets.</w:t>
      </w:r>
    </w:p>
    <w:p>
      <w:pPr>
        <w:keepNext w:val="0"/>
        <w:keepLines w:val="0"/>
        <w:widowControl/>
        <w:suppressLineNumbers w:val="0"/>
        <w:ind w:left="72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2. Geolocation Dataset (cleaned_olist_geolocation_dataset.csv)</w:t>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Aggregation</w:t>
      </w:r>
      <w:r>
        <w:rPr>
          <w:rFonts w:hint="default" w:ascii="DejaVu Serif" w:hAnsi="DejaVu Serif" w:cs="DejaVu Serif"/>
        </w:rPr>
        <w:t>: Grouped data by geolocation_zip_code_prefix, calculating the mean of geolocation_lat and geolocation_lng for average coordinates and selecting the most frequent geolocation_city and geolocation_state per zip code.</w:t>
      </w:r>
      <w:r>
        <w:rPr>
          <w:rFonts w:hint="default" w:ascii="DejaVu Serif" w:hAnsi="DejaVu Serif" w:cs="DejaVu Serif"/>
        </w:rPr>
        <w:br w:type="textWrapping"/>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Duplicate Removal</w:t>
      </w:r>
      <w:r>
        <w:rPr>
          <w:rFonts w:hint="default" w:ascii="DejaVu Serif" w:hAnsi="DejaVu Serif" w:cs="DejaVu Serif"/>
        </w:rPr>
        <w:t>: Removed duplicate entries to create a concise, representative dataset.</w:t>
      </w:r>
      <w:r>
        <w:rPr>
          <w:rFonts w:hint="default" w:ascii="DejaVu Serif" w:hAnsi="DejaVu Serif" w:cs="DejaVu Serif"/>
        </w:rPr>
        <w:br w:type="textWrapping"/>
      </w:r>
    </w:p>
    <w:p>
      <w:pPr>
        <w:keepNext w:val="0"/>
        <w:keepLines w:val="0"/>
        <w:widowControl/>
        <w:numPr>
          <w:ilvl w:val="0"/>
          <w:numId w:val="2"/>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Missing Value Handling</w:t>
      </w:r>
      <w:r>
        <w:rPr>
          <w:rFonts w:hint="default" w:ascii="DejaVu Serif" w:hAnsi="DejaVu Serif" w:cs="DejaVu Serif"/>
        </w:rPr>
        <w:t>: Addressed any missing values during aggregation to ensure reliable geographic data.</w:t>
      </w:r>
    </w:p>
    <w:p>
      <w:pPr>
        <w:keepNext w:val="0"/>
        <w:keepLines w:val="0"/>
        <w:widowControl/>
        <w:suppressLineNumbers w:val="0"/>
        <w:ind w:left="720"/>
        <w:jc w:val="left"/>
        <w:rPr>
          <w:rFonts w:hint="default" w:ascii="DejaVu Serif" w:hAnsi="DejaVu Serif" w:cs="DejaVu Serif"/>
        </w:rPr>
      </w:pPr>
    </w:p>
    <w:p>
      <w:pPr>
        <w:keepNext w:val="0"/>
        <w:keepLines w:val="0"/>
        <w:widowControl/>
        <w:suppressLineNumbers w:val="0"/>
        <w:ind w:left="720"/>
        <w:jc w:val="left"/>
        <w:rPr>
          <w:rFonts w:hint="default" w:ascii="DejaVu Serif" w:hAnsi="DejaVu Serif" w:cs="DejaVu Serif"/>
        </w:rPr>
      </w:pPr>
    </w:p>
    <w:p>
      <w:pPr>
        <w:keepNext w:val="0"/>
        <w:keepLines w:val="0"/>
        <w:widowControl/>
        <w:suppressLineNumbers w:val="0"/>
        <w:ind w:left="72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3. Order Items Dataset (cleaned_olist_order_items_dataset.csv)</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Dropped Incomplete Rows</w:t>
      </w:r>
      <w:r>
        <w:rPr>
          <w:rFonts w:hint="default" w:ascii="DejaVu Serif" w:hAnsi="DejaVu Serif" w:cs="DejaVu Serif"/>
        </w:rPr>
        <w:t>: Removed rows missing critical IDs (order_id, product_id, seller_id) to maintain data integrity.</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Validated Numerical Data</w:t>
      </w:r>
      <w:r>
        <w:rPr>
          <w:rFonts w:hint="default" w:ascii="DejaVu Serif" w:hAnsi="DejaVu Serif" w:cs="DejaVu Serif"/>
        </w:rPr>
        <w:t>: Ensured price and freight_value were non-negative by clipping values below zero.</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Feature Engineering</w:t>
      </w:r>
      <w:r>
        <w:rPr>
          <w:rFonts w:hint="default" w:ascii="DejaVu Serif" w:hAnsi="DejaVu Serif" w:cs="DejaVu Serif"/>
        </w:rPr>
        <w:t>: Added a total_cost column by summing price and freight_value for each order item.</w:t>
      </w:r>
    </w:p>
    <w:p>
      <w:pPr>
        <w:keepNext w:val="0"/>
        <w:keepLines w:val="0"/>
        <w:widowControl/>
        <w:suppressLineNumbers w:val="0"/>
        <w:ind w:left="720"/>
        <w:jc w:val="left"/>
        <w:rPr>
          <w:rFonts w:hint="default" w:ascii="DejaVu Serif" w:hAnsi="DejaVu Serif" w:cs="DejaVu Serif"/>
        </w:rPr>
      </w:pPr>
    </w:p>
    <w:p>
      <w:pPr>
        <w:keepNext w:val="0"/>
        <w:keepLines w:val="0"/>
        <w:widowControl/>
        <w:suppressLineNumbers w:val="0"/>
        <w:jc w:val="left"/>
        <w:rPr>
          <w:rFonts w:hint="default" w:ascii="DejaVu Serif" w:hAnsi="DejaVu Serif" w:cs="DejaVu Serif"/>
        </w:rPr>
      </w:pPr>
    </w:p>
    <w:p>
      <w:pPr>
        <w:pStyle w:val="4"/>
        <w:keepNext w:val="0"/>
        <w:keepLines w:val="0"/>
        <w:widowControl/>
        <w:numPr>
          <w:ilvl w:val="0"/>
          <w:numId w:val="4"/>
        </w:numPr>
        <w:suppressLineNumbers w:val="0"/>
        <w:rPr>
          <w:rFonts w:hint="default"/>
          <w:color w:val="E84F71"/>
        </w:rPr>
      </w:pPr>
      <w:r>
        <w:rPr>
          <w:rFonts w:hint="default" w:ascii="DejaVu Serif" w:hAnsi="DejaVu Serif" w:cs="DejaVu Serif"/>
          <w:color w:val="E84F71"/>
        </w:rPr>
        <w:t>Order Payments Dataset</w:t>
      </w:r>
      <w:r>
        <w:rPr>
          <w:rFonts w:hint="default" w:ascii="DejaVu Serif" w:hAnsi="DejaVu Serif" w:cs="DejaVu Serif"/>
          <w:color w:val="E84F71"/>
          <w:lang w:val="en-US"/>
        </w:rPr>
        <w:t xml:space="preserve"> </w:t>
      </w:r>
      <w:r>
        <w:rPr>
          <w:rFonts w:hint="default" w:ascii="DejaVu Serif" w:hAnsi="DejaVu Serif" w:cs="DejaVu Serif"/>
          <w:color w:val="E84F71"/>
        </w:rPr>
        <w:t>(cleaned_olist_order_payments_dataset.csv)</w:t>
      </w:r>
    </w:p>
    <w:p>
      <w:pPr>
        <w:widowControl w:val="0"/>
        <w:numPr>
          <w:ilvl w:val="0"/>
          <w:numId w:val="0"/>
        </w:numPr>
        <w:jc w:val="both"/>
        <w:rPr>
          <w:rFonts w:hint="default"/>
        </w:rPr>
      </w:pP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Missing Value Handling</w:t>
      </w:r>
      <w:r>
        <w:rPr>
          <w:rFonts w:hint="default" w:ascii="DejaVu Serif" w:hAnsi="DejaVu Serif" w:cs="DejaVu Serif"/>
        </w:rPr>
        <w:t>: Filled missing payment_type entries with 'Unknown'.</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Validated Numerical Data</w:t>
      </w:r>
      <w:r>
        <w:rPr>
          <w:rFonts w:hint="default" w:ascii="DejaVu Serif" w:hAnsi="DejaVu Serif" w:cs="DejaVu Serif"/>
        </w:rPr>
        <w:t>: Ensured payment_value was non-negative by clipping negative values.</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Categorized Payments</w:t>
      </w:r>
      <w:r>
        <w:rPr>
          <w:rFonts w:hint="default" w:ascii="DejaVu Serif" w:hAnsi="DejaVu Serif" w:cs="DejaVu Serif"/>
        </w:rPr>
        <w:t>: Simplified payment_type into two categories: 'Card' (e.g., credit/debit cards) and 'Other' (e.g., vouchers, boleto) for easier analysis.</w:t>
      </w:r>
    </w:p>
    <w:p>
      <w:pPr>
        <w:keepNext w:val="0"/>
        <w:keepLines w:val="0"/>
        <w:widowControl/>
        <w:suppressLineNumbers w:val="0"/>
        <w:ind w:left="72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5. Order Reviews Dataset (cleaned_olist_order_reviews_dataset.csv)</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Filled Missing Comments</w:t>
      </w:r>
      <w:r>
        <w:rPr>
          <w:rFonts w:hint="default" w:ascii="DejaVu Serif" w:hAnsi="DejaVu Serif" w:cs="DejaVu Serif"/>
        </w:rPr>
        <w:t>: Replaced missing review_comment_title and review_comment_message with 'No Comment'.</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Score Validation</w:t>
      </w:r>
      <w:r>
        <w:rPr>
          <w:rFonts w:hint="default" w:ascii="DejaVu Serif" w:hAnsi="DejaVu Serif" w:cs="DejaVu Serif"/>
        </w:rPr>
        <w:t>: Confirmed review_score values were within the valid range of 1 to 5.</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Feature Engineering</w:t>
      </w:r>
      <w:r>
        <w:rPr>
          <w:rFonts w:hint="default" w:ascii="DejaVu Serif" w:hAnsi="DejaVu Serif" w:cs="DejaVu Serif"/>
        </w:rPr>
        <w:t>: Calculated response_time_days as the difference between review_answer_timestamp and review_creation_date to measure responsiveness.</w:t>
      </w:r>
    </w:p>
    <w:p>
      <w:pPr>
        <w:keepNext w:val="0"/>
        <w:keepLines w:val="0"/>
        <w:widowControl/>
        <w:suppressLineNumbers w:val="0"/>
        <w:ind w:left="72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6. Orders Dataset (cleaned_olist_orders_dataset.csv)</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Dropped Incomplete Rows</w:t>
      </w:r>
      <w:r>
        <w:rPr>
          <w:rFonts w:hint="default" w:ascii="DejaVu Serif" w:hAnsi="DejaVu Serif" w:cs="DejaVu Serif"/>
        </w:rPr>
        <w:t>: Removed rows with missing order_id to ensure each order is uniquely identifiable.</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Handled Missing Timestamps</w:t>
      </w:r>
      <w:r>
        <w:rPr>
          <w:rFonts w:hint="default" w:ascii="DejaVu Serif" w:hAnsi="DejaVu Serif" w:cs="DejaVu Serif"/>
        </w:rPr>
        <w:t>: Filled missing values in timestamp fields (e.g., order_purchase_timestamp, order_delivered_customer_date) with a placeholder future date ('2099-12-31') to maintain consistency.</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Feature Engineering</w:t>
      </w:r>
      <w:r>
        <w:rPr>
          <w:rFonts w:hint="default" w:ascii="DejaVu Serif" w:hAnsi="DejaVu Serif" w:cs="DejaVu Serif"/>
        </w:rPr>
        <w:t>: Calculated delivery_time_days as the difference between order_delivered_customer_date and order_purchase_timestamp.</w:t>
      </w:r>
    </w:p>
    <w:p>
      <w:pPr>
        <w:keepNext w:val="0"/>
        <w:keepLines w:val="0"/>
        <w:widowControl/>
        <w:suppressLineNumbers w:val="0"/>
        <w:ind w:left="72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7. Product Category Name Translation Dataset (cleaned_product_category_name_translation.csv)</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Dropped Incomplete Rows</w:t>
      </w:r>
      <w:r>
        <w:rPr>
          <w:rFonts w:hint="default" w:ascii="DejaVu Serif" w:hAnsi="DejaVu Serif" w:cs="DejaVu Serif"/>
        </w:rPr>
        <w:t>: Removed rows missing product_category_name or product_category_name_english to ensure complete translation mappings.</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Text Standardization</w:t>
      </w:r>
      <w:r>
        <w:rPr>
          <w:rFonts w:hint="default" w:ascii="DejaVu Serif" w:hAnsi="DejaVu Serif" w:cs="DejaVu Serif"/>
        </w:rPr>
        <w:t>: Converted English category names to lowercase and replaced spaces with underscores (e.g., "Home Appliances" → home_appliances) for consistency.</w:t>
      </w:r>
    </w:p>
    <w:p>
      <w:pPr>
        <w:keepNext w:val="0"/>
        <w:keepLines w:val="0"/>
        <w:widowControl/>
        <w:suppressLineNumbers w:val="0"/>
        <w:ind w:left="720"/>
        <w:jc w:val="left"/>
        <w:rPr>
          <w:rFonts w:hint="default" w:ascii="DejaVu Serif" w:hAnsi="DejaVu Serif" w:cs="DejaVu Serif"/>
        </w:rPr>
      </w:pPr>
    </w:p>
    <w:p>
      <w:pPr>
        <w:pStyle w:val="4"/>
        <w:keepNext w:val="0"/>
        <w:keepLines w:val="0"/>
        <w:widowControl/>
        <w:numPr>
          <w:ilvl w:val="0"/>
          <w:numId w:val="5"/>
        </w:numPr>
        <w:suppressLineNumbers w:val="0"/>
        <w:rPr>
          <w:rFonts w:hint="default"/>
          <w:color w:val="E84F71"/>
        </w:rPr>
      </w:pPr>
      <w:r>
        <w:rPr>
          <w:rFonts w:hint="default" w:ascii="DejaVu Serif" w:hAnsi="DejaVu Serif" w:cs="DejaVu Serif"/>
          <w:color w:val="E84F71"/>
        </w:rPr>
        <w:t>Products Dataset (cleaned_products_dataset.csv)</w:t>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Dropped Incomplete Rows</w:t>
      </w:r>
      <w:r>
        <w:rPr>
          <w:rFonts w:hint="default" w:ascii="DejaVu Serif" w:hAnsi="DejaVu Serif" w:cs="DejaVu Serif"/>
        </w:rPr>
        <w:t>: Removed rows with missing product_id to ensure each product is uniquely identifiable.</w:t>
      </w:r>
      <w:r>
        <w:rPr>
          <w:rFonts w:hint="default" w:ascii="DejaVu Serif" w:hAnsi="DejaVu Serif" w:cs="DejaVu Serif"/>
        </w:rPr>
        <w:br w:type="textWrapping"/>
      </w:r>
    </w:p>
    <w:p>
      <w:pPr>
        <w:keepNext w:val="0"/>
        <w:keepLines w:val="0"/>
        <w:widowControl/>
        <w:numPr>
          <w:ilvl w:val="0"/>
          <w:numId w:val="3"/>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Filled Missing Numerical Values</w:t>
      </w:r>
      <w:r>
        <w:rPr>
          <w:rFonts w:hint="default" w:ascii="DejaVu Serif" w:hAnsi="DejaVu Serif" w:cs="DejaVu Serif"/>
        </w:rPr>
        <w:t>: Replaced missing values in numerical columns (e.g., product_weight_g, product_length_cm) with their respective column medians.</w:t>
      </w:r>
    </w:p>
    <w:p>
      <w:pPr>
        <w:keepNext w:val="0"/>
        <w:keepLines w:val="0"/>
        <w:widowControl/>
        <w:suppressLineNumbers w:val="0"/>
        <w:ind w:left="720"/>
        <w:jc w:val="left"/>
        <w:rPr>
          <w:rFonts w:hint="default" w:ascii="DejaVu Serif" w:hAnsi="DejaVu Serif" w:cs="DejaVu Serif"/>
        </w:rPr>
      </w:pPr>
    </w:p>
    <w:p>
      <w:pPr>
        <w:keepNext w:val="0"/>
        <w:keepLines w:val="0"/>
        <w:widowControl/>
        <w:numPr>
          <w:ilvl w:val="0"/>
          <w:numId w:val="6"/>
        </w:numPr>
        <w:suppressLineNumbers w:val="0"/>
        <w:spacing w:before="0" w:beforeAutospacing="1" w:after="0" w:afterAutospacing="1"/>
        <w:ind w:left="720" w:hanging="360"/>
        <w:rPr>
          <w:rFonts w:hint="default" w:ascii="Lato Black" w:hAnsi="Lato Black" w:cs="Lato Black"/>
          <w:b/>
          <w:bCs/>
          <w:sz w:val="28"/>
          <w:szCs w:val="28"/>
          <w:u w:val="single"/>
        </w:rPr>
      </w:pPr>
      <w:r>
        <w:rPr>
          <w:rStyle w:val="10"/>
          <w:rFonts w:hint="default" w:ascii="Lato Black" w:hAnsi="Lato Black" w:cs="Lato Black"/>
          <w:b/>
          <w:bCs/>
          <w:sz w:val="28"/>
          <w:szCs w:val="28"/>
          <w:u w:val="single"/>
        </w:rPr>
        <w:t>Feature Engineering</w:t>
      </w:r>
      <w:r>
        <w:rPr>
          <w:rFonts w:hint="default" w:ascii="Lato Black" w:hAnsi="Lato Black" w:cs="Lato Black"/>
          <w:b/>
          <w:bCs/>
          <w:sz w:val="28"/>
          <w:szCs w:val="28"/>
          <w:u w:val="single"/>
        </w:rPr>
        <w:t>:</w:t>
      </w:r>
    </w:p>
    <w:p>
      <w:pPr>
        <w:keepNext w:val="0"/>
        <w:keepLines w:val="0"/>
        <w:widowControl/>
        <w:numPr>
          <w:ilvl w:val="0"/>
          <w:numId w:val="6"/>
        </w:numPr>
        <w:suppressLineNumbers w:val="0"/>
        <w:spacing w:before="0" w:beforeAutospacing="1" w:after="0" w:afterAutospacing="1"/>
        <w:ind w:left="720" w:hanging="360"/>
        <w:rPr>
          <w:rFonts w:hint="default" w:ascii="DejaVu Serif" w:hAnsi="DejaVu Serif" w:cs="DejaVu Serif"/>
        </w:rPr>
      </w:pP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DejaVu Serif" w:hAnsi="DejaVu Serif" w:cs="DejaVu Serif"/>
        </w:rPr>
      </w:pPr>
      <w:r>
        <w:rPr>
          <w:rFonts w:hint="default" w:ascii="DejaVu Serif" w:hAnsi="DejaVu Serif" w:cs="DejaVu Serif"/>
        </w:rPr>
        <w:t>Calculated product_volume_cm3 by multiplying product_length_cm, product_height_cm, and product_width_cm.</w:t>
      </w:r>
      <w:r>
        <w:rPr>
          <w:rFonts w:hint="default" w:ascii="DejaVu Serif" w:hAnsi="DejaVu Serif" w:cs="DejaVu Serif"/>
        </w:rPr>
        <w:br w:type="textWrapping"/>
      </w:r>
    </w:p>
    <w:p>
      <w:pPr>
        <w:keepNext w:val="0"/>
        <w:keepLines w:val="0"/>
        <w:widowControl/>
        <w:numPr>
          <w:ilvl w:val="1"/>
          <w:numId w:val="7"/>
        </w:numPr>
        <w:suppressLineNumbers w:val="0"/>
        <w:tabs>
          <w:tab w:val="left" w:pos="1440"/>
        </w:tabs>
        <w:spacing w:before="0" w:beforeAutospacing="1" w:after="0" w:afterAutospacing="1"/>
        <w:ind w:left="1440" w:hanging="360"/>
        <w:rPr>
          <w:rFonts w:hint="default" w:ascii="DejaVu Serif" w:hAnsi="DejaVu Serif" w:cs="DejaVu Serif"/>
        </w:rPr>
      </w:pPr>
      <w:r>
        <w:rPr>
          <w:rFonts w:hint="default" w:ascii="DejaVu Serif" w:hAnsi="DejaVu Serif" w:cs="DejaVu Serif"/>
        </w:rPr>
        <w:t>Flagged products as is_heavy if their product_weight_g exceeded the 75th percentile.</w:t>
      </w:r>
    </w:p>
    <w:p>
      <w:pPr>
        <w:keepNext w:val="0"/>
        <w:keepLines w:val="0"/>
        <w:widowControl/>
        <w:suppressLineNumbers w:val="0"/>
        <w:ind w:left="1440"/>
        <w:jc w:val="left"/>
        <w:rPr>
          <w:rFonts w:hint="default" w:ascii="DejaVu Serif" w:hAnsi="DejaVu Serif" w:cs="DejaVu Serif"/>
        </w:rPr>
      </w:pPr>
    </w:p>
    <w:p>
      <w:pPr>
        <w:keepNext w:val="0"/>
        <w:keepLines w:val="0"/>
        <w:widowControl/>
        <w:suppressLineNumbers w:val="0"/>
        <w:ind w:left="720"/>
        <w:jc w:val="left"/>
        <w:rPr>
          <w:rFonts w:hint="default" w:ascii="DejaVu Serif" w:hAnsi="DejaVu Serif" w:cs="DejaVu Serif"/>
        </w:rPr>
      </w:pPr>
    </w:p>
    <w:p>
      <w:pPr>
        <w:pStyle w:val="4"/>
        <w:keepNext w:val="0"/>
        <w:keepLines w:val="0"/>
        <w:widowControl/>
        <w:suppressLineNumbers w:val="0"/>
        <w:rPr>
          <w:rFonts w:hint="default" w:ascii="DejaVu Serif" w:hAnsi="DejaVu Serif" w:cs="DejaVu Serif"/>
          <w:color w:val="E84F71"/>
        </w:rPr>
      </w:pPr>
      <w:r>
        <w:rPr>
          <w:rFonts w:hint="default" w:ascii="DejaVu Serif" w:hAnsi="DejaVu Serif" w:cs="DejaVu Serif"/>
          <w:color w:val="E84F71"/>
        </w:rPr>
        <w:t>9. Sellers Dataset (cleaned_sellers_dataset.csv)</w:t>
      </w:r>
    </w:p>
    <w:p>
      <w:pPr>
        <w:keepNext w:val="0"/>
        <w:keepLines w:val="0"/>
        <w:widowControl/>
        <w:numPr>
          <w:ilvl w:val="0"/>
          <w:numId w:val="8"/>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Dropped Incomplete Rows</w:t>
      </w:r>
      <w:r>
        <w:rPr>
          <w:rFonts w:hint="default" w:ascii="DejaVu Serif" w:hAnsi="DejaVu Serif" w:cs="DejaVu Serif"/>
        </w:rPr>
        <w:t>: Removed rows with missing seller_id to ensure each seller is uniquely identifiable.</w:t>
      </w:r>
      <w:r>
        <w:rPr>
          <w:rFonts w:hint="default" w:ascii="DejaVu Serif" w:hAnsi="DejaVu Serif" w:cs="DejaVu Serif"/>
        </w:rPr>
        <w:br w:type="textWrapping"/>
      </w:r>
    </w:p>
    <w:p>
      <w:pPr>
        <w:keepNext w:val="0"/>
        <w:keepLines w:val="0"/>
        <w:widowControl/>
        <w:numPr>
          <w:ilvl w:val="0"/>
          <w:numId w:val="8"/>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Handled Missing Values</w:t>
      </w:r>
      <w:r>
        <w:rPr>
          <w:rFonts w:hint="default" w:ascii="DejaVu Serif" w:hAnsi="DejaVu Serif" w:cs="DejaVu Serif"/>
        </w:rPr>
        <w:t>: Filled missing seller_city and seller_state with 'Unknown'.</w:t>
      </w:r>
      <w:r>
        <w:rPr>
          <w:rFonts w:hint="default" w:ascii="DejaVu Serif" w:hAnsi="DejaVu Serif" w:cs="DejaVu Serif"/>
        </w:rPr>
        <w:br w:type="textWrapping"/>
      </w:r>
    </w:p>
    <w:p>
      <w:pPr>
        <w:keepNext w:val="0"/>
        <w:keepLines w:val="0"/>
        <w:widowControl/>
        <w:numPr>
          <w:ilvl w:val="0"/>
          <w:numId w:val="8"/>
        </w:numPr>
        <w:suppressLineNumbers w:val="0"/>
        <w:spacing w:before="0" w:beforeAutospacing="1" w:after="0" w:afterAutospacing="1"/>
        <w:ind w:left="420" w:leftChars="0" w:hanging="420" w:firstLineChars="0"/>
        <w:rPr>
          <w:rFonts w:hint="default" w:ascii="DejaVu Serif" w:hAnsi="DejaVu Serif" w:cs="DejaVu Serif"/>
        </w:rPr>
      </w:pPr>
      <w:r>
        <w:rPr>
          <w:rStyle w:val="10"/>
          <w:rFonts w:hint="default" w:ascii="DejaVu Serif" w:hAnsi="DejaVu Serif" w:cs="DejaVu Serif"/>
        </w:rPr>
        <w:t>Geographic Validation</w:t>
      </w:r>
      <w:r>
        <w:rPr>
          <w:rFonts w:hint="default" w:ascii="DejaVu Serif" w:hAnsi="DejaVu Serif" w:cs="DejaVu Serif"/>
        </w:rPr>
        <w:t>: Verified seller_state against Brazilian state codes and derived seller_region for regional analysis.</w:t>
      </w:r>
    </w:p>
    <w:p>
      <w:pPr>
        <w:keepNext w:val="0"/>
        <w:keepLines w:val="0"/>
        <w:widowControl/>
        <w:suppressLineNumbers w:val="0"/>
        <w:ind w:left="720"/>
        <w:jc w:val="left"/>
        <w:rPr>
          <w:rFonts w:hint="default" w:ascii="DejaVu Serif" w:hAnsi="DejaVu Serif" w:cs="DejaVu Serif"/>
        </w:rPr>
      </w:pPr>
    </w:p>
    <w:p>
      <w:pPr>
        <w:keepNext w:val="0"/>
        <w:keepLines w:val="0"/>
        <w:widowControl/>
        <w:suppressLineNumbers w:val="0"/>
        <w:rPr>
          <w:rFonts w:hint="default" w:ascii="DejaVu Serif" w:hAnsi="DejaVu Serif" w:cs="DejaVu Serif"/>
        </w:rPr>
      </w:pPr>
      <w:r>
        <w:rPr>
          <w:rFonts w:hint="default" w:ascii="DejaVu Serif" w:hAnsi="DejaVu Serif" w:cs="DejaVu Serif"/>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rPr>
          <w:rFonts w:hint="default" w:ascii="DejaVu Serif" w:hAnsi="DejaVu Serif" w:cs="DejaVu Serif"/>
          <w:color w:val="E67701"/>
          <w:u w:val="single"/>
        </w:rPr>
      </w:pPr>
      <w:r>
        <w:rPr>
          <w:rFonts w:hint="default" w:ascii="DejaVu Serif" w:hAnsi="DejaVu Serif" w:cs="DejaVu Serif"/>
          <w:color w:val="E67701"/>
          <w:u w:val="single"/>
        </w:rPr>
        <w:t>Merging Process</w:t>
      </w:r>
    </w:p>
    <w:p>
      <w:pPr>
        <w:keepNext w:val="0"/>
        <w:keepLines w:val="0"/>
        <w:widowControl/>
        <w:suppressLineNumbers w:val="0"/>
        <w:jc w:val="left"/>
        <w:rPr>
          <w:rFonts w:hint="default" w:ascii="DejaVu Serif" w:hAnsi="DejaVu Serif" w:cs="DejaVu Serif"/>
        </w:rPr>
      </w:pPr>
    </w:p>
    <w:p>
      <w:pPr>
        <w:pStyle w:val="9"/>
        <w:keepNext w:val="0"/>
        <w:keepLines w:val="0"/>
        <w:widowControl/>
        <w:suppressLineNumbers w:val="0"/>
        <w:spacing w:before="0" w:beforeAutospacing="1" w:after="0" w:afterAutospacing="1"/>
        <w:ind w:left="0" w:right="0"/>
        <w:rPr>
          <w:rFonts w:hint="default" w:ascii="DejaVu Serif" w:hAnsi="DejaVu Serif" w:cs="DejaVu Serif"/>
        </w:rPr>
      </w:pPr>
      <w:r>
        <w:rPr>
          <w:rFonts w:hint="default" w:ascii="DejaVu Serif" w:hAnsi="DejaVu Serif" w:cs="DejaVu Serif"/>
        </w:rPr>
        <w:t>The merging process combined the cleaned datasets into a single, unified file (merged_olist_dataset.csv) to facilitate comprehensive analysis. The steps were as follows:</w:t>
      </w:r>
    </w:p>
    <w:p>
      <w:pPr>
        <w:keepNext w:val="0"/>
        <w:keepLines w:val="0"/>
        <w:widowControl/>
        <w:suppressLineNumbers w:val="0"/>
        <w:jc w:val="left"/>
        <w:rPr>
          <w:rFonts w:hint="default" w:ascii="DejaVu Serif" w:hAnsi="DejaVu Serif" w:cs="DejaVu Serif"/>
        </w:rPr>
      </w:pPr>
    </w:p>
    <w:p>
      <w:pPr>
        <w:keepNext w:val="0"/>
        <w:keepLines w:val="0"/>
        <w:widowControl/>
        <w:numPr>
          <w:ilvl w:val="0"/>
          <w:numId w:val="9"/>
        </w:numPr>
        <w:suppressLineNumbers w:val="0"/>
        <w:spacing w:before="0" w:beforeAutospacing="1" w:after="0" w:afterAutospacing="1"/>
        <w:ind w:left="720" w:hanging="360"/>
        <w:rPr>
          <w:rFonts w:hint="default" w:ascii="DejaVu Serif" w:hAnsi="DejaVu Serif" w:cs="DejaVu Serif"/>
          <w:color w:val="E84F71"/>
        </w:rPr>
      </w:pPr>
      <w:r>
        <w:rPr>
          <w:rStyle w:val="10"/>
          <w:rFonts w:hint="default" w:ascii="DejaVu Serif" w:hAnsi="DejaVu Serif" w:cs="DejaVu Serif"/>
          <w:color w:val="E84F71"/>
        </w:rPr>
        <w:t>Base Dataset</w:t>
      </w:r>
      <w:r>
        <w:rPr>
          <w:rFonts w:hint="default" w:ascii="DejaVu Serif" w:hAnsi="DejaVu Serif" w:cs="DejaVu Serif"/>
          <w:color w:val="E84F71"/>
        </w:rPr>
        <w:t>:</w:t>
      </w:r>
      <w:r>
        <w:rPr>
          <w:rFonts w:hint="default" w:ascii="DejaVu Serif" w:hAnsi="DejaVu Serif" w:cs="DejaVu Serif"/>
        </w:rPr>
        <w:t xml:space="preserve"> Used the cleaned </w:t>
      </w:r>
      <w:r>
        <w:rPr>
          <w:rStyle w:val="10"/>
          <w:rFonts w:hint="default" w:ascii="DejaVu Serif" w:hAnsi="DejaVu Serif" w:cs="DejaVu Serif"/>
        </w:rPr>
        <w:t>orders dataset</w:t>
      </w:r>
      <w:r>
        <w:rPr>
          <w:rFonts w:hint="default" w:ascii="DejaVu Serif" w:hAnsi="DejaVu Serif" w:cs="DejaVu Serif"/>
        </w:rPr>
        <w:t xml:space="preserve"> as the foundation, as it contains core order information linking other datasets.</w:t>
      </w:r>
    </w:p>
    <w:p>
      <w:pPr>
        <w:keepNext w:val="0"/>
        <w:keepLines w:val="0"/>
        <w:widowControl/>
        <w:suppressLineNumbers w:val="0"/>
        <w:ind w:left="720"/>
        <w:jc w:val="left"/>
        <w:rPr>
          <w:rFonts w:hint="default" w:ascii="DejaVu Serif" w:hAnsi="DejaVu Serif" w:cs="DejaVu Serif"/>
        </w:rPr>
      </w:pPr>
    </w:p>
    <w:p>
      <w:pPr>
        <w:keepNext w:val="0"/>
        <w:keepLines w:val="0"/>
        <w:widowControl/>
        <w:numPr>
          <w:ilvl w:val="0"/>
          <w:numId w:val="9"/>
        </w:numPr>
        <w:suppressLineNumbers w:val="0"/>
        <w:spacing w:before="0" w:beforeAutospacing="1" w:after="0" w:afterAutospacing="1"/>
        <w:ind w:left="720" w:hanging="360"/>
        <w:rPr>
          <w:rFonts w:hint="default" w:ascii="DejaVu Serif" w:hAnsi="DejaVu Serif" w:cs="DejaVu Serif"/>
          <w:color w:val="E84F71"/>
        </w:rPr>
      </w:pPr>
      <w:r>
        <w:rPr>
          <w:rStyle w:val="10"/>
          <w:rFonts w:hint="default" w:ascii="DejaVu Serif" w:hAnsi="DejaVu Serif" w:cs="DejaVu Serif"/>
          <w:color w:val="E84F71"/>
        </w:rPr>
        <w:t>Sequential Merges</w:t>
      </w:r>
      <w:r>
        <w:rPr>
          <w:rFonts w:hint="default" w:ascii="DejaVu Serif" w:hAnsi="DejaVu Serif" w:cs="DejaVu Serif"/>
          <w:color w:val="E84F71"/>
        </w:rPr>
        <w:t>:</w:t>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lang w:val="en-US"/>
        </w:rPr>
      </w:pPr>
      <w:r>
        <w:rPr>
          <w:rStyle w:val="10"/>
          <w:rFonts w:hint="default" w:ascii="DejaVu Serif" w:hAnsi="DejaVu Serif" w:cs="DejaVu Serif"/>
        </w:rPr>
        <w:t>Order Items</w:t>
      </w:r>
      <w:r>
        <w:rPr>
          <w:rFonts w:hint="default" w:ascii="DejaVu Serif" w:hAnsi="DejaVu Serif" w:cs="DejaVu Serif"/>
        </w:rPr>
        <w:t>: Merged with order_id to include product and seller details per order.</w:t>
      </w:r>
      <w:r>
        <w:rPr>
          <w:rFonts w:hint="default" w:ascii="DejaVu Serif" w:hAnsi="DejaVu Serif" w:cs="DejaVu Serif"/>
        </w:rPr>
        <w:br w:type="textWrapping"/>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rPr>
      </w:pPr>
      <w:r>
        <w:rPr>
          <w:rStyle w:val="10"/>
          <w:rFonts w:hint="default" w:ascii="DejaVu Serif" w:hAnsi="DejaVu Serif" w:cs="DejaVu Serif"/>
        </w:rPr>
        <w:t>Products</w:t>
      </w:r>
      <w:r>
        <w:rPr>
          <w:rFonts w:hint="default" w:ascii="DejaVu Serif" w:hAnsi="DejaVu Serif" w:cs="DejaVu Serif"/>
        </w:rPr>
        <w:t>: Merged with product_id to add product-specific attributes.</w:t>
      </w:r>
      <w:r>
        <w:rPr>
          <w:rFonts w:hint="default" w:ascii="DejaVu Serif" w:hAnsi="DejaVu Serif" w:cs="DejaVu Serif"/>
        </w:rPr>
        <w:br w:type="textWrapping"/>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rPr>
      </w:pPr>
      <w:r>
        <w:rPr>
          <w:rStyle w:val="10"/>
          <w:rFonts w:hint="default" w:ascii="DejaVu Serif" w:hAnsi="DejaVu Serif" w:cs="DejaVu Serif"/>
        </w:rPr>
        <w:t>Category Translations</w:t>
      </w:r>
      <w:r>
        <w:rPr>
          <w:rFonts w:hint="default" w:ascii="DejaVu Serif" w:hAnsi="DejaVu Serif" w:cs="DejaVu Serif"/>
        </w:rPr>
        <w:t>: Merged with product_category_name to incorporate English category names.</w:t>
      </w:r>
      <w:r>
        <w:rPr>
          <w:rFonts w:hint="default" w:ascii="DejaVu Serif" w:hAnsi="DejaVu Serif" w:cs="DejaVu Serif"/>
        </w:rPr>
        <w:br w:type="textWrapping"/>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rPr>
      </w:pPr>
      <w:r>
        <w:rPr>
          <w:rStyle w:val="10"/>
          <w:rFonts w:hint="default" w:ascii="DejaVu Serif" w:hAnsi="DejaVu Serif" w:cs="DejaVu Serif"/>
        </w:rPr>
        <w:t>Sellers</w:t>
      </w:r>
      <w:r>
        <w:rPr>
          <w:rFonts w:hint="default" w:ascii="DejaVu Serif" w:hAnsi="DejaVu Serif" w:cs="DejaVu Serif"/>
        </w:rPr>
        <w:t>: Merged with seller_id to include seller information.</w:t>
      </w:r>
      <w:r>
        <w:rPr>
          <w:rFonts w:hint="default" w:ascii="DejaVu Serif" w:hAnsi="DejaVu Serif" w:cs="DejaVu Serif"/>
        </w:rPr>
        <w:br w:type="textWrapping"/>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rPr>
      </w:pPr>
      <w:r>
        <w:rPr>
          <w:rStyle w:val="10"/>
          <w:rFonts w:hint="default" w:ascii="DejaVu Serif" w:hAnsi="DejaVu Serif" w:cs="DejaVu Serif"/>
        </w:rPr>
        <w:t>Customers</w:t>
      </w:r>
      <w:r>
        <w:rPr>
          <w:rFonts w:hint="default" w:ascii="DejaVu Serif" w:hAnsi="DejaVu Serif" w:cs="DejaVu Serif"/>
        </w:rPr>
        <w:t>: Merged with customer_id to add customer details.</w:t>
      </w:r>
      <w:r>
        <w:rPr>
          <w:rFonts w:hint="default" w:ascii="DejaVu Serif" w:hAnsi="DejaVu Serif" w:cs="DejaVu Serif"/>
        </w:rPr>
        <w:br w:type="textWrapping"/>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rPr>
      </w:pPr>
      <w:r>
        <w:rPr>
          <w:rStyle w:val="10"/>
          <w:rFonts w:hint="default" w:ascii="DejaVu Serif" w:hAnsi="DejaVu Serif" w:cs="DejaVu Serif"/>
        </w:rPr>
        <w:t>Order Payments</w:t>
      </w:r>
      <w:r>
        <w:rPr>
          <w:rFonts w:hint="default" w:ascii="DejaVu Serif" w:hAnsi="DejaVu Serif" w:cs="DejaVu Serif"/>
        </w:rPr>
        <w:t>: Merged with order_id to include payment information.</w:t>
      </w:r>
      <w:r>
        <w:rPr>
          <w:rFonts w:hint="default" w:ascii="DejaVu Serif" w:hAnsi="DejaVu Serif" w:cs="DejaVu Serif"/>
        </w:rPr>
        <w:br w:type="textWrapping"/>
      </w:r>
    </w:p>
    <w:p>
      <w:pPr>
        <w:keepNext w:val="0"/>
        <w:keepLines w:val="0"/>
        <w:widowControl/>
        <w:numPr>
          <w:ilvl w:val="1"/>
          <w:numId w:val="10"/>
        </w:numPr>
        <w:suppressLineNumbers w:val="0"/>
        <w:spacing w:before="0" w:beforeAutospacing="1" w:after="0" w:afterAutospacing="1"/>
        <w:ind w:left="1440" w:hanging="360"/>
        <w:rPr>
          <w:rFonts w:hint="default" w:ascii="DejaVu Serif" w:hAnsi="DejaVu Serif" w:cs="DejaVu Serif"/>
        </w:rPr>
      </w:pPr>
      <w:r>
        <w:rPr>
          <w:rStyle w:val="10"/>
          <w:rFonts w:hint="default" w:ascii="DejaVu Serif" w:hAnsi="DejaVu Serif" w:cs="DejaVu Serif"/>
        </w:rPr>
        <w:t>Order Reviews</w:t>
      </w:r>
      <w:r>
        <w:rPr>
          <w:rFonts w:hint="default" w:ascii="DejaVu Serif" w:hAnsi="DejaVu Serif" w:cs="DejaVu Serif"/>
        </w:rPr>
        <w:t>: Merged with order_id to incorporate customer feedback.</w:t>
      </w:r>
    </w:p>
    <w:p>
      <w:pPr>
        <w:keepNext w:val="0"/>
        <w:keepLines w:val="0"/>
        <w:widowControl/>
        <w:suppressLineNumbers w:val="0"/>
        <w:ind w:left="1440"/>
        <w:jc w:val="left"/>
        <w:rPr>
          <w:rFonts w:hint="default" w:ascii="DejaVu Serif" w:hAnsi="DejaVu Serif" w:cs="DejaVu Serif"/>
        </w:rPr>
      </w:pPr>
    </w:p>
    <w:p>
      <w:pPr>
        <w:keepNext w:val="0"/>
        <w:keepLines w:val="0"/>
        <w:widowControl/>
        <w:suppressLineNumbers w:val="0"/>
        <w:ind w:left="720"/>
        <w:jc w:val="left"/>
        <w:rPr>
          <w:rFonts w:hint="default" w:ascii="DejaVu Serif" w:hAnsi="DejaVu Serif" w:cs="DejaVu Serif"/>
        </w:rPr>
      </w:pPr>
    </w:p>
    <w:p>
      <w:pPr>
        <w:keepNext w:val="0"/>
        <w:keepLines w:val="0"/>
        <w:widowControl/>
        <w:numPr>
          <w:ilvl w:val="0"/>
          <w:numId w:val="9"/>
        </w:numPr>
        <w:suppressLineNumbers w:val="0"/>
        <w:spacing w:before="0" w:beforeAutospacing="1" w:after="0" w:afterAutospacing="1"/>
        <w:ind w:left="720" w:hanging="360"/>
        <w:rPr>
          <w:rFonts w:hint="default" w:ascii="DejaVu Serif" w:hAnsi="DejaVu Serif" w:cs="DejaVu Serif"/>
          <w:color w:val="E84F71"/>
        </w:rPr>
      </w:pPr>
      <w:r>
        <w:rPr>
          <w:rStyle w:val="10"/>
          <w:rFonts w:hint="default" w:ascii="DejaVu Serif" w:hAnsi="DejaVu Serif" w:cs="DejaVu Serif"/>
          <w:color w:val="E84F71"/>
        </w:rPr>
        <w:t>Geolocation Integration</w:t>
      </w:r>
      <w:r>
        <w:rPr>
          <w:rFonts w:hint="default" w:ascii="DejaVu Serif" w:hAnsi="DejaVu Serif" w:cs="DejaVu Serif"/>
          <w:color w:val="E84F71"/>
        </w:rPr>
        <w:t>:</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DejaVu Serif" w:hAnsi="DejaVu Serif" w:cs="DejaVu Serif"/>
        </w:rPr>
      </w:pPr>
      <w:r>
        <w:rPr>
          <w:rFonts w:hint="default" w:ascii="DejaVu Serif" w:hAnsi="DejaVu Serif" w:cs="DejaVu Serif"/>
        </w:rPr>
        <w:t xml:space="preserve">Aggregated the </w:t>
      </w:r>
      <w:r>
        <w:rPr>
          <w:rStyle w:val="10"/>
          <w:rFonts w:hint="default" w:ascii="DejaVu Serif" w:hAnsi="DejaVu Serif" w:cs="DejaVu Serif"/>
        </w:rPr>
        <w:t>geolocation dataset</w:t>
      </w:r>
      <w:r>
        <w:rPr>
          <w:rFonts w:hint="default" w:ascii="DejaVu Serif" w:hAnsi="DejaVu Serif" w:cs="DejaVu Serif"/>
        </w:rPr>
        <w:t xml:space="preserve"> by geolocation_zip_code_prefix to produce average coordinates and representative city/state values.</w:t>
      </w:r>
      <w:r>
        <w:rPr>
          <w:rFonts w:hint="default" w:ascii="DejaVu Serif" w:hAnsi="DejaVu Serif" w:cs="DejaVu Serif"/>
        </w:rPr>
        <w:br w:type="textWrapping"/>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DejaVu Serif" w:hAnsi="DejaVu Serif" w:cs="DejaVu Serif"/>
        </w:rPr>
      </w:pPr>
      <w:r>
        <w:rPr>
          <w:rFonts w:hint="default" w:ascii="DejaVu Serif" w:hAnsi="DejaVu Serif" w:cs="DejaVu Serif"/>
        </w:rPr>
        <w:t>Merged this aggregated data with:</w:t>
      </w:r>
    </w:p>
    <w:p>
      <w:pPr>
        <w:keepNext w:val="0"/>
        <w:keepLines w:val="0"/>
        <w:widowControl/>
        <w:numPr>
          <w:ilvl w:val="2"/>
          <w:numId w:val="12"/>
        </w:numPr>
        <w:suppressLineNumbers w:val="0"/>
        <w:tabs>
          <w:tab w:val="left" w:pos="2160"/>
        </w:tabs>
        <w:spacing w:before="0" w:beforeAutospacing="1" w:after="0" w:afterAutospacing="1"/>
        <w:ind w:left="2160" w:hanging="360"/>
        <w:rPr>
          <w:rFonts w:hint="default" w:ascii="DejaVu Serif" w:hAnsi="DejaVu Serif" w:cs="DejaVu Serif"/>
        </w:rPr>
      </w:pPr>
      <w:r>
        <w:rPr>
          <w:rStyle w:val="10"/>
          <w:rFonts w:hint="default" w:ascii="DejaVu Serif" w:hAnsi="DejaVu Serif" w:cs="DejaVu Serif"/>
        </w:rPr>
        <w:t>Customers</w:t>
      </w:r>
      <w:r>
        <w:rPr>
          <w:rFonts w:hint="default" w:ascii="DejaVu Serif" w:hAnsi="DejaVu Serif" w:cs="DejaVu Serif"/>
        </w:rPr>
        <w:t xml:space="preserve"> using customer_zip_code_prefix (renamed columns: e.g., customer_lat, customer_lng).</w:t>
      </w:r>
      <w:r>
        <w:rPr>
          <w:rFonts w:hint="default" w:ascii="DejaVu Serif" w:hAnsi="DejaVu Serif" w:cs="DejaVu Serif"/>
        </w:rPr>
        <w:br w:type="textWrapping"/>
      </w:r>
    </w:p>
    <w:p>
      <w:pPr>
        <w:keepNext w:val="0"/>
        <w:keepLines w:val="0"/>
        <w:widowControl/>
        <w:numPr>
          <w:ilvl w:val="2"/>
          <w:numId w:val="12"/>
        </w:numPr>
        <w:suppressLineNumbers w:val="0"/>
        <w:tabs>
          <w:tab w:val="left" w:pos="2160"/>
        </w:tabs>
        <w:spacing w:before="0" w:beforeAutospacing="1" w:after="0" w:afterAutospacing="1"/>
        <w:ind w:left="2160" w:hanging="360"/>
        <w:rPr>
          <w:rFonts w:hint="default" w:ascii="DejaVu Serif" w:hAnsi="DejaVu Serif" w:cs="DejaVu Serif"/>
        </w:rPr>
      </w:pPr>
      <w:r>
        <w:rPr>
          <w:rStyle w:val="10"/>
          <w:rFonts w:hint="default" w:ascii="DejaVu Serif" w:hAnsi="DejaVu Serif" w:cs="DejaVu Serif"/>
        </w:rPr>
        <w:t>Sellers</w:t>
      </w:r>
      <w:r>
        <w:rPr>
          <w:rFonts w:hint="default" w:ascii="DejaVu Serif" w:hAnsi="DejaVu Serif" w:cs="DejaVu Serif"/>
        </w:rPr>
        <w:t xml:space="preserve"> using seller_zip_code_prefix (renamed columns: e.g., seller_lat, seller_lng).</w:t>
      </w:r>
    </w:p>
    <w:p>
      <w:pPr>
        <w:keepNext w:val="0"/>
        <w:keepLines w:val="0"/>
        <w:widowControl/>
        <w:suppressLineNumbers w:val="0"/>
        <w:ind w:left="720"/>
        <w:jc w:val="left"/>
        <w:rPr>
          <w:rFonts w:hint="default" w:ascii="DejaVu Serif" w:hAnsi="DejaVu Serif" w:cs="DejaVu Serif"/>
        </w:rPr>
      </w:pPr>
    </w:p>
    <w:p>
      <w:pPr>
        <w:keepNext w:val="0"/>
        <w:keepLines w:val="0"/>
        <w:widowControl/>
        <w:numPr>
          <w:ilvl w:val="0"/>
          <w:numId w:val="9"/>
        </w:numPr>
        <w:suppressLineNumbers w:val="0"/>
        <w:spacing w:before="0" w:beforeAutospacing="1" w:after="0" w:afterAutospacing="1"/>
        <w:ind w:left="720" w:hanging="360"/>
        <w:rPr>
          <w:rFonts w:hint="default" w:ascii="DejaVu Serif" w:hAnsi="DejaVu Serif" w:cs="DejaVu Serif"/>
          <w:color w:val="E84F71"/>
        </w:rPr>
      </w:pPr>
      <w:r>
        <w:rPr>
          <w:rStyle w:val="10"/>
          <w:rFonts w:hint="default" w:ascii="DejaVu Serif" w:hAnsi="DejaVu Serif" w:cs="DejaVu Serif"/>
          <w:b/>
          <w:bCs/>
          <w:color w:val="E84F71"/>
        </w:rPr>
        <w:t>Output</w:t>
      </w:r>
      <w:r>
        <w:rPr>
          <w:rFonts w:hint="default" w:ascii="DejaVu Serif" w:hAnsi="DejaVu Serif" w:cs="DejaVu Serif"/>
          <w:b/>
          <w:bCs/>
          <w:color w:val="E84F71"/>
        </w:rPr>
        <w:t>:</w:t>
      </w:r>
      <w:r>
        <w:rPr>
          <w:rFonts w:hint="default" w:ascii="DejaVu Serif" w:hAnsi="DejaVu Serif" w:cs="DejaVu Serif"/>
          <w:color w:val="E84F71"/>
        </w:rPr>
        <w:t xml:space="preserve"> </w:t>
      </w:r>
      <w:r>
        <w:rPr>
          <w:rFonts w:hint="default" w:ascii="DejaVu Serif" w:hAnsi="DejaVu Serif" w:cs="DejaVu Serif"/>
        </w:rPr>
        <w:t>The final merged dataset, enriched with geographic coordinates, was saved as merged_olist_dataset.csv.</w:t>
      </w:r>
    </w:p>
    <w:p>
      <w:pPr>
        <w:keepNext w:val="0"/>
        <w:keepLines w:val="0"/>
        <w:widowControl/>
        <w:suppressLineNumbers w:val="0"/>
        <w:ind w:left="720"/>
        <w:jc w:val="left"/>
        <w:rPr>
          <w:rFonts w:hint="default" w:ascii="DejaVu Serif" w:hAnsi="DejaVu Serif" w:cs="DejaVu Serif"/>
        </w:rPr>
      </w:pPr>
    </w:p>
    <w:p>
      <w:pPr>
        <w:keepNext w:val="0"/>
        <w:keepLines w:val="0"/>
        <w:widowControl/>
        <w:suppressLineNumbers w:val="0"/>
        <w:ind w:left="720"/>
        <w:jc w:val="left"/>
        <w:rPr>
          <w:rFonts w:hint="default" w:ascii="DejaVu Serif" w:hAnsi="DejaVu Serif" w:cs="DejaVu Serif"/>
        </w:rPr>
      </w:pPr>
    </w:p>
    <w:p>
      <w:pPr>
        <w:keepNext w:val="0"/>
        <w:keepLines w:val="0"/>
        <w:widowControl/>
        <w:suppressLineNumbers w:val="0"/>
        <w:rPr>
          <w:rFonts w:hint="default" w:ascii="DejaVu Serif" w:hAnsi="DejaVu Serif" w:cs="DejaVu Serif"/>
        </w:rPr>
      </w:pPr>
      <w:r>
        <w:rPr>
          <w:rFonts w:hint="default" w:ascii="DejaVu Serif" w:hAnsi="DejaVu Serif" w:cs="DejaVu Serif"/>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rPr>
          <w:rFonts w:hint="default" w:ascii="DejaVu Serif" w:hAnsi="DejaVu Serif" w:cs="DejaVu Serif"/>
          <w:color w:val="E67701"/>
          <w:u w:val="single"/>
        </w:rPr>
      </w:pPr>
      <w:r>
        <w:rPr>
          <w:rFonts w:hint="default" w:ascii="DejaVu Serif" w:hAnsi="DejaVu Serif" w:cs="DejaVu Serif"/>
          <w:color w:val="E67701"/>
          <w:u w:val="single"/>
        </w:rPr>
        <w:t>Challenges and Recommendations</w:t>
      </w:r>
    </w:p>
    <w:p>
      <w:pPr>
        <w:pStyle w:val="4"/>
        <w:keepNext w:val="0"/>
        <w:keepLines w:val="0"/>
        <w:widowControl/>
        <w:suppressLineNumbers w:val="0"/>
        <w:rPr>
          <w:rFonts w:hint="default" w:ascii="DejaVu Serif" w:hAnsi="DejaVu Serif" w:cs="DejaVu Serif"/>
        </w:rPr>
      </w:pPr>
      <w:r>
        <w:rPr>
          <w:rFonts w:hint="default" w:ascii="DejaVu Serif" w:hAnsi="DejaVu Serif" w:cs="DejaVu Serif"/>
          <w:color w:val="E84F71"/>
        </w:rPr>
        <w:t>Challenges</w:t>
      </w:r>
    </w:p>
    <w:p>
      <w:pPr>
        <w:keepNext w:val="0"/>
        <w:keepLines w:val="0"/>
        <w:widowControl/>
        <w:numPr>
          <w:ilvl w:val="0"/>
          <w:numId w:val="13"/>
        </w:numPr>
        <w:suppressLineNumbers w:val="0"/>
        <w:spacing w:before="0" w:beforeAutospacing="1" w:after="0" w:afterAutospacing="1"/>
        <w:ind w:left="720" w:hanging="360"/>
        <w:rPr>
          <w:rFonts w:hint="default" w:ascii="DejaVu Serif" w:hAnsi="DejaVu Serif" w:cs="DejaVu Serif"/>
        </w:rPr>
      </w:pPr>
      <w:r>
        <w:rPr>
          <w:rStyle w:val="10"/>
          <w:rFonts w:hint="default" w:ascii="DejaVu Serif" w:hAnsi="DejaVu Serif" w:cs="DejaVu Serif"/>
          <w:color w:val="E84F71"/>
        </w:rPr>
        <w:t>Data Type Consistency</w:t>
      </w:r>
      <w:r>
        <w:rPr>
          <w:rFonts w:hint="default" w:ascii="DejaVu Serif" w:hAnsi="DejaVu Serif" w:cs="DejaVu Serif"/>
          <w:color w:val="E84F71"/>
        </w:rPr>
        <w:t>:</w:t>
      </w:r>
      <w:r>
        <w:rPr>
          <w:rFonts w:hint="default" w:ascii="DejaVu Serif" w:hAnsi="DejaVu Serif" w:cs="DejaVu Serif"/>
        </w:rPr>
        <w:t xml:space="preserve"> Ensuring uniform data types (e.g., converting zip_code_prefix to strings) was critical to avoid merging errors, particularly with fields prone to formatting issues like leading zeros.</w:t>
      </w:r>
      <w:r>
        <w:rPr>
          <w:rFonts w:hint="default" w:ascii="DejaVu Serif" w:hAnsi="DejaVu Serif" w:cs="DejaVu Serif"/>
        </w:rPr>
        <w:br w:type="textWrapping"/>
      </w:r>
    </w:p>
    <w:p>
      <w:pPr>
        <w:keepNext w:val="0"/>
        <w:keepLines w:val="0"/>
        <w:widowControl/>
        <w:numPr>
          <w:ilvl w:val="0"/>
          <w:numId w:val="13"/>
        </w:numPr>
        <w:suppressLineNumbers w:val="0"/>
        <w:spacing w:before="0" w:beforeAutospacing="1" w:after="0" w:afterAutospacing="1"/>
        <w:ind w:left="720" w:hanging="360"/>
        <w:rPr>
          <w:rFonts w:hint="default" w:ascii="DejaVu Serif" w:hAnsi="DejaVu Serif" w:cs="DejaVu Serif"/>
        </w:rPr>
      </w:pPr>
      <w:r>
        <w:rPr>
          <w:rStyle w:val="10"/>
          <w:rFonts w:hint="default" w:ascii="DejaVu Serif" w:hAnsi="DejaVu Serif" w:cs="DejaVu Serif"/>
          <w:color w:val="E84F71"/>
        </w:rPr>
        <w:t>Missing Value Handling</w:t>
      </w:r>
      <w:r>
        <w:rPr>
          <w:rFonts w:hint="default" w:ascii="DejaVu Serif" w:hAnsi="DejaVu Serif" w:cs="DejaVu Serif"/>
          <w:color w:val="E84F71"/>
        </w:rPr>
        <w:t>:</w:t>
      </w:r>
      <w:r>
        <w:rPr>
          <w:rFonts w:hint="default" w:ascii="DejaVu Serif" w:hAnsi="DejaVu Serif" w:cs="DejaVu Serif"/>
        </w:rPr>
        <w:t xml:space="preserve"> Balancing data preservation with integrity required careful decisions, such as using placeholders ('Unknown', future dates) versus dropping rows.</w:t>
      </w:r>
      <w:r>
        <w:rPr>
          <w:rFonts w:hint="default" w:ascii="DejaVu Serif" w:hAnsi="DejaVu Serif" w:cs="DejaVu Serif"/>
        </w:rPr>
        <w:br w:type="textWrapping"/>
      </w:r>
    </w:p>
    <w:p>
      <w:pPr>
        <w:keepNext w:val="0"/>
        <w:keepLines w:val="0"/>
        <w:widowControl/>
        <w:numPr>
          <w:ilvl w:val="0"/>
          <w:numId w:val="13"/>
        </w:numPr>
        <w:suppressLineNumbers w:val="0"/>
        <w:spacing w:before="0" w:beforeAutospacing="1" w:after="0" w:afterAutospacing="1"/>
        <w:ind w:left="720" w:hanging="360"/>
        <w:rPr>
          <w:rFonts w:hint="default" w:ascii="DejaVu Serif" w:hAnsi="DejaVu Serif" w:cs="DejaVu Serif"/>
        </w:rPr>
      </w:pPr>
      <w:r>
        <w:rPr>
          <w:rStyle w:val="10"/>
          <w:rFonts w:hint="default" w:ascii="DejaVu Serif" w:hAnsi="DejaVu Serif" w:cs="DejaVu Serif"/>
          <w:color w:val="E84F71"/>
        </w:rPr>
        <w:t>Geographic Data Inconsistencies</w:t>
      </w:r>
      <w:r>
        <w:rPr>
          <w:rFonts w:hint="default" w:ascii="DejaVu Serif" w:hAnsi="DejaVu Serif" w:cs="DejaVu Serif"/>
          <w:color w:val="E84F71"/>
        </w:rPr>
        <w:t>:</w:t>
      </w:r>
      <w:r>
        <w:rPr>
          <w:rFonts w:hint="default" w:ascii="DejaVu Serif" w:hAnsi="DejaVu Serif" w:cs="DejaVu Serif"/>
        </w:rPr>
        <w:t xml:space="preserve"> The geolocation dataset had multiple entries per zip code, necessitating aggregation to create a single, reliable entry per prefix.</w:t>
      </w:r>
      <w:r>
        <w:rPr>
          <w:rFonts w:hint="default" w:ascii="DejaVu Serif" w:hAnsi="DejaVu Serif" w:cs="DejaVu Serif"/>
        </w:rPr>
        <w:br w:type="textWrapping"/>
      </w:r>
    </w:p>
    <w:p>
      <w:pPr>
        <w:keepNext w:val="0"/>
        <w:keepLines w:val="0"/>
        <w:widowControl/>
        <w:numPr>
          <w:ilvl w:val="0"/>
          <w:numId w:val="13"/>
        </w:numPr>
        <w:suppressLineNumbers w:val="0"/>
        <w:spacing w:before="0" w:beforeAutospacing="1" w:after="0" w:afterAutospacing="1"/>
        <w:ind w:left="720" w:hanging="360"/>
        <w:rPr>
          <w:rFonts w:hint="default" w:ascii="DejaVu Serif" w:hAnsi="DejaVu Serif" w:cs="DejaVu Serif"/>
        </w:rPr>
      </w:pPr>
      <w:r>
        <w:rPr>
          <w:rStyle w:val="10"/>
          <w:rFonts w:hint="default" w:ascii="DejaVu Serif" w:hAnsi="DejaVu Serif" w:cs="DejaVu Serif"/>
          <w:color w:val="E84F71"/>
        </w:rPr>
        <w:t>Merge Complexity</w:t>
      </w:r>
      <w:r>
        <w:rPr>
          <w:rFonts w:hint="default" w:ascii="DejaVu Serif" w:hAnsi="DejaVu Serif" w:cs="DejaVu Serif"/>
          <w:color w:val="E84F71"/>
        </w:rPr>
        <w:t>:</w:t>
      </w:r>
      <w:r>
        <w:rPr>
          <w:rFonts w:hint="default" w:ascii="DejaVu Serif" w:hAnsi="DejaVu Serif" w:cs="DejaVu Serif"/>
        </w:rPr>
        <w:t xml:space="preserve"> Linking multiple datasets with different keys increased the risk of misalignment or duplicate records.</w:t>
      </w:r>
      <w:r>
        <w:rPr>
          <w:rFonts w:hint="default" w:ascii="DejaVu Serif" w:hAnsi="DejaVu Serif" w:cs="DejaVu Serif"/>
        </w:rPr>
        <w:br w:type="textWrapping"/>
      </w:r>
    </w:p>
    <w:p>
      <w:pPr>
        <w:pStyle w:val="4"/>
        <w:keepNext w:val="0"/>
        <w:keepLines w:val="0"/>
        <w:widowControl/>
        <w:suppressLineNumbers w:val="0"/>
        <w:rPr>
          <w:rFonts w:hint="default" w:ascii="DejaVu Serif" w:hAnsi="DejaVu Serif" w:cs="DejaVu Serif"/>
        </w:rPr>
      </w:pPr>
    </w:p>
    <w:p>
      <w:pPr>
        <w:keepNext w:val="0"/>
        <w:keepLines w:val="0"/>
        <w:widowControl/>
        <w:suppressLineNumbers w:val="0"/>
        <w:jc w:val="left"/>
        <w:rPr>
          <w:rFonts w:hint="default" w:ascii="DejaVu Serif" w:hAnsi="DejaVu Serif" w:cs="DejaVu Serif"/>
        </w:rPr>
      </w:pPr>
    </w:p>
    <w:p>
      <w:pPr>
        <w:keepNext w:val="0"/>
        <w:keepLines w:val="0"/>
        <w:widowControl/>
        <w:suppressLineNumbers w:val="0"/>
        <w:rPr>
          <w:rFonts w:hint="default" w:ascii="DejaVu Serif" w:hAnsi="DejaVu Serif" w:cs="DejaVu Serif"/>
        </w:rPr>
      </w:pPr>
      <w:r>
        <w:rPr>
          <w:rFonts w:hint="default" w:ascii="DejaVu Serif" w:hAnsi="DejaVu Serif" w:cs="DejaVu Serif"/>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3"/>
        <w:keepNext w:val="0"/>
        <w:keepLines w:val="0"/>
        <w:widowControl/>
        <w:suppressLineNumbers w:val="0"/>
        <w:jc w:val="center"/>
        <w:rPr>
          <w:rFonts w:hint="default" w:ascii="DejaVu Serif" w:hAnsi="DejaVu Serif" w:cs="DejaVu Serif"/>
          <w:color w:val="E67701"/>
        </w:rPr>
      </w:pPr>
      <w:r>
        <w:rPr>
          <w:rFonts w:hint="default" w:ascii="DejaVu Serif" w:hAnsi="DejaVu Serif" w:cs="DejaVu Serif"/>
          <w:color w:val="E67701"/>
          <w:u w:val="single"/>
        </w:rPr>
        <w:t>Conclusion</w:t>
      </w:r>
    </w:p>
    <w:p>
      <w:pPr>
        <w:keepNext w:val="0"/>
        <w:keepLines w:val="0"/>
        <w:widowControl/>
        <w:suppressLineNumbers w:val="0"/>
        <w:jc w:val="left"/>
        <w:rPr>
          <w:rFonts w:hint="default" w:ascii="DejaVu Serif" w:hAnsi="DejaVu Serif" w:cs="DejaVu Serif"/>
          <w:b/>
          <w:bCs/>
          <w:i/>
          <w:iCs/>
          <w:color w:val="E84F71"/>
        </w:rPr>
      </w:pPr>
    </w:p>
    <w:p>
      <w:pPr>
        <w:pStyle w:val="9"/>
        <w:keepNext w:val="0"/>
        <w:keepLines w:val="0"/>
        <w:widowControl/>
        <w:suppressLineNumbers w:val="0"/>
        <w:spacing w:before="0" w:beforeAutospacing="1" w:after="0" w:afterAutospacing="1"/>
        <w:ind w:left="0" w:right="0"/>
        <w:jc w:val="center"/>
        <w:rPr>
          <w:rFonts w:hint="default" w:ascii="DejaVu Serif" w:hAnsi="DejaVu Serif" w:cs="DejaVu Serif"/>
          <w:b/>
          <w:bCs/>
          <w:i/>
          <w:iCs/>
          <w:color w:val="E84F71"/>
          <w:lang w:val="en-US"/>
        </w:rPr>
      </w:pPr>
      <w:r>
        <w:rPr>
          <w:rFonts w:hint="default" w:ascii="DejaVu Serif" w:hAnsi="DejaVu Serif" w:cs="DejaVu Serif"/>
          <w:b/>
          <w:bCs/>
          <w:i/>
          <w:iCs/>
          <w:color w:val="E84F71"/>
        </w:rPr>
        <w:t>The data cleaning and merging process for the Olist datasets has resulted in a high-quality, unified dataset (merged_olist_dataset.csv) ready for analysis. Each file was meticulously cleaned to address duplicates, missing values, and inconsistencies, while the merging process integrated all relevant information, including geographic coordinates for customers and sellers. Despite challenges such as data type alignment and geographic aggregation, the resulting dataset provides a robust foundation for exploring e-commerce trends, customer behavior, and geographic insights in the Brazilian market. Implementing the recommended validations and refinements will further enhance its reliability for future use.</w:t>
      </w:r>
    </w:p>
    <w:p>
      <w:pPr>
        <w:keepNext w:val="0"/>
        <w:keepLines w:val="0"/>
        <w:widowControl/>
        <w:suppressLineNumbers w:val="0"/>
        <w:jc w:val="left"/>
        <w:rPr>
          <w:rFonts w:hint="default" w:ascii="DejaVu Serif" w:hAnsi="DejaVu Serif" w:cs="DejaVu Serif"/>
        </w:rPr>
      </w:pPr>
    </w:p>
    <w:p>
      <w:pPr>
        <w:keepNext w:val="0"/>
        <w:keepLines w:val="0"/>
        <w:widowControl/>
        <w:suppressLineNumbers w:val="0"/>
        <w:rPr>
          <w:rFonts w:hint="default" w:ascii="DejaVu Serif" w:hAnsi="DejaVu Serif" w:cs="DejaVu Serif"/>
        </w:rPr>
      </w:pPr>
      <w:r>
        <w:rPr>
          <w:rFonts w:hint="default" w:ascii="DejaVu Serif" w:hAnsi="DejaVu Serif" w:cs="DejaVu Serif"/>
        </w:rPr>
        <w:pict>
          <v:rect id="_x0000_i1029" o:spt="1" style="height:1.5pt;width:432pt;" fillcolor="#A0A0A0" filled="t" stroked="f" coordsize="21600,21600" o:hr="t" o:hrstd="t" o:hralign="center">
            <v:path/>
            <v:fill on="t" focussize="0,0"/>
            <v:stroke on="f"/>
            <v:imagedata o:title=""/>
            <o:lock v:ext="edit"/>
            <w10:wrap type="none"/>
            <w10:anchorlock/>
          </v:rect>
        </w:pict>
      </w:r>
    </w:p>
    <w:p>
      <w:pPr>
        <w:rPr>
          <w:rFonts w:hint="default" w:ascii="DejaVu Serif" w:hAnsi="DejaVu Serif" w:cs="DejaVu Serif"/>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ntarell Extra Bold">
    <w:panose1 w:val="00000000000000000000"/>
    <w:charset w:val="00"/>
    <w:family w:val="auto"/>
    <w:pitch w:val="default"/>
    <w:sig w:usb0="E00002FF" w:usb1="4000217B" w:usb2="00000000" w:usb3="00000000" w:csb0="2000019F" w:csb1="00000000"/>
  </w:font>
  <w:font w:name="Fira Code Medium">
    <w:panose1 w:val="00000000000000000000"/>
    <w:charset w:val="00"/>
    <w:family w:val="auto"/>
    <w:pitch w:val="default"/>
    <w:sig w:usb0="E00002EF" w:usb1="1201F9FB" w:usb2="02002038" w:usb3="00000000" w:csb0="6000009F" w:csb1="DFD70000"/>
  </w:font>
  <w:font w:name="DejaVu Serif">
    <w:panose1 w:val="02060603050605020204"/>
    <w:charset w:val="00"/>
    <w:family w:val="auto"/>
    <w:pitch w:val="default"/>
    <w:sig w:usb0="E50006FF" w:usb1="5200F9FB" w:usb2="0A040020" w:usb3="00000000" w:csb0="6000009F" w:csb1="DFD70000"/>
  </w:font>
  <w:font w:name="Symbol">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Lato Black">
    <w:panose1 w:val="020F0502020204030203"/>
    <w:charset w:val="00"/>
    <w:family w:val="auto"/>
    <w:pitch w:val="default"/>
    <w:sig w:usb0="E10002FF" w:usb1="5000ECFF" w:usb2="0000002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FE76DC"/>
    <w:multiLevelType w:val="multilevel"/>
    <w:tmpl w:val="87FE76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7FE454A"/>
    <w:multiLevelType w:val="multilevel"/>
    <w:tmpl w:val="A7FE454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AECDA56D"/>
    <w:multiLevelType w:val="multilevel"/>
    <w:tmpl w:val="AECDA56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CF7D8797"/>
    <w:multiLevelType w:val="multilevel"/>
    <w:tmpl w:val="CF7D879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5FF860E"/>
    <w:multiLevelType w:val="singleLevel"/>
    <w:tmpl w:val="F5FF860E"/>
    <w:lvl w:ilvl="0" w:tentative="0">
      <w:start w:val="8"/>
      <w:numFmt w:val="decimal"/>
      <w:suff w:val="space"/>
      <w:lvlText w:val="%1."/>
      <w:lvlJc w:val="left"/>
    </w:lvl>
  </w:abstractNum>
  <w:abstractNum w:abstractNumId="5">
    <w:nsid w:val="F61BFC20"/>
    <w:multiLevelType w:val="singleLevel"/>
    <w:tmpl w:val="F61BFC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95FA705"/>
    <w:multiLevelType w:val="singleLevel"/>
    <w:tmpl w:val="F95FA705"/>
    <w:lvl w:ilvl="0" w:tentative="0">
      <w:start w:val="4"/>
      <w:numFmt w:val="decimal"/>
      <w:suff w:val="space"/>
      <w:lvlText w:val="%1."/>
      <w:lvlJc w:val="left"/>
    </w:lvl>
  </w:abstractNum>
  <w:abstractNum w:abstractNumId="7">
    <w:nsid w:val="59E8A9CF"/>
    <w:multiLevelType w:val="singleLevel"/>
    <w:tmpl w:val="59E8A9C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69F6B500"/>
    <w:multiLevelType w:val="singleLevel"/>
    <w:tmpl w:val="69F6B50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7A7FFDFA"/>
    <w:multiLevelType w:val="singleLevel"/>
    <w:tmpl w:val="7A7FFDF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7"/>
  </w:num>
  <w:num w:numId="2">
    <w:abstractNumId w:val="5"/>
  </w:num>
  <w:num w:numId="3">
    <w:abstractNumId w:val="8"/>
  </w:num>
  <w:num w:numId="4">
    <w:abstractNumId w:val="6"/>
  </w:num>
  <w:num w:numId="5">
    <w:abstractNumId w:val="4"/>
  </w:num>
  <w:num w:numId="6">
    <w:abstractNumId w:val="3"/>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2"/>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FDE781B"/>
    <w:rsid w:val="4A1947CF"/>
    <w:rsid w:val="76563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rFonts w:ascii="Times New Roman" w:hAnsi="Times New Roman" w:eastAsia="SimSun" w:cs="Times New Roman"/>
      <w:sz w:val="18"/>
      <w:szCs w:val="20"/>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eastAsia="SimSun" w:cs="Times New Roman"/>
      <w:sz w:val="18"/>
      <w:szCs w:val="20"/>
    </w:rPr>
  </w:style>
  <w:style w:type="paragraph" w:styleId="9">
    <w:name w:val="Normal (Web)"/>
    <w:basedOn w:val="1"/>
    <w:qFormat/>
    <w:uiPriority w:val="0"/>
    <w:rPr>
      <w:sz w:val="24"/>
      <w:szCs w:val="24"/>
    </w:rPr>
  </w:style>
  <w:style w:type="character" w:styleId="10">
    <w:name w:val="Strong"/>
    <w:basedOn w:val="5"/>
    <w:qFormat/>
    <w:uiPriority w:val="0"/>
    <w:rPr>
      <w:b/>
      <w:bCs/>
    </w:rPr>
  </w:style>
  <w:style w:type="paragraph" w:customStyle="1" w:styleId="11">
    <w:name w:val="No Spacing"/>
    <w:qFormat/>
    <w:uiPriority w:val="0"/>
    <w:rPr>
      <w:rFonts w:hint="default" w:ascii="Times New Roman" w:hAnsi="Times New Roman" w:eastAsia="SimSun" w:cs="Times New Roman"/>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okal/&#32439;&#32321;&#22810;&#2442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Cubical"/>
      <sectRole val="1"/>
    </customSectPr>
    <customSectPr/>
  </customSectProps>
  <customShpExts>
    <customShpInfo spid="_x0000_s103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911</Words>
  <Characters>6717</Characters>
  <Lines>0</Lines>
  <Paragraphs>0</Paragraphs>
  <TotalTime>4</TotalTime>
  <ScaleCrop>false</ScaleCrop>
  <LinksUpToDate>false</LinksUpToDate>
  <CharactersWithSpaces>7560</CharactersWithSpaces>
  <Application>WPS Office_11.1.0.11723_F1E327BC-269C-435d-A152-05C5408002CA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2018-07-11T11:11:00Z</dcterms:created>
  <dc:creator>d</dc:creator>
  <cp:lastModifiedBy>okal</cp:lastModifiedBy>
  <dcterms:modified xsi:type="dcterms:W3CDTF">2025-02-28T12:21:14Z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