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C03BC7" w14:textId="37817FB8" w:rsidR="0072659D" w:rsidRDefault="0072659D" w:rsidP="0072659D">
      <w:pPr>
        <w:pStyle w:val="ListParagraph"/>
        <w:jc w:val="right"/>
        <w:rPr>
          <w:b/>
          <w:bCs/>
          <w:lang w:bidi="ar-EG"/>
        </w:rPr>
      </w:pPr>
    </w:p>
    <w:p w14:paraId="12483EB9" w14:textId="101E60FC" w:rsidR="0072659D" w:rsidRDefault="0072659D" w:rsidP="0072659D">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14:paraId="69B94820" w14:textId="2513A665" w:rsidR="0072659D" w:rsidRDefault="0072659D" w:rsidP="0072659D">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14:paraId="16CF2F15" w14:textId="2F8BD4FC" w:rsidR="0072659D" w:rsidRPr="004A51FA" w:rsidRDefault="0072659D" w:rsidP="00231F51">
      <w:pPr>
        <w:pStyle w:val="NormalWeb"/>
        <w:spacing w:before="0" w:beforeAutospacing="0" w:after="0" w:afterAutospacing="0"/>
        <w:jc w:val="center"/>
        <w:rPr>
          <w:rFonts w:asciiTheme="minorHAnsi" w:eastAsiaTheme="minorEastAsia" w:hAnsi="Calibri" w:cstheme="minorBidi"/>
          <w:b/>
          <w:bCs/>
          <w:color w:val="348F9A"/>
          <w:kern w:val="24"/>
          <w:sz w:val="72"/>
          <w:szCs w:val="72"/>
          <w:u w:val="single"/>
          <w:lang w:bidi="ar-EG"/>
        </w:rPr>
      </w:pPr>
      <w:r w:rsidRPr="004A51FA">
        <w:rPr>
          <w:rFonts w:asciiTheme="minorHAnsi" w:eastAsiaTheme="minorEastAsia" w:hAnsi="Calibri" w:cstheme="minorBidi"/>
          <w:b/>
          <w:bCs/>
          <w:color w:val="348F9A"/>
          <w:kern w:val="24"/>
          <w:sz w:val="72"/>
          <w:szCs w:val="72"/>
          <w:u w:val="single"/>
          <w:lang w:bidi="ar-EG"/>
        </w:rPr>
        <w:t xml:space="preserve">Data </w:t>
      </w:r>
      <w:r w:rsidR="00231F51">
        <w:rPr>
          <w:rFonts w:asciiTheme="minorHAnsi" w:eastAsiaTheme="minorEastAsia" w:hAnsi="Calibri" w:cstheme="minorBidi"/>
          <w:b/>
          <w:bCs/>
          <w:color w:val="348F9A"/>
          <w:kern w:val="24"/>
          <w:sz w:val="72"/>
          <w:szCs w:val="72"/>
          <w:u w:val="single"/>
          <w:lang w:bidi="ar-EG"/>
        </w:rPr>
        <w:t>Mining</w:t>
      </w:r>
    </w:p>
    <w:p w14:paraId="5D1958DC" w14:textId="6914A863" w:rsidR="0072659D" w:rsidRPr="004E09CD" w:rsidRDefault="0072659D" w:rsidP="0072659D">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14:paraId="408A7A4D" w14:textId="77777777" w:rsidR="0072659D" w:rsidRDefault="0072659D" w:rsidP="0072659D">
      <w:pPr>
        <w:pStyle w:val="NormalWeb"/>
        <w:spacing w:before="0" w:beforeAutospacing="0" w:after="0" w:afterAutospacing="0"/>
        <w:jc w:val="center"/>
        <w:rPr>
          <w:sz w:val="32"/>
          <w:szCs w:val="32"/>
          <w:lang w:bidi="ar-EG"/>
        </w:rPr>
      </w:pPr>
    </w:p>
    <w:p w14:paraId="30AD7984" w14:textId="77777777" w:rsidR="004E09CD" w:rsidRDefault="004E09CD" w:rsidP="004E09CD">
      <w:pPr>
        <w:pStyle w:val="NormalWeb"/>
        <w:spacing w:before="0" w:beforeAutospacing="0" w:after="0" w:afterAutospacing="0"/>
        <w:jc w:val="center"/>
        <w:rPr>
          <w:sz w:val="32"/>
          <w:szCs w:val="32"/>
          <w:lang w:bidi="ar-EG"/>
        </w:rPr>
      </w:pPr>
    </w:p>
    <w:p w14:paraId="5FDF16A2" w14:textId="4587EF65" w:rsidR="004E09CD" w:rsidRPr="00231F51" w:rsidRDefault="004E09CD" w:rsidP="004E09CD">
      <w:pPr>
        <w:pStyle w:val="NormalWeb"/>
        <w:spacing w:before="0" w:beforeAutospacing="0" w:after="0" w:afterAutospacing="0"/>
        <w:jc w:val="center"/>
        <w:rPr>
          <w:b/>
          <w:bCs/>
          <w:color w:val="04BC5C"/>
          <w:sz w:val="96"/>
          <w:szCs w:val="96"/>
          <w:lang w:bidi="ar-EG"/>
        </w:rPr>
      </w:pPr>
      <w:r w:rsidRPr="00231F51">
        <w:rPr>
          <w:b/>
          <w:bCs/>
          <w:color w:val="04BC5C"/>
          <w:sz w:val="96"/>
          <w:szCs w:val="96"/>
          <w:lang w:bidi="ar-EG"/>
        </w:rPr>
        <w:t>Data Dynamos</w:t>
      </w:r>
    </w:p>
    <w:p w14:paraId="6577F4CD" w14:textId="250B2D1B" w:rsidR="0072659D" w:rsidRPr="00231F51" w:rsidRDefault="0072659D" w:rsidP="00231F51">
      <w:pPr>
        <w:pStyle w:val="NormalWeb"/>
        <w:spacing w:before="0" w:beforeAutospacing="0" w:after="0" w:afterAutospacing="0"/>
        <w:jc w:val="center"/>
        <w:rPr>
          <w:b/>
          <w:bCs/>
          <w:color w:val="04BC5C"/>
          <w:sz w:val="72"/>
          <w:szCs w:val="72"/>
          <w:lang w:bidi="ar-EG"/>
        </w:rPr>
      </w:pPr>
      <w:r w:rsidRPr="00231F51">
        <w:rPr>
          <w:b/>
          <w:bCs/>
          <w:color w:val="04BC5C"/>
          <w:sz w:val="72"/>
          <w:szCs w:val="72"/>
          <w:lang w:bidi="ar-EG"/>
        </w:rPr>
        <w:t>(</w:t>
      </w:r>
      <w:r w:rsidR="00231F51" w:rsidRPr="00231F51">
        <w:rPr>
          <w:b/>
          <w:bCs/>
          <w:color w:val="04BC5C"/>
          <w:sz w:val="72"/>
          <w:szCs w:val="72"/>
          <w:lang w:bidi="ar-EG"/>
        </w:rPr>
        <w:t>Data Mining &amp; Visualization</w:t>
      </w:r>
      <w:r w:rsidRPr="00231F51">
        <w:rPr>
          <w:b/>
          <w:bCs/>
          <w:color w:val="04BC5C"/>
          <w:sz w:val="72"/>
          <w:szCs w:val="72"/>
          <w:lang w:bidi="ar-EG"/>
        </w:rPr>
        <w:t xml:space="preserve">) </w:t>
      </w:r>
    </w:p>
    <w:p w14:paraId="38DABFD1" w14:textId="12D3AE29" w:rsidR="0072659D" w:rsidRPr="00231F51" w:rsidRDefault="0072659D" w:rsidP="0072659D">
      <w:pPr>
        <w:pStyle w:val="NormalWeb"/>
        <w:spacing w:before="0" w:beforeAutospacing="0" w:after="0" w:afterAutospacing="0"/>
        <w:jc w:val="center"/>
        <w:rPr>
          <w:color w:val="04BC5C"/>
          <w:sz w:val="40"/>
          <w:szCs w:val="40"/>
          <w:lang w:bidi="ar-EG"/>
        </w:rPr>
      </w:pPr>
      <w:r w:rsidRPr="00231F51">
        <w:rPr>
          <w:color w:val="04BC5C"/>
          <w:sz w:val="40"/>
          <w:szCs w:val="40"/>
          <w:lang w:bidi="ar-EG"/>
        </w:rPr>
        <w:t>For HR Data Analysis</w:t>
      </w:r>
    </w:p>
    <w:p w14:paraId="1783F36B" w14:textId="3C37C2BC" w:rsidR="0072659D" w:rsidRPr="00956B8B" w:rsidRDefault="0072659D" w:rsidP="0072659D">
      <w:pPr>
        <w:pStyle w:val="NormalWeb"/>
        <w:spacing w:before="0" w:beforeAutospacing="0" w:after="0" w:afterAutospacing="0"/>
        <w:jc w:val="center"/>
        <w:rPr>
          <w:color w:val="C00000"/>
          <w:sz w:val="40"/>
          <w:szCs w:val="40"/>
          <w:rtl/>
          <w:lang w:bidi="ar-EG"/>
        </w:rPr>
      </w:pPr>
    </w:p>
    <w:p w14:paraId="54455A82" w14:textId="7FB3A465" w:rsidR="0072659D" w:rsidRDefault="0072659D" w:rsidP="0072659D">
      <w:pPr>
        <w:pStyle w:val="ListParagraph"/>
        <w:jc w:val="right"/>
        <w:rPr>
          <w:b/>
          <w:bCs/>
          <w:lang w:bidi="ar-EG"/>
        </w:rPr>
      </w:pPr>
    </w:p>
    <w:p w14:paraId="46D06328" w14:textId="1CDA985F" w:rsidR="0072659D" w:rsidRDefault="0072659D" w:rsidP="0072659D">
      <w:pPr>
        <w:pStyle w:val="ListParagraph"/>
        <w:jc w:val="right"/>
        <w:rPr>
          <w:b/>
          <w:bCs/>
          <w:lang w:bidi="ar-EG"/>
        </w:rPr>
      </w:pPr>
    </w:p>
    <w:p w14:paraId="0E396FDB" w14:textId="321808E6" w:rsidR="0072659D" w:rsidRDefault="004E09CD" w:rsidP="0072659D">
      <w:pPr>
        <w:pStyle w:val="ListParagraph"/>
        <w:jc w:val="right"/>
        <w:rPr>
          <w:b/>
          <w:bCs/>
          <w:lang w:bidi="ar-EG"/>
        </w:rPr>
      </w:pPr>
      <w:r>
        <w:rPr>
          <w:b/>
          <w:bCs/>
          <w:noProof/>
        </w:rPr>
        <w:drawing>
          <wp:anchor distT="0" distB="0" distL="114300" distR="114300" simplePos="0" relativeHeight="251658240" behindDoc="1" locked="0" layoutInCell="1" allowOverlap="1" wp14:anchorId="3A9D4102" wp14:editId="2EF5A938">
            <wp:simplePos x="0" y="0"/>
            <wp:positionH relativeFrom="margin">
              <wp:align>center</wp:align>
            </wp:positionH>
            <wp:positionV relativeFrom="paragraph">
              <wp:posOffset>8255</wp:posOffset>
            </wp:positionV>
            <wp:extent cx="3352800" cy="3943350"/>
            <wp:effectExtent l="0" t="0" r="0" b="0"/>
            <wp:wrapTight wrapText="bothSides">
              <wp:wrapPolygon edited="0">
                <wp:start x="9818" y="0"/>
                <wp:lineTo x="8959" y="313"/>
                <wp:lineTo x="245" y="5009"/>
                <wp:lineTo x="0" y="5217"/>
                <wp:lineTo x="0" y="16278"/>
                <wp:lineTo x="10432" y="21496"/>
                <wp:lineTo x="11168" y="21496"/>
                <wp:lineTo x="20986" y="16696"/>
                <wp:lineTo x="21477" y="16383"/>
                <wp:lineTo x="21477" y="5426"/>
                <wp:lineTo x="10555" y="0"/>
                <wp:lineTo x="9818" y="0"/>
              </wp:wrapPolygon>
            </wp:wrapTight>
            <wp:docPr id="214629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97512" name="Picture 21462975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52800" cy="3943350"/>
                    </a:xfrm>
                    <a:prstGeom prst="rect">
                      <a:avLst/>
                    </a:prstGeom>
                  </pic:spPr>
                </pic:pic>
              </a:graphicData>
            </a:graphic>
            <wp14:sizeRelH relativeFrom="margin">
              <wp14:pctWidth>0</wp14:pctWidth>
            </wp14:sizeRelH>
            <wp14:sizeRelV relativeFrom="margin">
              <wp14:pctHeight>0</wp14:pctHeight>
            </wp14:sizeRelV>
          </wp:anchor>
        </w:drawing>
      </w:r>
    </w:p>
    <w:p w14:paraId="0396B96C" w14:textId="41C103DB" w:rsidR="0072659D" w:rsidRDefault="0072659D" w:rsidP="0072659D">
      <w:pPr>
        <w:pStyle w:val="ListParagraph"/>
        <w:jc w:val="right"/>
        <w:rPr>
          <w:b/>
          <w:bCs/>
          <w:lang w:bidi="ar-EG"/>
        </w:rPr>
      </w:pPr>
    </w:p>
    <w:p w14:paraId="5B8C04E5" w14:textId="1EFD2199" w:rsidR="0072659D" w:rsidRDefault="0072659D" w:rsidP="0072659D">
      <w:pPr>
        <w:pStyle w:val="ListParagraph"/>
        <w:jc w:val="right"/>
        <w:rPr>
          <w:b/>
          <w:bCs/>
          <w:lang w:bidi="ar-EG"/>
        </w:rPr>
      </w:pPr>
    </w:p>
    <w:p w14:paraId="379E05C5" w14:textId="3EC37094" w:rsidR="0072659D" w:rsidRDefault="0072659D" w:rsidP="0072659D">
      <w:pPr>
        <w:pStyle w:val="ListParagraph"/>
        <w:jc w:val="right"/>
        <w:rPr>
          <w:b/>
          <w:bCs/>
          <w:lang w:bidi="ar-EG"/>
        </w:rPr>
      </w:pPr>
    </w:p>
    <w:p w14:paraId="5066F998" w14:textId="0433101E" w:rsidR="0072659D" w:rsidRDefault="0072659D" w:rsidP="0072659D">
      <w:pPr>
        <w:pStyle w:val="ListParagraph"/>
        <w:jc w:val="right"/>
        <w:rPr>
          <w:b/>
          <w:bCs/>
          <w:lang w:bidi="ar-EG"/>
        </w:rPr>
      </w:pPr>
    </w:p>
    <w:p w14:paraId="3094B81A" w14:textId="7C52746A" w:rsidR="0072659D" w:rsidRDefault="0072659D" w:rsidP="0072659D">
      <w:pPr>
        <w:pStyle w:val="ListParagraph"/>
        <w:jc w:val="right"/>
        <w:rPr>
          <w:b/>
          <w:bCs/>
          <w:lang w:bidi="ar-EG"/>
        </w:rPr>
      </w:pPr>
    </w:p>
    <w:p w14:paraId="246025FD" w14:textId="77777777" w:rsidR="0072659D" w:rsidRDefault="0072659D" w:rsidP="0072659D">
      <w:pPr>
        <w:pStyle w:val="ListParagraph"/>
        <w:jc w:val="right"/>
        <w:rPr>
          <w:b/>
          <w:bCs/>
          <w:lang w:bidi="ar-EG"/>
        </w:rPr>
      </w:pPr>
    </w:p>
    <w:p w14:paraId="2749EA3D" w14:textId="07490927" w:rsidR="0072659D" w:rsidRDefault="0072659D" w:rsidP="0072659D">
      <w:pPr>
        <w:pStyle w:val="ListParagraph"/>
        <w:jc w:val="right"/>
        <w:rPr>
          <w:b/>
          <w:bCs/>
          <w:lang w:bidi="ar-EG"/>
        </w:rPr>
      </w:pPr>
    </w:p>
    <w:p w14:paraId="35D0D9F3" w14:textId="1705BE0D" w:rsidR="0072659D" w:rsidRDefault="0072659D" w:rsidP="0072659D">
      <w:pPr>
        <w:pStyle w:val="ListParagraph"/>
        <w:jc w:val="right"/>
        <w:rPr>
          <w:b/>
          <w:bCs/>
          <w:lang w:bidi="ar-EG"/>
        </w:rPr>
      </w:pPr>
    </w:p>
    <w:p w14:paraId="23752EA0" w14:textId="45A6FBD6" w:rsidR="0072659D" w:rsidRDefault="0072659D" w:rsidP="0072659D">
      <w:pPr>
        <w:pStyle w:val="ListParagraph"/>
        <w:jc w:val="right"/>
        <w:rPr>
          <w:b/>
          <w:bCs/>
          <w:lang w:bidi="ar-EG"/>
        </w:rPr>
      </w:pPr>
    </w:p>
    <w:p w14:paraId="18073AFF" w14:textId="326C3316" w:rsidR="0072659D" w:rsidRDefault="0072659D" w:rsidP="0072659D">
      <w:pPr>
        <w:pStyle w:val="ListParagraph"/>
        <w:jc w:val="right"/>
        <w:rPr>
          <w:b/>
          <w:bCs/>
          <w:lang w:bidi="ar-EG"/>
        </w:rPr>
      </w:pPr>
    </w:p>
    <w:p w14:paraId="0520F255" w14:textId="679354D2" w:rsidR="0072659D" w:rsidRDefault="0072659D" w:rsidP="0072659D">
      <w:pPr>
        <w:pStyle w:val="ListParagraph"/>
        <w:jc w:val="right"/>
        <w:rPr>
          <w:b/>
          <w:bCs/>
          <w:lang w:bidi="ar-EG"/>
        </w:rPr>
      </w:pPr>
    </w:p>
    <w:p w14:paraId="20273640" w14:textId="77777777" w:rsidR="0072659D" w:rsidRDefault="0072659D" w:rsidP="0072659D">
      <w:pPr>
        <w:pStyle w:val="ListParagraph"/>
        <w:jc w:val="right"/>
        <w:rPr>
          <w:b/>
          <w:bCs/>
          <w:lang w:bidi="ar-EG"/>
        </w:rPr>
      </w:pPr>
    </w:p>
    <w:p w14:paraId="41F27F0C" w14:textId="77777777" w:rsidR="0072659D" w:rsidRDefault="0072659D" w:rsidP="0072659D">
      <w:pPr>
        <w:pStyle w:val="ListParagraph"/>
        <w:jc w:val="right"/>
        <w:rPr>
          <w:b/>
          <w:bCs/>
          <w:lang w:bidi="ar-EG"/>
        </w:rPr>
      </w:pPr>
    </w:p>
    <w:p w14:paraId="2A2E127B" w14:textId="1C44A9AA" w:rsidR="0072659D" w:rsidRDefault="0072659D" w:rsidP="0072659D">
      <w:pPr>
        <w:pStyle w:val="ListParagraph"/>
        <w:jc w:val="right"/>
        <w:rPr>
          <w:b/>
          <w:bCs/>
          <w:lang w:bidi="ar-EG"/>
        </w:rPr>
      </w:pPr>
    </w:p>
    <w:p w14:paraId="25C19D1A" w14:textId="2B7584A5" w:rsidR="0072659D" w:rsidRDefault="0072659D" w:rsidP="0072659D">
      <w:pPr>
        <w:pStyle w:val="ListParagraph"/>
        <w:jc w:val="right"/>
        <w:rPr>
          <w:b/>
          <w:bCs/>
          <w:lang w:bidi="ar-EG"/>
        </w:rPr>
      </w:pPr>
    </w:p>
    <w:p w14:paraId="209AA210" w14:textId="77777777" w:rsidR="0072659D" w:rsidRDefault="0072659D" w:rsidP="0072659D">
      <w:pPr>
        <w:pStyle w:val="ListParagraph"/>
        <w:jc w:val="right"/>
        <w:rPr>
          <w:b/>
          <w:bCs/>
          <w:lang w:bidi="ar-EG"/>
        </w:rPr>
      </w:pPr>
    </w:p>
    <w:p w14:paraId="5091D56E" w14:textId="77777777" w:rsidR="0072659D" w:rsidRDefault="0072659D" w:rsidP="0072659D">
      <w:pPr>
        <w:pStyle w:val="ListParagraph"/>
        <w:jc w:val="right"/>
        <w:rPr>
          <w:b/>
          <w:bCs/>
          <w:lang w:bidi="ar-EG"/>
        </w:rPr>
      </w:pPr>
    </w:p>
    <w:p w14:paraId="28DC1502" w14:textId="68011B7A" w:rsidR="0072659D" w:rsidRDefault="0072659D" w:rsidP="0072659D">
      <w:pPr>
        <w:pStyle w:val="ListParagraph"/>
        <w:jc w:val="right"/>
        <w:rPr>
          <w:b/>
          <w:bCs/>
          <w:lang w:bidi="ar-EG"/>
        </w:rPr>
      </w:pPr>
    </w:p>
    <w:p w14:paraId="189F539E" w14:textId="77777777" w:rsidR="0072659D" w:rsidRDefault="0072659D" w:rsidP="0072659D">
      <w:pPr>
        <w:pStyle w:val="ListParagraph"/>
        <w:jc w:val="right"/>
        <w:rPr>
          <w:b/>
          <w:bCs/>
          <w:lang w:bidi="ar-EG"/>
        </w:rPr>
      </w:pPr>
    </w:p>
    <w:p w14:paraId="40496AF1" w14:textId="77777777" w:rsidR="0072659D" w:rsidRDefault="0072659D" w:rsidP="0072659D">
      <w:pPr>
        <w:pStyle w:val="ListParagraph"/>
        <w:jc w:val="right"/>
        <w:rPr>
          <w:b/>
          <w:bCs/>
          <w:lang w:bidi="ar-EG"/>
        </w:rPr>
      </w:pPr>
    </w:p>
    <w:p w14:paraId="05D167D8" w14:textId="77777777" w:rsidR="0072659D" w:rsidRDefault="0072659D" w:rsidP="0072659D">
      <w:pPr>
        <w:pStyle w:val="ListParagraph"/>
        <w:jc w:val="right"/>
        <w:rPr>
          <w:b/>
          <w:bCs/>
          <w:lang w:bidi="ar-EG"/>
        </w:rPr>
      </w:pPr>
    </w:p>
    <w:p w14:paraId="31038523" w14:textId="77777777" w:rsidR="0072659D" w:rsidRDefault="0072659D" w:rsidP="0072659D">
      <w:pPr>
        <w:pStyle w:val="ListParagraph"/>
        <w:jc w:val="right"/>
        <w:rPr>
          <w:b/>
          <w:bCs/>
          <w:lang w:bidi="ar-EG"/>
        </w:rPr>
      </w:pPr>
    </w:p>
    <w:p w14:paraId="6C84A8EF" w14:textId="77777777" w:rsidR="0072659D" w:rsidRDefault="0072659D" w:rsidP="0072659D">
      <w:pPr>
        <w:pStyle w:val="ListParagraph"/>
        <w:jc w:val="right"/>
        <w:rPr>
          <w:b/>
          <w:bCs/>
          <w:lang w:bidi="ar-EG"/>
        </w:rPr>
      </w:pPr>
    </w:p>
    <w:p w14:paraId="33C3D889" w14:textId="77777777" w:rsidR="0072659D" w:rsidRDefault="0072659D" w:rsidP="0072659D">
      <w:pPr>
        <w:pStyle w:val="ListParagraph"/>
        <w:jc w:val="right"/>
        <w:rPr>
          <w:b/>
          <w:bCs/>
          <w:lang w:bidi="ar-EG"/>
        </w:rPr>
      </w:pPr>
    </w:p>
    <w:p w14:paraId="4E85203B" w14:textId="54F970D0" w:rsidR="0072659D" w:rsidRDefault="0072659D" w:rsidP="0072659D">
      <w:pPr>
        <w:pStyle w:val="ListParagraph"/>
        <w:jc w:val="right"/>
        <w:rPr>
          <w:b/>
          <w:bCs/>
          <w:lang w:bidi="ar-EG"/>
        </w:rPr>
      </w:pPr>
    </w:p>
    <w:p w14:paraId="0069BB40" w14:textId="77777777" w:rsidR="00124E57" w:rsidRDefault="00124E57" w:rsidP="0072659D">
      <w:pPr>
        <w:pStyle w:val="ListParagraph"/>
        <w:jc w:val="right"/>
        <w:rPr>
          <w:b/>
          <w:bCs/>
          <w:lang w:bidi="ar-EG"/>
        </w:rPr>
      </w:pPr>
    </w:p>
    <w:p w14:paraId="5D83F304" w14:textId="4B612716" w:rsidR="0072659D" w:rsidRPr="00231F51" w:rsidRDefault="0072659D" w:rsidP="004E09CD">
      <w:pPr>
        <w:pStyle w:val="ListParagraph"/>
        <w:numPr>
          <w:ilvl w:val="0"/>
          <w:numId w:val="2"/>
        </w:numPr>
        <w:bidi w:val="0"/>
        <w:ind w:left="567"/>
        <w:rPr>
          <w:rFonts w:eastAsiaTheme="minorEastAsia" w:hAnsi="Calibri"/>
          <w:b/>
          <w:bCs/>
          <w:color w:val="7030A0"/>
          <w:kern w:val="24"/>
          <w:sz w:val="28"/>
          <w:szCs w:val="28"/>
          <w:lang w:bidi="ar-EG"/>
          <w14:ligatures w14:val="none"/>
        </w:rPr>
      </w:pPr>
      <w:r w:rsidRPr="00231F51">
        <w:rPr>
          <w:rFonts w:eastAsiaTheme="minorEastAsia" w:hAnsi="Calibri"/>
          <w:b/>
          <w:bCs/>
          <w:color w:val="7030A0"/>
          <w:kern w:val="24"/>
          <w:sz w:val="28"/>
          <w:szCs w:val="28"/>
          <w:lang w:bidi="ar-EG"/>
          <w14:ligatures w14:val="none"/>
        </w:rPr>
        <w:lastRenderedPageBreak/>
        <w:t>The dataset appears to have a wealth of HR-related columns. Key fields include</w:t>
      </w:r>
      <w:r w:rsidR="004E09CD" w:rsidRPr="00231F51">
        <w:rPr>
          <w:rFonts w:eastAsiaTheme="minorEastAsia" w:hAnsi="Calibri"/>
          <w:b/>
          <w:bCs/>
          <w:color w:val="7030A0"/>
          <w:kern w:val="24"/>
          <w:sz w:val="28"/>
          <w:szCs w:val="28"/>
          <w:lang w:bidi="ar-EG"/>
          <w14:ligatures w14:val="none"/>
        </w:rPr>
        <w:t>:</w:t>
      </w:r>
    </w:p>
    <w:p w14:paraId="2A0EBC9E" w14:textId="51EC3172" w:rsidR="0072659D" w:rsidRPr="004E09CD" w:rsidRDefault="0072659D" w:rsidP="004E09CD">
      <w:pPr>
        <w:pStyle w:val="ListParagraph"/>
        <w:numPr>
          <w:ilvl w:val="0"/>
          <w:numId w:val="3"/>
        </w:numPr>
        <w:bidi w:val="0"/>
        <w:rPr>
          <w:b/>
          <w:bCs/>
          <w:lang w:bidi="ar-EG"/>
        </w:rPr>
      </w:pPr>
      <w:r w:rsidRPr="00231F51">
        <w:rPr>
          <w:b/>
          <w:bCs/>
          <w:color w:val="04BC5C"/>
          <w:sz w:val="28"/>
          <w:szCs w:val="28"/>
          <w:lang w:bidi="ar-EG"/>
        </w:rPr>
        <w:t>Demographics:</w:t>
      </w:r>
      <w:r w:rsidRPr="00231F51">
        <w:rPr>
          <w:b/>
          <w:bCs/>
          <w:color w:val="04BC5C"/>
          <w:lang w:bidi="ar-EG"/>
        </w:rPr>
        <w:t xml:space="preserve"> </w:t>
      </w:r>
      <w:r w:rsidRPr="004E09CD">
        <w:rPr>
          <w:b/>
          <w:bCs/>
          <w:lang w:bidi="ar-EG"/>
        </w:rPr>
        <w:t>Gender, Age, Ethnicity, MaritalStatus</w:t>
      </w:r>
    </w:p>
    <w:p w14:paraId="1266BCE9" w14:textId="5076C628" w:rsidR="0072659D" w:rsidRPr="0072659D" w:rsidRDefault="0072659D" w:rsidP="004E09CD">
      <w:pPr>
        <w:pStyle w:val="ListParagraph"/>
        <w:numPr>
          <w:ilvl w:val="0"/>
          <w:numId w:val="3"/>
        </w:numPr>
        <w:bidi w:val="0"/>
        <w:rPr>
          <w:b/>
          <w:bCs/>
          <w:lang w:bidi="ar-EG"/>
        </w:rPr>
      </w:pPr>
      <w:r w:rsidRPr="00231F51">
        <w:rPr>
          <w:b/>
          <w:bCs/>
          <w:color w:val="04BC5C"/>
          <w:sz w:val="28"/>
          <w:szCs w:val="28"/>
          <w:lang w:bidi="ar-EG"/>
        </w:rPr>
        <w:t>Job Details:</w:t>
      </w:r>
      <w:r w:rsidRPr="00231F51">
        <w:rPr>
          <w:b/>
          <w:bCs/>
          <w:color w:val="04BC5C"/>
          <w:lang w:bidi="ar-EG"/>
        </w:rPr>
        <w:t xml:space="preserve"> </w:t>
      </w:r>
      <w:r w:rsidRPr="0072659D">
        <w:rPr>
          <w:b/>
          <w:bCs/>
          <w:lang w:bidi="ar-EG"/>
        </w:rPr>
        <w:t>Department, DistanceFromHome, BusinessTravel, HireDate</w:t>
      </w:r>
    </w:p>
    <w:p w14:paraId="0A6A0360" w14:textId="431805F4" w:rsidR="0072659D" w:rsidRPr="0072659D" w:rsidRDefault="0072659D" w:rsidP="004E09CD">
      <w:pPr>
        <w:pStyle w:val="ListParagraph"/>
        <w:numPr>
          <w:ilvl w:val="0"/>
          <w:numId w:val="3"/>
        </w:numPr>
        <w:bidi w:val="0"/>
        <w:rPr>
          <w:b/>
          <w:bCs/>
          <w:lang w:bidi="ar-EG"/>
        </w:rPr>
      </w:pPr>
      <w:r w:rsidRPr="00231F51">
        <w:rPr>
          <w:b/>
          <w:bCs/>
          <w:color w:val="04BC5C"/>
          <w:sz w:val="28"/>
          <w:szCs w:val="28"/>
          <w:lang w:bidi="ar-EG"/>
        </w:rPr>
        <w:t>Performance and Tenure:</w:t>
      </w:r>
      <w:r w:rsidRPr="00956B8B">
        <w:rPr>
          <w:b/>
          <w:bCs/>
          <w:color w:val="C00000"/>
          <w:sz w:val="28"/>
          <w:szCs w:val="28"/>
          <w:lang w:bidi="ar-EG"/>
        </w:rPr>
        <w:t xml:space="preserve"> </w:t>
      </w:r>
      <w:r w:rsidRPr="0072659D">
        <w:rPr>
          <w:b/>
          <w:bCs/>
          <w:lang w:bidi="ar-EG"/>
        </w:rPr>
        <w:t>PerformanceRating, YearsAtCompany</w:t>
      </w:r>
      <w:r w:rsidRPr="0072659D">
        <w:rPr>
          <w:rFonts w:cs="Arial"/>
          <w:b/>
          <w:bCs/>
          <w:rtl/>
          <w:lang w:bidi="ar-EG"/>
        </w:rPr>
        <w:t>,</w:t>
      </w:r>
    </w:p>
    <w:p w14:paraId="652EEA0D" w14:textId="77777777" w:rsidR="004E09CD" w:rsidRDefault="004E09CD" w:rsidP="004E09CD">
      <w:pPr>
        <w:pStyle w:val="ListParagraph"/>
        <w:bidi w:val="0"/>
        <w:ind w:left="284"/>
        <w:rPr>
          <w:b/>
          <w:bCs/>
          <w:lang w:bidi="ar-EG"/>
        </w:rPr>
      </w:pPr>
      <w:r>
        <w:rPr>
          <w:b/>
          <w:bCs/>
          <w:lang w:bidi="ar-EG"/>
        </w:rPr>
        <w:t xml:space="preserve">        </w:t>
      </w:r>
      <w:r w:rsidR="0072659D" w:rsidRPr="0072659D">
        <w:rPr>
          <w:b/>
          <w:bCs/>
          <w:lang w:bidi="ar-EG"/>
        </w:rPr>
        <w:t>YearsInMostRecentRole, YearsSinceLastPromotion, YearsWithCurrManager</w:t>
      </w:r>
    </w:p>
    <w:p w14:paraId="27A8A75E" w14:textId="3AC9A796" w:rsidR="0072659D" w:rsidRPr="004E09CD" w:rsidRDefault="0072659D" w:rsidP="004E09CD">
      <w:pPr>
        <w:pStyle w:val="ListParagraph"/>
        <w:numPr>
          <w:ilvl w:val="0"/>
          <w:numId w:val="5"/>
        </w:numPr>
        <w:bidi w:val="0"/>
        <w:ind w:left="709"/>
        <w:rPr>
          <w:b/>
          <w:bCs/>
          <w:lang w:bidi="ar-EG"/>
        </w:rPr>
      </w:pPr>
      <w:r w:rsidRPr="00231F51">
        <w:rPr>
          <w:b/>
          <w:bCs/>
          <w:color w:val="04BC5C"/>
          <w:sz w:val="28"/>
          <w:szCs w:val="28"/>
          <w:lang w:bidi="ar-EG"/>
        </w:rPr>
        <w:t>Compensation:</w:t>
      </w:r>
      <w:r w:rsidRPr="004E09CD">
        <w:rPr>
          <w:b/>
          <w:bCs/>
          <w:lang w:bidi="ar-EG"/>
        </w:rPr>
        <w:t xml:space="preserve"> Salary, StockOptionLevel</w:t>
      </w:r>
    </w:p>
    <w:p w14:paraId="0C299A8B" w14:textId="75B81F6D" w:rsidR="0072659D" w:rsidRDefault="0072659D" w:rsidP="004E09CD">
      <w:pPr>
        <w:pStyle w:val="ListParagraph"/>
        <w:numPr>
          <w:ilvl w:val="0"/>
          <w:numId w:val="5"/>
        </w:numPr>
        <w:bidi w:val="0"/>
        <w:ind w:left="709"/>
        <w:rPr>
          <w:b/>
          <w:bCs/>
          <w:lang w:bidi="ar-EG"/>
        </w:rPr>
      </w:pPr>
      <w:r w:rsidRPr="00231F51">
        <w:rPr>
          <w:b/>
          <w:bCs/>
          <w:color w:val="04BC5C"/>
          <w:sz w:val="28"/>
          <w:szCs w:val="28"/>
          <w:lang w:bidi="ar-EG"/>
        </w:rPr>
        <w:t>Other:</w:t>
      </w:r>
      <w:r w:rsidRPr="00956B8B">
        <w:rPr>
          <w:b/>
          <w:bCs/>
          <w:color w:val="C00000"/>
          <w:lang w:bidi="ar-EG"/>
        </w:rPr>
        <w:t xml:space="preserve"> </w:t>
      </w:r>
      <w:proofErr w:type="spellStart"/>
      <w:r w:rsidRPr="004E09CD">
        <w:rPr>
          <w:b/>
          <w:bCs/>
          <w:lang w:bidi="ar-EG"/>
        </w:rPr>
        <w:t>OverTime</w:t>
      </w:r>
      <w:proofErr w:type="spellEnd"/>
      <w:r w:rsidRPr="004E09CD">
        <w:rPr>
          <w:b/>
          <w:bCs/>
          <w:lang w:bidi="ar-EG"/>
        </w:rPr>
        <w:t>, Attrition</w:t>
      </w:r>
    </w:p>
    <w:p w14:paraId="47F31B60" w14:textId="1571DF02" w:rsidR="004E09CD" w:rsidRDefault="001120FC" w:rsidP="001120FC">
      <w:pPr>
        <w:bidi w:val="0"/>
        <w:ind w:left="349"/>
        <w:rPr>
          <w:b/>
          <w:bCs/>
          <w:rtl/>
          <w:lang w:bidi="ar-EG"/>
        </w:rPr>
      </w:pPr>
      <w:r>
        <w:rPr>
          <w:rFonts w:hint="cs"/>
          <w:b/>
          <w:bCs/>
          <w:rtl/>
          <w:lang w:bidi="ar-EG"/>
        </w:rPr>
        <w:t>_______________________________________________________________________________</w:t>
      </w:r>
    </w:p>
    <w:p w14:paraId="13C07D88" w14:textId="77777777" w:rsidR="001120FC" w:rsidRPr="001120FC" w:rsidRDefault="001120FC" w:rsidP="001120FC">
      <w:pPr>
        <w:pStyle w:val="ListParagraph"/>
        <w:numPr>
          <w:ilvl w:val="0"/>
          <w:numId w:val="30"/>
        </w:numPr>
        <w:tabs>
          <w:tab w:val="left" w:pos="630"/>
        </w:tabs>
        <w:bidi w:val="0"/>
        <w:ind w:left="540"/>
        <w:rPr>
          <w:b/>
          <w:bCs/>
          <w:color w:val="7030A0"/>
          <w:sz w:val="28"/>
          <w:szCs w:val="28"/>
        </w:rPr>
      </w:pPr>
      <w:r w:rsidRPr="001120FC">
        <w:rPr>
          <w:b/>
          <w:bCs/>
          <w:color w:val="7030A0"/>
          <w:sz w:val="28"/>
          <w:szCs w:val="28"/>
        </w:rPr>
        <w:t>Employee Turnover Analysis: Insights and Strategic Recommendations</w:t>
      </w:r>
    </w:p>
    <w:p w14:paraId="5A9C91D0" w14:textId="77777777" w:rsidR="001120FC" w:rsidRPr="00C14E9B" w:rsidRDefault="001120FC" w:rsidP="001120FC">
      <w:pPr>
        <w:tabs>
          <w:tab w:val="left" w:pos="630"/>
        </w:tabs>
        <w:bidi w:val="0"/>
        <w:ind w:left="720"/>
        <w:rPr>
          <w:b/>
          <w:bCs/>
        </w:rPr>
      </w:pPr>
      <w:r w:rsidRPr="00C14E9B">
        <w:rPr>
          <w:b/>
          <w:bCs/>
        </w:rPr>
        <w:t>Employee turnover is a critical metric that reflects workforce stability and overall job satisfaction. Analyzing attrition patterns can help organizations understand key factors influencing employee retention and implement strategies to foster long-term engagement.</w:t>
      </w:r>
    </w:p>
    <w:p w14:paraId="4392B65F" w14:textId="77777777" w:rsidR="001120FC" w:rsidRPr="00C14E9B" w:rsidRDefault="003F7758" w:rsidP="001120FC">
      <w:pPr>
        <w:tabs>
          <w:tab w:val="left" w:pos="630"/>
        </w:tabs>
        <w:bidi w:val="0"/>
        <w:ind w:left="720" w:hanging="360"/>
      </w:pPr>
      <w:r>
        <w:pict w14:anchorId="09265AB9">
          <v:rect id="_x0000_i1026" style="width:0;height:1.5pt" o:hralign="center" o:hrstd="t" o:hr="t" fillcolor="#a0a0a0" stroked="f"/>
        </w:pict>
      </w:r>
    </w:p>
    <w:p w14:paraId="6E6B443C" w14:textId="77777777" w:rsidR="001120FC" w:rsidRPr="00C14E9B" w:rsidRDefault="001120FC" w:rsidP="001120FC">
      <w:pPr>
        <w:tabs>
          <w:tab w:val="left" w:pos="630"/>
        </w:tabs>
        <w:bidi w:val="0"/>
        <w:ind w:left="720" w:hanging="360"/>
        <w:rPr>
          <w:b/>
          <w:bCs/>
          <w:color w:val="7030A0"/>
          <w:sz w:val="28"/>
          <w:szCs w:val="28"/>
        </w:rPr>
      </w:pPr>
      <w:r w:rsidRPr="00C14E9B">
        <w:rPr>
          <w:b/>
          <w:bCs/>
          <w:color w:val="7030A0"/>
          <w:sz w:val="28"/>
          <w:szCs w:val="28"/>
        </w:rPr>
        <w:t>1. Performance Ratings and Attrition</w:t>
      </w:r>
    </w:p>
    <w:p w14:paraId="242596F4" w14:textId="77777777" w:rsidR="001120FC" w:rsidRPr="00C14E9B" w:rsidRDefault="001120FC" w:rsidP="001120FC">
      <w:pPr>
        <w:tabs>
          <w:tab w:val="left" w:pos="630"/>
        </w:tabs>
        <w:bidi w:val="0"/>
        <w:ind w:left="720"/>
        <w:rPr>
          <w:b/>
          <w:bCs/>
          <w:sz w:val="24"/>
          <w:szCs w:val="24"/>
        </w:rPr>
      </w:pPr>
      <w:r w:rsidRPr="00C14E9B">
        <w:rPr>
          <w:b/>
          <w:bCs/>
          <w:sz w:val="24"/>
          <w:szCs w:val="24"/>
        </w:rPr>
        <w:t>Employees with lower performance ratings tend to resign at higher rates. This suggests that dissatisfaction with performance assessments or limited career growth opportunities might push employees to leave. Organizations should ensure transparent evaluation processes and provide tailored development plans to help employees improve.</w:t>
      </w:r>
    </w:p>
    <w:p w14:paraId="511CCA82" w14:textId="77777777" w:rsidR="001120FC" w:rsidRPr="00C14E9B" w:rsidRDefault="001120FC" w:rsidP="001120FC">
      <w:pPr>
        <w:tabs>
          <w:tab w:val="left" w:pos="630"/>
        </w:tabs>
        <w:bidi w:val="0"/>
        <w:ind w:left="720"/>
        <w:rPr>
          <w:sz w:val="24"/>
          <w:szCs w:val="24"/>
        </w:rPr>
      </w:pPr>
      <w:r w:rsidRPr="00C14E9B">
        <w:rPr>
          <w:rFonts w:ascii="Segoe UI Emoji" w:hAnsi="Segoe UI Emoji" w:cs="Segoe UI Emoji"/>
          <w:sz w:val="24"/>
          <w:szCs w:val="24"/>
        </w:rPr>
        <w:t>🔹</w:t>
      </w:r>
      <w:r w:rsidRPr="00C14E9B">
        <w:rPr>
          <w:sz w:val="24"/>
          <w:szCs w:val="24"/>
        </w:rPr>
        <w:t xml:space="preserve"> Employees rated </w:t>
      </w:r>
      <w:r w:rsidRPr="00C14E9B">
        <w:rPr>
          <w:b/>
          <w:bCs/>
          <w:color w:val="00B050"/>
          <w:sz w:val="24"/>
          <w:szCs w:val="24"/>
        </w:rPr>
        <w:t>3 out of 5</w:t>
      </w:r>
      <w:r w:rsidRPr="00C14E9B">
        <w:rPr>
          <w:color w:val="00B050"/>
          <w:sz w:val="24"/>
          <w:szCs w:val="24"/>
        </w:rPr>
        <w:t xml:space="preserve"> </w:t>
      </w:r>
      <w:r w:rsidRPr="00C14E9B">
        <w:rPr>
          <w:sz w:val="24"/>
          <w:szCs w:val="24"/>
        </w:rPr>
        <w:t xml:space="preserve">had the highest resignation rate, with </w:t>
      </w:r>
      <w:r w:rsidRPr="00C14E9B">
        <w:rPr>
          <w:b/>
          <w:bCs/>
          <w:color w:val="00B050"/>
          <w:sz w:val="24"/>
          <w:szCs w:val="24"/>
        </w:rPr>
        <w:t>78 employees</w:t>
      </w:r>
      <w:r w:rsidRPr="00C14E9B">
        <w:rPr>
          <w:color w:val="00B050"/>
          <w:sz w:val="24"/>
          <w:szCs w:val="24"/>
        </w:rPr>
        <w:t xml:space="preserve"> </w:t>
      </w:r>
      <w:r w:rsidRPr="00C14E9B">
        <w:rPr>
          <w:sz w:val="24"/>
          <w:szCs w:val="24"/>
        </w:rPr>
        <w:t>leaving.</w:t>
      </w:r>
      <w:r w:rsidRPr="00C14E9B">
        <w:rPr>
          <w:sz w:val="24"/>
          <w:szCs w:val="24"/>
        </w:rPr>
        <w:br/>
      </w:r>
      <w:r w:rsidRPr="00C14E9B">
        <w:rPr>
          <w:rFonts w:ascii="Segoe UI Emoji" w:hAnsi="Segoe UI Emoji" w:cs="Segoe UI Emoji"/>
          <w:sz w:val="24"/>
          <w:szCs w:val="24"/>
        </w:rPr>
        <w:t>🔹</w:t>
      </w:r>
      <w:r w:rsidRPr="00C14E9B">
        <w:rPr>
          <w:sz w:val="24"/>
          <w:szCs w:val="24"/>
        </w:rPr>
        <w:t xml:space="preserve"> The resignation rate for employees rated </w:t>
      </w:r>
      <w:r w:rsidRPr="00C14E9B">
        <w:rPr>
          <w:b/>
          <w:bCs/>
          <w:color w:val="00B050"/>
          <w:sz w:val="24"/>
          <w:szCs w:val="24"/>
        </w:rPr>
        <w:t>5 out of 5</w:t>
      </w:r>
      <w:r w:rsidRPr="00C14E9B">
        <w:rPr>
          <w:color w:val="00B050"/>
          <w:sz w:val="24"/>
          <w:szCs w:val="24"/>
        </w:rPr>
        <w:t xml:space="preserve"> </w:t>
      </w:r>
      <w:r w:rsidRPr="00C14E9B">
        <w:rPr>
          <w:sz w:val="24"/>
          <w:szCs w:val="24"/>
        </w:rPr>
        <w:t xml:space="preserve">was slightly higher than those rated </w:t>
      </w:r>
      <w:r w:rsidRPr="00C14E9B">
        <w:rPr>
          <w:b/>
          <w:bCs/>
          <w:color w:val="00B050"/>
          <w:sz w:val="24"/>
          <w:szCs w:val="24"/>
        </w:rPr>
        <w:t>4</w:t>
      </w:r>
      <w:r w:rsidRPr="00C14E9B">
        <w:rPr>
          <w:color w:val="00B050"/>
          <w:sz w:val="24"/>
          <w:szCs w:val="24"/>
        </w:rPr>
        <w:t>,</w:t>
      </w:r>
      <w:r w:rsidRPr="00C14E9B">
        <w:rPr>
          <w:sz w:val="24"/>
          <w:szCs w:val="24"/>
        </w:rPr>
        <w:t xml:space="preserve"> indicating that even high performers might be seeking better opportunities.</w:t>
      </w:r>
    </w:p>
    <w:p w14:paraId="5891BC16" w14:textId="77777777" w:rsidR="001120FC" w:rsidRPr="00C14E9B" w:rsidRDefault="001120FC" w:rsidP="001120FC">
      <w:pPr>
        <w:tabs>
          <w:tab w:val="left" w:pos="630"/>
        </w:tabs>
        <w:bidi w:val="0"/>
        <w:ind w:left="720" w:hanging="360"/>
        <w:rPr>
          <w:sz w:val="24"/>
          <w:szCs w:val="24"/>
        </w:rPr>
      </w:pPr>
      <w:r w:rsidRPr="00C14E9B">
        <w:rPr>
          <w:rFonts w:ascii="Segoe UI Emoji" w:hAnsi="Segoe UI Emoji" w:cs="Segoe UI Emoji"/>
          <w:sz w:val="24"/>
          <w:szCs w:val="24"/>
        </w:rPr>
        <w:t>📌</w:t>
      </w:r>
      <w:r w:rsidRPr="00C14E9B">
        <w:rPr>
          <w:sz w:val="24"/>
          <w:szCs w:val="24"/>
        </w:rPr>
        <w:t xml:space="preserve"> </w:t>
      </w:r>
      <w:r w:rsidRPr="00C14E9B">
        <w:rPr>
          <w:b/>
          <w:bCs/>
          <w:color w:val="00B050"/>
          <w:sz w:val="24"/>
          <w:szCs w:val="24"/>
        </w:rPr>
        <w:t>Recommendation:</w:t>
      </w:r>
      <w:r w:rsidRPr="00C14E9B">
        <w:rPr>
          <w:color w:val="00B050"/>
          <w:sz w:val="24"/>
          <w:szCs w:val="24"/>
        </w:rPr>
        <w:t xml:space="preserve"> </w:t>
      </w:r>
      <w:r w:rsidRPr="00C14E9B">
        <w:rPr>
          <w:sz w:val="24"/>
          <w:szCs w:val="24"/>
        </w:rPr>
        <w:t>Implement regular performance coaching and feedback mechanisms to guide employees towards improvement rather than making them feel undervalued.</w:t>
      </w:r>
    </w:p>
    <w:p w14:paraId="69E9702E" w14:textId="77777777" w:rsidR="001120FC" w:rsidRPr="00C14E9B" w:rsidRDefault="003F7758" w:rsidP="001120FC">
      <w:pPr>
        <w:tabs>
          <w:tab w:val="left" w:pos="630"/>
        </w:tabs>
        <w:bidi w:val="0"/>
        <w:ind w:left="720" w:hanging="360"/>
      </w:pPr>
      <w:r>
        <w:pict w14:anchorId="1F732761">
          <v:rect id="_x0000_i1027" style="width:0;height:1.5pt" o:hralign="center" o:hrstd="t" o:hr="t" fillcolor="#a0a0a0" stroked="f"/>
        </w:pict>
      </w:r>
    </w:p>
    <w:p w14:paraId="3B818CE6" w14:textId="77777777" w:rsidR="001120FC" w:rsidRPr="00C14E9B" w:rsidRDefault="001120FC" w:rsidP="001120FC">
      <w:pPr>
        <w:tabs>
          <w:tab w:val="left" w:pos="630"/>
        </w:tabs>
        <w:bidi w:val="0"/>
        <w:ind w:left="720" w:hanging="360"/>
        <w:rPr>
          <w:b/>
          <w:bCs/>
          <w:color w:val="7030A0"/>
          <w:sz w:val="28"/>
          <w:szCs w:val="28"/>
        </w:rPr>
      </w:pPr>
      <w:r w:rsidRPr="00C14E9B">
        <w:rPr>
          <w:b/>
          <w:bCs/>
          <w:color w:val="7030A0"/>
          <w:sz w:val="28"/>
          <w:szCs w:val="28"/>
        </w:rPr>
        <w:t>2. Manager Ratings and Employee Turnover</w:t>
      </w:r>
    </w:p>
    <w:p w14:paraId="74071484" w14:textId="77777777" w:rsidR="001120FC" w:rsidRPr="00C14E9B" w:rsidRDefault="001120FC" w:rsidP="001120FC">
      <w:pPr>
        <w:tabs>
          <w:tab w:val="left" w:pos="630"/>
        </w:tabs>
        <w:bidi w:val="0"/>
        <w:ind w:left="720"/>
        <w:rPr>
          <w:b/>
          <w:bCs/>
          <w:sz w:val="24"/>
          <w:szCs w:val="24"/>
        </w:rPr>
      </w:pPr>
      <w:r w:rsidRPr="00C14E9B">
        <w:rPr>
          <w:b/>
          <w:bCs/>
          <w:sz w:val="24"/>
          <w:szCs w:val="24"/>
        </w:rPr>
        <w:t>A strong relationship between employees and managers plays a crucial role in retention. Employees who received lower managerial ratings exhibited higher attrition rates.</w:t>
      </w:r>
    </w:p>
    <w:p w14:paraId="4EAAF84D" w14:textId="77777777" w:rsidR="001120FC" w:rsidRPr="00C14E9B" w:rsidRDefault="001120FC" w:rsidP="001120FC">
      <w:pPr>
        <w:tabs>
          <w:tab w:val="left" w:pos="630"/>
        </w:tabs>
        <w:bidi w:val="0"/>
        <w:ind w:left="720" w:hanging="360"/>
        <w:rPr>
          <w:sz w:val="24"/>
          <w:szCs w:val="24"/>
        </w:rPr>
      </w:pPr>
      <w:r w:rsidRPr="00C14E9B">
        <w:rPr>
          <w:rFonts w:ascii="Segoe UI Emoji" w:hAnsi="Segoe UI Emoji" w:cs="Segoe UI Emoji"/>
          <w:sz w:val="24"/>
          <w:szCs w:val="24"/>
        </w:rPr>
        <w:t>🔹</w:t>
      </w:r>
      <w:r w:rsidRPr="00C14E9B">
        <w:rPr>
          <w:sz w:val="24"/>
          <w:szCs w:val="24"/>
        </w:rPr>
        <w:t xml:space="preserve"> Employees rated </w:t>
      </w:r>
      <w:r w:rsidRPr="00C14E9B">
        <w:rPr>
          <w:b/>
          <w:bCs/>
          <w:color w:val="00B050"/>
          <w:sz w:val="24"/>
          <w:szCs w:val="24"/>
        </w:rPr>
        <w:t>2 out of 5</w:t>
      </w:r>
      <w:r w:rsidRPr="00C14E9B">
        <w:rPr>
          <w:color w:val="00B050"/>
          <w:sz w:val="24"/>
          <w:szCs w:val="24"/>
        </w:rPr>
        <w:t xml:space="preserve"> </w:t>
      </w:r>
      <w:r w:rsidRPr="00C14E9B">
        <w:rPr>
          <w:sz w:val="24"/>
          <w:szCs w:val="24"/>
        </w:rPr>
        <w:t>by managers had the highest resignation rate, reinforcing the impact of leadership quality on employee retention.</w:t>
      </w:r>
    </w:p>
    <w:p w14:paraId="10046EA1" w14:textId="77777777" w:rsidR="001120FC" w:rsidRPr="00C14E9B" w:rsidRDefault="001120FC" w:rsidP="001120FC">
      <w:pPr>
        <w:tabs>
          <w:tab w:val="left" w:pos="630"/>
        </w:tabs>
        <w:bidi w:val="0"/>
        <w:ind w:left="720" w:hanging="360"/>
        <w:rPr>
          <w:sz w:val="24"/>
          <w:szCs w:val="24"/>
        </w:rPr>
      </w:pPr>
      <w:r w:rsidRPr="00C14E9B">
        <w:rPr>
          <w:rFonts w:ascii="Segoe UI Emoji" w:hAnsi="Segoe UI Emoji" w:cs="Segoe UI Emoji"/>
          <w:sz w:val="24"/>
          <w:szCs w:val="24"/>
        </w:rPr>
        <w:t>📌</w:t>
      </w:r>
      <w:r w:rsidRPr="00C14E9B">
        <w:rPr>
          <w:sz w:val="24"/>
          <w:szCs w:val="24"/>
        </w:rPr>
        <w:t xml:space="preserve"> </w:t>
      </w:r>
      <w:r w:rsidRPr="00C14E9B">
        <w:rPr>
          <w:b/>
          <w:bCs/>
          <w:color w:val="00B050"/>
          <w:sz w:val="24"/>
          <w:szCs w:val="24"/>
        </w:rPr>
        <w:t>Recommendation:</w:t>
      </w:r>
      <w:r w:rsidRPr="00C14E9B">
        <w:rPr>
          <w:color w:val="00B050"/>
          <w:sz w:val="24"/>
          <w:szCs w:val="24"/>
        </w:rPr>
        <w:t xml:space="preserve"> </w:t>
      </w:r>
      <w:r w:rsidRPr="00C14E9B">
        <w:rPr>
          <w:sz w:val="24"/>
          <w:szCs w:val="24"/>
        </w:rPr>
        <w:t>Invest in leadership training to enhance managerial skills in communication, mentoring, and conflict resolution.</w:t>
      </w:r>
    </w:p>
    <w:p w14:paraId="1514C300" w14:textId="77777777" w:rsidR="001120FC" w:rsidRPr="00C14E9B" w:rsidRDefault="003F7758" w:rsidP="001120FC">
      <w:pPr>
        <w:tabs>
          <w:tab w:val="left" w:pos="630"/>
        </w:tabs>
        <w:bidi w:val="0"/>
        <w:ind w:left="720" w:hanging="360"/>
      </w:pPr>
      <w:r>
        <w:pict w14:anchorId="1FBA793D">
          <v:rect id="_x0000_i1028" style="width:0;height:1.5pt" o:hralign="center" o:hrstd="t" o:hr="t" fillcolor="#a0a0a0" stroked="f"/>
        </w:pict>
      </w:r>
    </w:p>
    <w:p w14:paraId="5889866E" w14:textId="77777777" w:rsidR="001120FC" w:rsidRPr="00C14E9B" w:rsidRDefault="001120FC" w:rsidP="001120FC">
      <w:pPr>
        <w:tabs>
          <w:tab w:val="left" w:pos="630"/>
        </w:tabs>
        <w:bidi w:val="0"/>
        <w:ind w:left="720" w:hanging="360"/>
        <w:rPr>
          <w:b/>
          <w:bCs/>
          <w:color w:val="7030A0"/>
          <w:sz w:val="28"/>
          <w:szCs w:val="28"/>
        </w:rPr>
      </w:pPr>
      <w:r w:rsidRPr="00C14E9B">
        <w:rPr>
          <w:b/>
          <w:bCs/>
          <w:color w:val="7030A0"/>
          <w:sz w:val="28"/>
          <w:szCs w:val="28"/>
        </w:rPr>
        <w:t>3. Marital Status and Attrition</w:t>
      </w:r>
    </w:p>
    <w:p w14:paraId="2EF702FA" w14:textId="77777777" w:rsidR="001120FC" w:rsidRPr="00C14E9B" w:rsidRDefault="001120FC" w:rsidP="001120FC">
      <w:pPr>
        <w:tabs>
          <w:tab w:val="left" w:pos="630"/>
        </w:tabs>
        <w:bidi w:val="0"/>
        <w:ind w:left="720"/>
        <w:rPr>
          <w:b/>
          <w:bCs/>
          <w:sz w:val="24"/>
          <w:szCs w:val="24"/>
        </w:rPr>
      </w:pPr>
      <w:r w:rsidRPr="00C14E9B">
        <w:rPr>
          <w:b/>
          <w:bCs/>
          <w:sz w:val="24"/>
          <w:szCs w:val="24"/>
        </w:rPr>
        <w:t>Personal life circumstances also impact job stability.</w:t>
      </w:r>
    </w:p>
    <w:p w14:paraId="553A0291" w14:textId="77777777" w:rsidR="001120FC" w:rsidRPr="00C14E9B" w:rsidRDefault="001120FC" w:rsidP="001120FC">
      <w:pPr>
        <w:tabs>
          <w:tab w:val="left" w:pos="630"/>
        </w:tabs>
        <w:bidi w:val="0"/>
        <w:ind w:left="720"/>
        <w:rPr>
          <w:sz w:val="24"/>
          <w:szCs w:val="24"/>
        </w:rPr>
      </w:pPr>
      <w:r w:rsidRPr="00C14E9B">
        <w:rPr>
          <w:rFonts w:ascii="Segoe UI Emoji" w:hAnsi="Segoe UI Emoji" w:cs="Segoe UI Emoji"/>
          <w:sz w:val="24"/>
          <w:szCs w:val="24"/>
        </w:rPr>
        <w:t>🔹</w:t>
      </w:r>
      <w:r w:rsidRPr="00C14E9B">
        <w:rPr>
          <w:sz w:val="24"/>
          <w:szCs w:val="24"/>
        </w:rPr>
        <w:t xml:space="preserve"> </w:t>
      </w:r>
      <w:r w:rsidRPr="00C14E9B">
        <w:rPr>
          <w:b/>
          <w:bCs/>
          <w:color w:val="00B050"/>
          <w:sz w:val="24"/>
          <w:szCs w:val="24"/>
        </w:rPr>
        <w:t>Single employees</w:t>
      </w:r>
      <w:r w:rsidRPr="00C14E9B">
        <w:rPr>
          <w:color w:val="00B050"/>
          <w:sz w:val="24"/>
          <w:szCs w:val="24"/>
        </w:rPr>
        <w:t xml:space="preserve"> </w:t>
      </w:r>
      <w:r w:rsidRPr="00C14E9B">
        <w:rPr>
          <w:sz w:val="24"/>
          <w:szCs w:val="24"/>
        </w:rPr>
        <w:t xml:space="preserve">had the highest attrition rate, accounting for </w:t>
      </w:r>
      <w:r w:rsidRPr="00C14E9B">
        <w:rPr>
          <w:b/>
          <w:bCs/>
          <w:color w:val="00B050"/>
          <w:sz w:val="24"/>
          <w:szCs w:val="24"/>
        </w:rPr>
        <w:t>128 resignations</w:t>
      </w:r>
      <w:r w:rsidRPr="00C14E9B">
        <w:rPr>
          <w:color w:val="00B050"/>
          <w:sz w:val="24"/>
          <w:szCs w:val="24"/>
        </w:rPr>
        <w:t>.</w:t>
      </w:r>
      <w:r w:rsidRPr="00C14E9B">
        <w:rPr>
          <w:sz w:val="24"/>
          <w:szCs w:val="24"/>
        </w:rPr>
        <w:br/>
      </w:r>
      <w:r w:rsidRPr="00C14E9B">
        <w:rPr>
          <w:rFonts w:ascii="Segoe UI Emoji" w:hAnsi="Segoe UI Emoji" w:cs="Segoe UI Emoji"/>
          <w:sz w:val="24"/>
          <w:szCs w:val="24"/>
        </w:rPr>
        <w:t>🔹</w:t>
      </w:r>
      <w:r w:rsidRPr="00C14E9B">
        <w:rPr>
          <w:sz w:val="24"/>
          <w:szCs w:val="24"/>
        </w:rPr>
        <w:t xml:space="preserve"> </w:t>
      </w:r>
      <w:r w:rsidRPr="00C14E9B">
        <w:rPr>
          <w:b/>
          <w:bCs/>
          <w:color w:val="00B050"/>
          <w:sz w:val="24"/>
          <w:szCs w:val="24"/>
        </w:rPr>
        <w:t>Married employees</w:t>
      </w:r>
      <w:r w:rsidRPr="00C14E9B">
        <w:rPr>
          <w:color w:val="00B050"/>
          <w:sz w:val="24"/>
          <w:szCs w:val="24"/>
        </w:rPr>
        <w:t xml:space="preserve"> </w:t>
      </w:r>
      <w:r w:rsidRPr="00C14E9B">
        <w:rPr>
          <w:sz w:val="24"/>
          <w:szCs w:val="24"/>
        </w:rPr>
        <w:t>showed greater stability, with a lower percentage leaving the company.</w:t>
      </w:r>
    </w:p>
    <w:p w14:paraId="2D815509" w14:textId="77777777" w:rsidR="001120FC" w:rsidRPr="00C14E9B" w:rsidRDefault="001120FC" w:rsidP="001120FC">
      <w:pPr>
        <w:tabs>
          <w:tab w:val="left" w:pos="630"/>
        </w:tabs>
        <w:bidi w:val="0"/>
        <w:ind w:left="720" w:hanging="360"/>
        <w:rPr>
          <w:sz w:val="24"/>
          <w:szCs w:val="24"/>
        </w:rPr>
      </w:pPr>
      <w:r w:rsidRPr="00C14E9B">
        <w:rPr>
          <w:rFonts w:ascii="Segoe UI Emoji" w:hAnsi="Segoe UI Emoji" w:cs="Segoe UI Emoji"/>
          <w:sz w:val="24"/>
          <w:szCs w:val="24"/>
        </w:rPr>
        <w:lastRenderedPageBreak/>
        <w:t>📌</w:t>
      </w:r>
      <w:r w:rsidRPr="00C14E9B">
        <w:rPr>
          <w:sz w:val="24"/>
          <w:szCs w:val="24"/>
        </w:rPr>
        <w:t xml:space="preserve"> </w:t>
      </w:r>
      <w:r w:rsidRPr="00C14E9B">
        <w:rPr>
          <w:b/>
          <w:bCs/>
          <w:color w:val="00B050"/>
          <w:sz w:val="24"/>
          <w:szCs w:val="24"/>
        </w:rPr>
        <w:t>Recommendation</w:t>
      </w:r>
      <w:r w:rsidRPr="00C14E9B">
        <w:rPr>
          <w:b/>
          <w:bCs/>
          <w:sz w:val="24"/>
          <w:szCs w:val="24"/>
        </w:rPr>
        <w:t>:</w:t>
      </w:r>
      <w:r w:rsidRPr="00C14E9B">
        <w:rPr>
          <w:sz w:val="24"/>
          <w:szCs w:val="24"/>
        </w:rPr>
        <w:t xml:space="preserve"> Offer personalized employee benefits, such as wellness programs and flexible schedules, to cater to different employee needs.</w:t>
      </w:r>
    </w:p>
    <w:p w14:paraId="55A8045F" w14:textId="77777777" w:rsidR="001120FC" w:rsidRPr="00C14E9B" w:rsidRDefault="003F7758" w:rsidP="001120FC">
      <w:pPr>
        <w:tabs>
          <w:tab w:val="left" w:pos="630"/>
        </w:tabs>
        <w:bidi w:val="0"/>
        <w:ind w:left="720" w:hanging="360"/>
        <w:rPr>
          <w:sz w:val="24"/>
          <w:szCs w:val="24"/>
        </w:rPr>
      </w:pPr>
      <w:r>
        <w:rPr>
          <w:sz w:val="24"/>
          <w:szCs w:val="24"/>
        </w:rPr>
        <w:pict w14:anchorId="4FC9EEEA">
          <v:rect id="_x0000_i1029" style="width:0;height:1.5pt" o:hralign="center" o:hrstd="t" o:hr="t" fillcolor="#a0a0a0" stroked="f"/>
        </w:pict>
      </w:r>
    </w:p>
    <w:p w14:paraId="29BCA301" w14:textId="77777777" w:rsidR="001120FC" w:rsidRPr="00C14E9B" w:rsidRDefault="001120FC" w:rsidP="001120FC">
      <w:pPr>
        <w:tabs>
          <w:tab w:val="left" w:pos="630"/>
        </w:tabs>
        <w:bidi w:val="0"/>
        <w:ind w:left="720" w:hanging="360"/>
        <w:rPr>
          <w:b/>
          <w:bCs/>
          <w:color w:val="7030A0"/>
          <w:sz w:val="28"/>
          <w:szCs w:val="28"/>
        </w:rPr>
      </w:pPr>
      <w:r w:rsidRPr="00C14E9B">
        <w:rPr>
          <w:b/>
          <w:bCs/>
          <w:color w:val="7030A0"/>
          <w:sz w:val="28"/>
          <w:szCs w:val="28"/>
        </w:rPr>
        <w:t>4. Gender and Employee Turnover</w:t>
      </w:r>
    </w:p>
    <w:p w14:paraId="44C625D2" w14:textId="77777777" w:rsidR="001120FC" w:rsidRPr="00C14E9B" w:rsidRDefault="001120FC" w:rsidP="00E05537">
      <w:pPr>
        <w:tabs>
          <w:tab w:val="left" w:pos="630"/>
        </w:tabs>
        <w:bidi w:val="0"/>
        <w:ind w:left="720"/>
        <w:rPr>
          <w:sz w:val="24"/>
          <w:szCs w:val="24"/>
        </w:rPr>
      </w:pPr>
      <w:r w:rsidRPr="00C14E9B">
        <w:rPr>
          <w:rFonts w:ascii="Segoe UI Emoji" w:hAnsi="Segoe UI Emoji" w:cs="Segoe UI Emoji"/>
          <w:sz w:val="24"/>
          <w:szCs w:val="24"/>
        </w:rPr>
        <w:t>🔹</w:t>
      </w:r>
      <w:r w:rsidRPr="00C14E9B">
        <w:rPr>
          <w:sz w:val="24"/>
          <w:szCs w:val="24"/>
        </w:rPr>
        <w:t xml:space="preserve"> </w:t>
      </w:r>
      <w:r w:rsidRPr="00C14E9B">
        <w:rPr>
          <w:b/>
          <w:bCs/>
          <w:color w:val="00B050"/>
          <w:sz w:val="24"/>
          <w:szCs w:val="24"/>
        </w:rPr>
        <w:t>Female employees</w:t>
      </w:r>
      <w:r w:rsidRPr="00C14E9B">
        <w:rPr>
          <w:color w:val="00B050"/>
          <w:sz w:val="24"/>
          <w:szCs w:val="24"/>
        </w:rPr>
        <w:t xml:space="preserve"> </w:t>
      </w:r>
      <w:r w:rsidRPr="00C14E9B">
        <w:rPr>
          <w:sz w:val="24"/>
          <w:szCs w:val="24"/>
        </w:rPr>
        <w:t>had slightly higher resignation rates compared to males.</w:t>
      </w:r>
      <w:r w:rsidRPr="00C14E9B">
        <w:rPr>
          <w:sz w:val="24"/>
          <w:szCs w:val="24"/>
        </w:rPr>
        <w:br/>
      </w:r>
      <w:r w:rsidRPr="00C14E9B">
        <w:rPr>
          <w:rFonts w:ascii="Segoe UI Emoji" w:hAnsi="Segoe UI Emoji" w:cs="Segoe UI Emoji"/>
          <w:sz w:val="24"/>
          <w:szCs w:val="24"/>
        </w:rPr>
        <w:t>🔹</w:t>
      </w:r>
      <w:r w:rsidRPr="00C14E9B">
        <w:rPr>
          <w:sz w:val="24"/>
          <w:szCs w:val="24"/>
        </w:rPr>
        <w:t xml:space="preserve"> </w:t>
      </w:r>
      <w:r w:rsidRPr="00C14E9B">
        <w:rPr>
          <w:b/>
          <w:bCs/>
          <w:color w:val="00B050"/>
          <w:sz w:val="24"/>
          <w:szCs w:val="24"/>
        </w:rPr>
        <w:t>Non-binary employees</w:t>
      </w:r>
      <w:r w:rsidRPr="00C14E9B">
        <w:rPr>
          <w:color w:val="00B050"/>
          <w:sz w:val="24"/>
          <w:szCs w:val="24"/>
        </w:rPr>
        <w:t xml:space="preserve"> </w:t>
      </w:r>
      <w:r w:rsidRPr="00C14E9B">
        <w:rPr>
          <w:sz w:val="24"/>
          <w:szCs w:val="24"/>
        </w:rPr>
        <w:t>and</w:t>
      </w:r>
      <w:r w:rsidRPr="00C14E9B">
        <w:rPr>
          <w:color w:val="00B050"/>
          <w:sz w:val="24"/>
          <w:szCs w:val="24"/>
        </w:rPr>
        <w:t xml:space="preserve"> </w:t>
      </w:r>
      <w:r w:rsidRPr="00C14E9B">
        <w:rPr>
          <w:sz w:val="24"/>
          <w:szCs w:val="24"/>
        </w:rPr>
        <w:t>those who preferred not to disclose their gender had significantly lower attrition, possibly due to a smaller sample size.</w:t>
      </w:r>
    </w:p>
    <w:p w14:paraId="00A5B592" w14:textId="77777777" w:rsidR="001120FC" w:rsidRPr="00C14E9B" w:rsidRDefault="001120FC" w:rsidP="001120FC">
      <w:pPr>
        <w:tabs>
          <w:tab w:val="left" w:pos="630"/>
        </w:tabs>
        <w:bidi w:val="0"/>
        <w:ind w:left="720" w:hanging="360"/>
        <w:rPr>
          <w:sz w:val="24"/>
          <w:szCs w:val="24"/>
        </w:rPr>
      </w:pPr>
      <w:r w:rsidRPr="00C14E9B">
        <w:rPr>
          <w:rFonts w:ascii="Segoe UI Emoji" w:hAnsi="Segoe UI Emoji" w:cs="Segoe UI Emoji"/>
          <w:sz w:val="24"/>
          <w:szCs w:val="24"/>
        </w:rPr>
        <w:t>📌</w:t>
      </w:r>
      <w:r w:rsidRPr="00C14E9B">
        <w:rPr>
          <w:sz w:val="24"/>
          <w:szCs w:val="24"/>
        </w:rPr>
        <w:t xml:space="preserve"> </w:t>
      </w:r>
      <w:r w:rsidRPr="00C14E9B">
        <w:rPr>
          <w:b/>
          <w:bCs/>
          <w:color w:val="00B050"/>
          <w:sz w:val="24"/>
          <w:szCs w:val="24"/>
        </w:rPr>
        <w:t>Recommendation:</w:t>
      </w:r>
      <w:r w:rsidRPr="00C14E9B">
        <w:rPr>
          <w:color w:val="00B050"/>
          <w:sz w:val="24"/>
          <w:szCs w:val="24"/>
        </w:rPr>
        <w:t xml:space="preserve"> </w:t>
      </w:r>
      <w:r w:rsidRPr="00C14E9B">
        <w:rPr>
          <w:sz w:val="24"/>
          <w:szCs w:val="24"/>
        </w:rPr>
        <w:t>Conduct further analysis to determine whether workplace culture, career growth opportunities, or gender biases influence these trends.</w:t>
      </w:r>
    </w:p>
    <w:p w14:paraId="70335211" w14:textId="77777777" w:rsidR="001120FC" w:rsidRPr="00C14E9B" w:rsidRDefault="003F7758" w:rsidP="001120FC">
      <w:pPr>
        <w:tabs>
          <w:tab w:val="left" w:pos="630"/>
        </w:tabs>
        <w:bidi w:val="0"/>
        <w:ind w:left="720" w:hanging="360"/>
      </w:pPr>
      <w:r>
        <w:pict w14:anchorId="10DF6FB9">
          <v:rect id="_x0000_i1030" style="width:0;height:1.5pt" o:hralign="center" o:hrstd="t" o:hr="t" fillcolor="#a0a0a0" stroked="f"/>
        </w:pict>
      </w:r>
    </w:p>
    <w:p w14:paraId="7BE04092" w14:textId="77777777" w:rsidR="001120FC" w:rsidRPr="00C14E9B" w:rsidRDefault="001120FC" w:rsidP="001120FC">
      <w:pPr>
        <w:tabs>
          <w:tab w:val="left" w:pos="630"/>
        </w:tabs>
        <w:bidi w:val="0"/>
        <w:ind w:left="720" w:hanging="360"/>
        <w:rPr>
          <w:b/>
          <w:bCs/>
          <w:color w:val="7030A0"/>
          <w:sz w:val="28"/>
          <w:szCs w:val="28"/>
        </w:rPr>
      </w:pPr>
      <w:r w:rsidRPr="00C14E9B">
        <w:rPr>
          <w:b/>
          <w:bCs/>
          <w:color w:val="7030A0"/>
          <w:sz w:val="28"/>
          <w:szCs w:val="28"/>
        </w:rPr>
        <w:t>5. Overtime and Attrition</w:t>
      </w:r>
    </w:p>
    <w:p w14:paraId="651A2A15" w14:textId="77777777" w:rsidR="001120FC" w:rsidRPr="00C14E9B" w:rsidRDefault="001120FC" w:rsidP="001120FC">
      <w:pPr>
        <w:tabs>
          <w:tab w:val="left" w:pos="630"/>
        </w:tabs>
        <w:bidi w:val="0"/>
        <w:ind w:left="720" w:hanging="360"/>
        <w:rPr>
          <w:b/>
          <w:bCs/>
          <w:sz w:val="24"/>
          <w:szCs w:val="24"/>
        </w:rPr>
      </w:pPr>
      <w:r w:rsidRPr="00C14E9B">
        <w:rPr>
          <w:b/>
          <w:bCs/>
          <w:sz w:val="24"/>
          <w:szCs w:val="24"/>
        </w:rPr>
        <w:t>Excessive overtime can lead to burnout and higher attrition.</w:t>
      </w:r>
    </w:p>
    <w:p w14:paraId="37CD4A03" w14:textId="410ADCFD" w:rsidR="001120FC" w:rsidRPr="00C14E9B" w:rsidRDefault="001120FC" w:rsidP="001120FC">
      <w:pPr>
        <w:tabs>
          <w:tab w:val="left" w:pos="630"/>
        </w:tabs>
        <w:bidi w:val="0"/>
        <w:ind w:left="720" w:hanging="360"/>
        <w:rPr>
          <w:sz w:val="24"/>
          <w:szCs w:val="24"/>
        </w:rPr>
      </w:pPr>
      <w:r w:rsidRPr="00C14E9B">
        <w:rPr>
          <w:rFonts w:ascii="Segoe UI Emoji" w:hAnsi="Segoe UI Emoji" w:cs="Segoe UI Emoji"/>
          <w:sz w:val="24"/>
          <w:szCs w:val="24"/>
        </w:rPr>
        <w:t>🔹</w:t>
      </w:r>
      <w:r w:rsidRPr="00C14E9B">
        <w:rPr>
          <w:sz w:val="24"/>
          <w:szCs w:val="24"/>
        </w:rPr>
        <w:t xml:space="preserve"> </w:t>
      </w:r>
      <w:r w:rsidRPr="00C14E9B">
        <w:rPr>
          <w:b/>
          <w:bCs/>
          <w:color w:val="00B050"/>
          <w:sz w:val="24"/>
          <w:szCs w:val="24"/>
        </w:rPr>
        <w:t>Employees who worked overtime</w:t>
      </w:r>
      <w:r w:rsidRPr="00C14E9B">
        <w:rPr>
          <w:color w:val="00B050"/>
          <w:sz w:val="24"/>
          <w:szCs w:val="24"/>
        </w:rPr>
        <w:t xml:space="preserve"> </w:t>
      </w:r>
      <w:r w:rsidRPr="00C14E9B">
        <w:rPr>
          <w:sz w:val="24"/>
          <w:szCs w:val="24"/>
        </w:rPr>
        <w:t xml:space="preserve">had a resignation rate </w:t>
      </w:r>
      <w:r w:rsidR="00E05537">
        <w:rPr>
          <w:rFonts w:hint="cs"/>
          <w:b/>
          <w:bCs/>
          <w:color w:val="00B050"/>
          <w:sz w:val="24"/>
          <w:szCs w:val="24"/>
          <w:rtl/>
        </w:rPr>
        <w:t>3</w:t>
      </w:r>
      <w:r w:rsidRPr="00C14E9B">
        <w:rPr>
          <w:b/>
          <w:bCs/>
          <w:color w:val="00B050"/>
          <w:sz w:val="24"/>
          <w:szCs w:val="24"/>
        </w:rPr>
        <w:t xml:space="preserve"> times higher</w:t>
      </w:r>
      <w:r w:rsidRPr="00C14E9B">
        <w:rPr>
          <w:color w:val="00B050"/>
          <w:sz w:val="24"/>
          <w:szCs w:val="24"/>
        </w:rPr>
        <w:t xml:space="preserve"> </w:t>
      </w:r>
      <w:r w:rsidRPr="00C14E9B">
        <w:rPr>
          <w:sz w:val="24"/>
          <w:szCs w:val="24"/>
        </w:rPr>
        <w:t>than those who didn’t.</w:t>
      </w:r>
    </w:p>
    <w:p w14:paraId="599D1B85" w14:textId="77777777" w:rsidR="001120FC" w:rsidRPr="00C14E9B" w:rsidRDefault="001120FC" w:rsidP="001120FC">
      <w:pPr>
        <w:tabs>
          <w:tab w:val="left" w:pos="630"/>
        </w:tabs>
        <w:bidi w:val="0"/>
        <w:ind w:left="720" w:hanging="360"/>
        <w:rPr>
          <w:sz w:val="24"/>
          <w:szCs w:val="24"/>
        </w:rPr>
      </w:pPr>
      <w:r w:rsidRPr="00C14E9B">
        <w:rPr>
          <w:rFonts w:ascii="Segoe UI Emoji" w:hAnsi="Segoe UI Emoji" w:cs="Segoe UI Emoji"/>
          <w:sz w:val="24"/>
          <w:szCs w:val="24"/>
        </w:rPr>
        <w:t>📌</w:t>
      </w:r>
      <w:r w:rsidRPr="00C14E9B">
        <w:rPr>
          <w:sz w:val="24"/>
          <w:szCs w:val="24"/>
        </w:rPr>
        <w:t xml:space="preserve"> </w:t>
      </w:r>
      <w:r w:rsidRPr="00C14E9B">
        <w:rPr>
          <w:b/>
          <w:bCs/>
          <w:sz w:val="24"/>
          <w:szCs w:val="24"/>
        </w:rPr>
        <w:t>Recommendation:</w:t>
      </w:r>
      <w:r w:rsidRPr="00C14E9B">
        <w:rPr>
          <w:sz w:val="24"/>
          <w:szCs w:val="24"/>
        </w:rPr>
        <w:t xml:space="preserve"> Introduce workload balancing initiatives and encourage employees to maintain a healthy work-life balance.</w:t>
      </w:r>
    </w:p>
    <w:p w14:paraId="7B35B3A0" w14:textId="77777777" w:rsidR="001120FC" w:rsidRPr="00C14E9B" w:rsidRDefault="003F7758" w:rsidP="001120FC">
      <w:pPr>
        <w:tabs>
          <w:tab w:val="left" w:pos="630"/>
        </w:tabs>
        <w:bidi w:val="0"/>
        <w:ind w:left="720" w:hanging="360"/>
        <w:rPr>
          <w:sz w:val="24"/>
          <w:szCs w:val="24"/>
        </w:rPr>
      </w:pPr>
      <w:r>
        <w:rPr>
          <w:sz w:val="24"/>
          <w:szCs w:val="24"/>
        </w:rPr>
        <w:pict w14:anchorId="66CDCCCB">
          <v:rect id="_x0000_i1031" style="width:0;height:1.5pt" o:hralign="center" o:hrstd="t" o:hr="t" fillcolor="#a0a0a0" stroked="f"/>
        </w:pict>
      </w:r>
    </w:p>
    <w:p w14:paraId="5638FA0F" w14:textId="77777777" w:rsidR="001120FC" w:rsidRPr="00C14E9B" w:rsidRDefault="001120FC" w:rsidP="001120FC">
      <w:pPr>
        <w:tabs>
          <w:tab w:val="left" w:pos="630"/>
        </w:tabs>
        <w:bidi w:val="0"/>
        <w:ind w:left="720" w:hanging="360"/>
        <w:rPr>
          <w:b/>
          <w:bCs/>
          <w:color w:val="7030A0"/>
          <w:sz w:val="28"/>
          <w:szCs w:val="28"/>
        </w:rPr>
      </w:pPr>
      <w:r w:rsidRPr="00C14E9B">
        <w:rPr>
          <w:b/>
          <w:bCs/>
          <w:color w:val="7030A0"/>
          <w:sz w:val="28"/>
          <w:szCs w:val="28"/>
        </w:rPr>
        <w:t>6. Years Since Last Promotion and Retention</w:t>
      </w:r>
    </w:p>
    <w:p w14:paraId="62DDF1E1" w14:textId="77777777" w:rsidR="001120FC" w:rsidRPr="00C14E9B" w:rsidRDefault="001120FC" w:rsidP="001120FC">
      <w:pPr>
        <w:tabs>
          <w:tab w:val="left" w:pos="630"/>
        </w:tabs>
        <w:bidi w:val="0"/>
        <w:ind w:left="720" w:hanging="360"/>
        <w:rPr>
          <w:b/>
          <w:bCs/>
          <w:sz w:val="24"/>
          <w:szCs w:val="24"/>
        </w:rPr>
      </w:pPr>
      <w:r w:rsidRPr="00C14E9B">
        <w:rPr>
          <w:b/>
          <w:bCs/>
          <w:sz w:val="24"/>
          <w:szCs w:val="24"/>
        </w:rPr>
        <w:t>Career progression significantly impacts employee motivation and retention.</w:t>
      </w:r>
    </w:p>
    <w:p w14:paraId="77953C2C" w14:textId="53EF1E54" w:rsidR="001120FC" w:rsidRPr="00C14E9B" w:rsidRDefault="001120FC" w:rsidP="00E05537">
      <w:pPr>
        <w:tabs>
          <w:tab w:val="left" w:pos="630"/>
        </w:tabs>
        <w:bidi w:val="0"/>
        <w:ind w:left="720"/>
        <w:rPr>
          <w:sz w:val="24"/>
          <w:szCs w:val="24"/>
        </w:rPr>
      </w:pPr>
      <w:r w:rsidRPr="00C14E9B">
        <w:rPr>
          <w:rFonts w:ascii="Segoe UI Emoji" w:hAnsi="Segoe UI Emoji" w:cs="Segoe UI Emoji"/>
          <w:sz w:val="24"/>
          <w:szCs w:val="24"/>
        </w:rPr>
        <w:t>🔹</w:t>
      </w:r>
      <w:r w:rsidRPr="00C14E9B">
        <w:rPr>
          <w:sz w:val="24"/>
          <w:szCs w:val="24"/>
        </w:rPr>
        <w:t xml:space="preserve"> Employees in </w:t>
      </w:r>
      <w:r w:rsidRPr="00C14E9B">
        <w:rPr>
          <w:b/>
          <w:bCs/>
          <w:color w:val="00B050"/>
          <w:sz w:val="24"/>
          <w:szCs w:val="24"/>
        </w:rPr>
        <w:t>Sales</w:t>
      </w:r>
      <w:r w:rsidRPr="00C14E9B">
        <w:rPr>
          <w:color w:val="00B050"/>
          <w:sz w:val="24"/>
          <w:szCs w:val="24"/>
        </w:rPr>
        <w:t xml:space="preserve"> </w:t>
      </w:r>
      <w:r w:rsidRPr="00C14E9B">
        <w:rPr>
          <w:sz w:val="24"/>
          <w:szCs w:val="24"/>
        </w:rPr>
        <w:t xml:space="preserve">had the lowest average time since their last promotion </w:t>
      </w:r>
      <w:r w:rsidRPr="00C14E9B">
        <w:rPr>
          <w:color w:val="00B050"/>
          <w:sz w:val="24"/>
          <w:szCs w:val="24"/>
        </w:rPr>
        <w:t>(</w:t>
      </w:r>
      <w:r w:rsidRPr="00C14E9B">
        <w:rPr>
          <w:b/>
          <w:bCs/>
          <w:color w:val="00B050"/>
          <w:sz w:val="24"/>
          <w:szCs w:val="24"/>
        </w:rPr>
        <w:t>3.26 years</w:t>
      </w:r>
      <w:r w:rsidRPr="00C14E9B">
        <w:rPr>
          <w:color w:val="00B050"/>
          <w:sz w:val="24"/>
          <w:szCs w:val="24"/>
        </w:rPr>
        <w:t>)</w:t>
      </w:r>
      <w:r w:rsidRPr="00C14E9B">
        <w:rPr>
          <w:sz w:val="24"/>
          <w:szCs w:val="24"/>
        </w:rPr>
        <w:t xml:space="preserve">, whereas those in </w:t>
      </w:r>
      <w:r w:rsidRPr="00C14E9B">
        <w:rPr>
          <w:b/>
          <w:bCs/>
          <w:color w:val="00B050"/>
          <w:sz w:val="24"/>
          <w:szCs w:val="24"/>
        </w:rPr>
        <w:t>Technology</w:t>
      </w:r>
      <w:r w:rsidRPr="00C14E9B">
        <w:rPr>
          <w:sz w:val="24"/>
          <w:szCs w:val="24"/>
        </w:rPr>
        <w:t xml:space="preserve"> waited longer </w:t>
      </w:r>
      <w:r w:rsidRPr="00C14E9B">
        <w:rPr>
          <w:color w:val="00B050"/>
          <w:sz w:val="24"/>
          <w:szCs w:val="24"/>
        </w:rPr>
        <w:t>(</w:t>
      </w:r>
      <w:r w:rsidRPr="00C14E9B">
        <w:rPr>
          <w:b/>
          <w:bCs/>
          <w:color w:val="00B050"/>
          <w:sz w:val="24"/>
          <w:szCs w:val="24"/>
        </w:rPr>
        <w:t>3.53 years</w:t>
      </w:r>
      <w:r w:rsidRPr="00C14E9B">
        <w:rPr>
          <w:color w:val="00B050"/>
          <w:sz w:val="24"/>
          <w:szCs w:val="24"/>
        </w:rPr>
        <w:t>).</w:t>
      </w:r>
      <w:r w:rsidRPr="00C14E9B">
        <w:rPr>
          <w:sz w:val="24"/>
          <w:szCs w:val="24"/>
        </w:rPr>
        <w:br/>
      </w:r>
      <w:r w:rsidRPr="00C14E9B">
        <w:rPr>
          <w:rFonts w:ascii="Segoe UI Emoji" w:hAnsi="Segoe UI Emoji" w:cs="Segoe UI Emoji"/>
          <w:sz w:val="24"/>
          <w:szCs w:val="24"/>
        </w:rPr>
        <w:t>🔹</w:t>
      </w:r>
      <w:r w:rsidRPr="00C14E9B">
        <w:rPr>
          <w:sz w:val="24"/>
          <w:szCs w:val="24"/>
        </w:rPr>
        <w:t xml:space="preserve"> Employees who had </w:t>
      </w:r>
      <w:r w:rsidRPr="00C14E9B">
        <w:rPr>
          <w:b/>
          <w:bCs/>
          <w:color w:val="00B050"/>
          <w:sz w:val="24"/>
          <w:szCs w:val="24"/>
        </w:rPr>
        <w:t xml:space="preserve">not received a promotion in over </w:t>
      </w:r>
      <w:r w:rsidR="00E05537">
        <w:rPr>
          <w:rFonts w:hint="cs"/>
          <w:b/>
          <w:bCs/>
          <w:color w:val="00B050"/>
          <w:sz w:val="24"/>
          <w:szCs w:val="24"/>
          <w:rtl/>
        </w:rPr>
        <w:t>3</w:t>
      </w:r>
      <w:r w:rsidRPr="00C14E9B">
        <w:rPr>
          <w:b/>
          <w:bCs/>
          <w:color w:val="00B050"/>
          <w:sz w:val="24"/>
          <w:szCs w:val="24"/>
        </w:rPr>
        <w:t xml:space="preserve"> years</w:t>
      </w:r>
      <w:r w:rsidRPr="00C14E9B">
        <w:rPr>
          <w:sz w:val="24"/>
          <w:szCs w:val="24"/>
        </w:rPr>
        <w:t xml:space="preserve"> showed a higher tendency to leave.</w:t>
      </w:r>
    </w:p>
    <w:p w14:paraId="3332525B" w14:textId="77777777" w:rsidR="001120FC" w:rsidRPr="00C14E9B" w:rsidRDefault="001120FC" w:rsidP="001120FC">
      <w:pPr>
        <w:tabs>
          <w:tab w:val="left" w:pos="630"/>
        </w:tabs>
        <w:bidi w:val="0"/>
        <w:ind w:left="720" w:hanging="360"/>
        <w:rPr>
          <w:sz w:val="24"/>
          <w:szCs w:val="24"/>
        </w:rPr>
      </w:pPr>
      <w:r w:rsidRPr="00C14E9B">
        <w:rPr>
          <w:rFonts w:ascii="Segoe UI Emoji" w:hAnsi="Segoe UI Emoji" w:cs="Segoe UI Emoji"/>
          <w:sz w:val="24"/>
          <w:szCs w:val="24"/>
        </w:rPr>
        <w:t>📌</w:t>
      </w:r>
      <w:r w:rsidRPr="00C14E9B">
        <w:rPr>
          <w:color w:val="00B050"/>
          <w:sz w:val="24"/>
          <w:szCs w:val="24"/>
        </w:rPr>
        <w:t xml:space="preserve"> </w:t>
      </w:r>
      <w:r w:rsidRPr="00C14E9B">
        <w:rPr>
          <w:b/>
          <w:bCs/>
          <w:color w:val="00B050"/>
          <w:sz w:val="24"/>
          <w:szCs w:val="24"/>
        </w:rPr>
        <w:t>Recommendation</w:t>
      </w:r>
      <w:r w:rsidRPr="00C14E9B">
        <w:rPr>
          <w:b/>
          <w:bCs/>
          <w:sz w:val="24"/>
          <w:szCs w:val="24"/>
        </w:rPr>
        <w:t>:</w:t>
      </w:r>
      <w:r w:rsidRPr="00C14E9B">
        <w:rPr>
          <w:sz w:val="24"/>
          <w:szCs w:val="24"/>
        </w:rPr>
        <w:t xml:space="preserve"> Develop structured career advancement plans and provide transparent growth opportunities to retain high-potential employees.</w:t>
      </w:r>
    </w:p>
    <w:p w14:paraId="2C8E35F7" w14:textId="77777777" w:rsidR="001120FC" w:rsidRPr="00C14E9B" w:rsidRDefault="003F7758" w:rsidP="001120FC">
      <w:pPr>
        <w:tabs>
          <w:tab w:val="left" w:pos="630"/>
        </w:tabs>
        <w:bidi w:val="0"/>
        <w:ind w:left="720" w:hanging="360"/>
        <w:rPr>
          <w:sz w:val="24"/>
          <w:szCs w:val="24"/>
        </w:rPr>
      </w:pPr>
      <w:r>
        <w:rPr>
          <w:sz w:val="24"/>
          <w:szCs w:val="24"/>
        </w:rPr>
        <w:pict w14:anchorId="0036779E">
          <v:rect id="_x0000_i1032" style="width:0;height:1.5pt" o:hralign="center" o:hrstd="t" o:hr="t" fillcolor="#a0a0a0" stroked="f"/>
        </w:pict>
      </w:r>
    </w:p>
    <w:p w14:paraId="66B91474" w14:textId="77777777" w:rsidR="001120FC" w:rsidRPr="00C14E9B" w:rsidRDefault="001120FC" w:rsidP="001120FC">
      <w:pPr>
        <w:tabs>
          <w:tab w:val="left" w:pos="630"/>
        </w:tabs>
        <w:bidi w:val="0"/>
        <w:ind w:left="720" w:hanging="360"/>
        <w:rPr>
          <w:b/>
          <w:bCs/>
          <w:color w:val="7030A0"/>
          <w:sz w:val="28"/>
          <w:szCs w:val="28"/>
        </w:rPr>
      </w:pPr>
      <w:r w:rsidRPr="00C14E9B">
        <w:rPr>
          <w:b/>
          <w:bCs/>
          <w:color w:val="7030A0"/>
          <w:sz w:val="28"/>
          <w:szCs w:val="28"/>
        </w:rPr>
        <w:t>7. Department-Wise Gender Distribution</w:t>
      </w:r>
    </w:p>
    <w:p w14:paraId="65528A2B" w14:textId="77777777" w:rsidR="001120FC" w:rsidRPr="00C14E9B" w:rsidRDefault="001120FC" w:rsidP="00E05537">
      <w:pPr>
        <w:tabs>
          <w:tab w:val="left" w:pos="630"/>
        </w:tabs>
        <w:bidi w:val="0"/>
        <w:ind w:left="720"/>
        <w:rPr>
          <w:sz w:val="24"/>
          <w:szCs w:val="24"/>
        </w:rPr>
      </w:pPr>
      <w:r w:rsidRPr="00C14E9B">
        <w:rPr>
          <w:rFonts w:ascii="Segoe UI Emoji" w:hAnsi="Segoe UI Emoji" w:cs="Segoe UI Emoji"/>
          <w:sz w:val="24"/>
          <w:szCs w:val="24"/>
        </w:rPr>
        <w:t>🔹</w:t>
      </w:r>
      <w:r w:rsidRPr="00C14E9B">
        <w:rPr>
          <w:sz w:val="24"/>
          <w:szCs w:val="24"/>
        </w:rPr>
        <w:t xml:space="preserve"> </w:t>
      </w:r>
      <w:r w:rsidRPr="00C14E9B">
        <w:rPr>
          <w:b/>
          <w:bCs/>
          <w:color w:val="00B050"/>
          <w:sz w:val="24"/>
          <w:szCs w:val="24"/>
        </w:rPr>
        <w:t>Sales and Technology</w:t>
      </w:r>
      <w:r w:rsidRPr="00C14E9B">
        <w:rPr>
          <w:color w:val="00B050"/>
          <w:sz w:val="24"/>
          <w:szCs w:val="24"/>
        </w:rPr>
        <w:t xml:space="preserve"> </w:t>
      </w:r>
      <w:r w:rsidRPr="00C14E9B">
        <w:rPr>
          <w:sz w:val="24"/>
          <w:szCs w:val="24"/>
        </w:rPr>
        <w:t>departments had an almost equal gender distribution between males and females.</w:t>
      </w:r>
      <w:r w:rsidRPr="00C14E9B">
        <w:rPr>
          <w:sz w:val="24"/>
          <w:szCs w:val="24"/>
        </w:rPr>
        <w:br/>
      </w:r>
      <w:r w:rsidRPr="00C14E9B">
        <w:rPr>
          <w:rFonts w:ascii="Segoe UI Emoji" w:hAnsi="Segoe UI Emoji" w:cs="Segoe UI Emoji"/>
          <w:sz w:val="24"/>
          <w:szCs w:val="24"/>
        </w:rPr>
        <w:t>🔹</w:t>
      </w:r>
      <w:r w:rsidRPr="00C14E9B">
        <w:rPr>
          <w:sz w:val="24"/>
          <w:szCs w:val="24"/>
        </w:rPr>
        <w:t xml:space="preserve"> </w:t>
      </w:r>
      <w:r w:rsidRPr="00C14E9B">
        <w:rPr>
          <w:b/>
          <w:bCs/>
          <w:color w:val="00B050"/>
          <w:sz w:val="24"/>
          <w:szCs w:val="24"/>
        </w:rPr>
        <w:t>Human Resources</w:t>
      </w:r>
      <w:r w:rsidRPr="00C14E9B">
        <w:rPr>
          <w:color w:val="00B050"/>
          <w:sz w:val="24"/>
          <w:szCs w:val="24"/>
        </w:rPr>
        <w:t xml:space="preserve"> </w:t>
      </w:r>
      <w:r w:rsidRPr="00C14E9B">
        <w:rPr>
          <w:sz w:val="24"/>
          <w:szCs w:val="24"/>
        </w:rPr>
        <w:t>had a higher percentage of female employees, possibly due to traditional hiring trends in HR roles.</w:t>
      </w:r>
    </w:p>
    <w:p w14:paraId="2A8B8045" w14:textId="77777777" w:rsidR="001120FC" w:rsidRPr="00C14E9B" w:rsidRDefault="001120FC" w:rsidP="001120FC">
      <w:pPr>
        <w:tabs>
          <w:tab w:val="left" w:pos="630"/>
        </w:tabs>
        <w:bidi w:val="0"/>
        <w:ind w:left="720" w:hanging="360"/>
        <w:rPr>
          <w:sz w:val="24"/>
          <w:szCs w:val="24"/>
        </w:rPr>
      </w:pPr>
      <w:r w:rsidRPr="00C14E9B">
        <w:rPr>
          <w:rFonts w:ascii="Segoe UI Emoji" w:hAnsi="Segoe UI Emoji" w:cs="Segoe UI Emoji"/>
          <w:sz w:val="24"/>
          <w:szCs w:val="24"/>
        </w:rPr>
        <w:t>📌</w:t>
      </w:r>
      <w:r w:rsidRPr="00C14E9B">
        <w:rPr>
          <w:sz w:val="24"/>
          <w:szCs w:val="24"/>
        </w:rPr>
        <w:t xml:space="preserve"> </w:t>
      </w:r>
      <w:r w:rsidRPr="00C14E9B">
        <w:rPr>
          <w:b/>
          <w:bCs/>
          <w:color w:val="00B050"/>
          <w:sz w:val="24"/>
          <w:szCs w:val="24"/>
        </w:rPr>
        <w:t>Recommendation:</w:t>
      </w:r>
      <w:r w:rsidRPr="00C14E9B">
        <w:rPr>
          <w:color w:val="00B050"/>
          <w:sz w:val="24"/>
          <w:szCs w:val="24"/>
        </w:rPr>
        <w:t xml:space="preserve"> </w:t>
      </w:r>
      <w:r w:rsidRPr="00C14E9B">
        <w:rPr>
          <w:sz w:val="24"/>
          <w:szCs w:val="24"/>
        </w:rPr>
        <w:t>Encourage diversity and inclusion initiatives to promote balanced representation across all departments.</w:t>
      </w:r>
    </w:p>
    <w:p w14:paraId="44C49914" w14:textId="77777777" w:rsidR="001120FC" w:rsidRPr="00C14E9B" w:rsidRDefault="003F7758" w:rsidP="001120FC">
      <w:pPr>
        <w:tabs>
          <w:tab w:val="left" w:pos="630"/>
        </w:tabs>
        <w:bidi w:val="0"/>
        <w:ind w:left="720" w:hanging="360"/>
        <w:rPr>
          <w:sz w:val="24"/>
          <w:szCs w:val="24"/>
        </w:rPr>
      </w:pPr>
      <w:r>
        <w:rPr>
          <w:sz w:val="24"/>
          <w:szCs w:val="24"/>
        </w:rPr>
        <w:pict w14:anchorId="4497A324">
          <v:rect id="_x0000_i1033" style="width:0;height:1.5pt" o:hralign="center" o:hrstd="t" o:hr="t" fillcolor="#a0a0a0" stroked="f"/>
        </w:pict>
      </w:r>
    </w:p>
    <w:p w14:paraId="45316F14" w14:textId="77777777" w:rsidR="001120FC" w:rsidRPr="003F7758" w:rsidRDefault="001120FC" w:rsidP="001120FC">
      <w:pPr>
        <w:tabs>
          <w:tab w:val="left" w:pos="630"/>
        </w:tabs>
        <w:bidi w:val="0"/>
        <w:ind w:left="720" w:hanging="360"/>
        <w:rPr>
          <w:b/>
          <w:bCs/>
          <w:color w:val="7030A0"/>
          <w:sz w:val="28"/>
          <w:szCs w:val="28"/>
        </w:rPr>
      </w:pPr>
      <w:r w:rsidRPr="003F7758">
        <w:rPr>
          <w:b/>
          <w:bCs/>
          <w:color w:val="7030A0"/>
          <w:sz w:val="28"/>
          <w:szCs w:val="28"/>
        </w:rPr>
        <w:t>8. Tenure and Attrition</w:t>
      </w:r>
    </w:p>
    <w:p w14:paraId="147F31CD" w14:textId="77777777" w:rsidR="001120FC" w:rsidRPr="00C14E9B" w:rsidRDefault="001120FC" w:rsidP="001120FC">
      <w:pPr>
        <w:tabs>
          <w:tab w:val="left" w:pos="630"/>
        </w:tabs>
        <w:bidi w:val="0"/>
        <w:ind w:left="720" w:hanging="360"/>
        <w:rPr>
          <w:b/>
          <w:bCs/>
          <w:sz w:val="24"/>
          <w:szCs w:val="24"/>
        </w:rPr>
      </w:pPr>
      <w:r w:rsidRPr="00C14E9B">
        <w:rPr>
          <w:b/>
          <w:bCs/>
          <w:sz w:val="24"/>
          <w:szCs w:val="24"/>
        </w:rPr>
        <w:t xml:space="preserve">Employee tenure plays </w:t>
      </w:r>
      <w:bookmarkStart w:id="0" w:name="_GoBack"/>
      <w:bookmarkEnd w:id="0"/>
      <w:r w:rsidRPr="00C14E9B">
        <w:rPr>
          <w:b/>
          <w:bCs/>
          <w:sz w:val="24"/>
          <w:szCs w:val="24"/>
        </w:rPr>
        <w:t>a significant role in attrition trends.</w:t>
      </w:r>
    </w:p>
    <w:p w14:paraId="6EA64FA6" w14:textId="77777777" w:rsidR="001120FC" w:rsidRPr="00C14E9B" w:rsidRDefault="001120FC" w:rsidP="00E05537">
      <w:pPr>
        <w:tabs>
          <w:tab w:val="left" w:pos="630"/>
        </w:tabs>
        <w:bidi w:val="0"/>
        <w:ind w:left="720"/>
        <w:rPr>
          <w:sz w:val="24"/>
          <w:szCs w:val="24"/>
        </w:rPr>
      </w:pPr>
      <w:r w:rsidRPr="00C14E9B">
        <w:rPr>
          <w:rFonts w:ascii="Segoe UI Emoji" w:hAnsi="Segoe UI Emoji" w:cs="Segoe UI Emoji"/>
          <w:sz w:val="24"/>
          <w:szCs w:val="24"/>
        </w:rPr>
        <w:lastRenderedPageBreak/>
        <w:t>🔹</w:t>
      </w:r>
      <w:r w:rsidRPr="00C14E9B">
        <w:rPr>
          <w:sz w:val="24"/>
          <w:szCs w:val="24"/>
        </w:rPr>
        <w:t xml:space="preserve"> </w:t>
      </w:r>
      <w:r w:rsidRPr="00C14E9B">
        <w:rPr>
          <w:b/>
          <w:bCs/>
          <w:color w:val="00B050"/>
          <w:sz w:val="24"/>
          <w:szCs w:val="24"/>
        </w:rPr>
        <w:t>New hires (0-1 year of tenure)</w:t>
      </w:r>
      <w:r w:rsidRPr="00C14E9B">
        <w:rPr>
          <w:color w:val="00B050"/>
          <w:sz w:val="24"/>
          <w:szCs w:val="24"/>
        </w:rPr>
        <w:t xml:space="preserve"> </w:t>
      </w:r>
      <w:r w:rsidRPr="00C14E9B">
        <w:rPr>
          <w:sz w:val="24"/>
          <w:szCs w:val="24"/>
        </w:rPr>
        <w:t xml:space="preserve">exhibited the highest resignation rates, with over </w:t>
      </w:r>
      <w:r w:rsidRPr="00C14E9B">
        <w:rPr>
          <w:b/>
          <w:bCs/>
          <w:color w:val="00B050"/>
          <w:sz w:val="24"/>
          <w:szCs w:val="24"/>
        </w:rPr>
        <w:t>60 resignations in the first year</w:t>
      </w:r>
      <w:r w:rsidRPr="00C14E9B">
        <w:rPr>
          <w:b/>
          <w:bCs/>
          <w:sz w:val="24"/>
          <w:szCs w:val="24"/>
        </w:rPr>
        <w:t>.</w:t>
      </w:r>
      <w:r w:rsidRPr="00C14E9B">
        <w:rPr>
          <w:sz w:val="24"/>
          <w:szCs w:val="24"/>
        </w:rPr>
        <w:br/>
      </w:r>
      <w:r w:rsidRPr="00C14E9B">
        <w:rPr>
          <w:rFonts w:ascii="Segoe UI Emoji" w:hAnsi="Segoe UI Emoji" w:cs="Segoe UI Emoji"/>
          <w:sz w:val="24"/>
          <w:szCs w:val="24"/>
        </w:rPr>
        <w:t>🔹</w:t>
      </w:r>
      <w:r w:rsidRPr="00C14E9B">
        <w:rPr>
          <w:sz w:val="24"/>
          <w:szCs w:val="24"/>
        </w:rPr>
        <w:t xml:space="preserve"> Employees with </w:t>
      </w:r>
      <w:r w:rsidRPr="00C14E9B">
        <w:rPr>
          <w:b/>
          <w:bCs/>
          <w:color w:val="00B050"/>
          <w:sz w:val="24"/>
          <w:szCs w:val="24"/>
        </w:rPr>
        <w:t>5+ years in the company</w:t>
      </w:r>
      <w:r w:rsidRPr="00C14E9B">
        <w:rPr>
          <w:color w:val="00B050"/>
          <w:sz w:val="24"/>
          <w:szCs w:val="24"/>
        </w:rPr>
        <w:t xml:space="preserve"> </w:t>
      </w:r>
      <w:r w:rsidRPr="00C14E9B">
        <w:rPr>
          <w:sz w:val="24"/>
          <w:szCs w:val="24"/>
        </w:rPr>
        <w:t>had significantly lower attrition rates.</w:t>
      </w:r>
    </w:p>
    <w:p w14:paraId="7D4A8CC3" w14:textId="77777777" w:rsidR="001120FC" w:rsidRPr="00C14E9B" w:rsidRDefault="001120FC" w:rsidP="001120FC">
      <w:pPr>
        <w:tabs>
          <w:tab w:val="left" w:pos="630"/>
        </w:tabs>
        <w:bidi w:val="0"/>
        <w:ind w:left="720" w:hanging="360"/>
        <w:rPr>
          <w:sz w:val="24"/>
          <w:szCs w:val="24"/>
        </w:rPr>
      </w:pPr>
      <w:r w:rsidRPr="00C14E9B">
        <w:rPr>
          <w:rFonts w:ascii="Segoe UI Emoji" w:hAnsi="Segoe UI Emoji" w:cs="Segoe UI Emoji"/>
          <w:sz w:val="24"/>
          <w:szCs w:val="24"/>
        </w:rPr>
        <w:t>📌</w:t>
      </w:r>
      <w:r w:rsidRPr="00C14E9B">
        <w:rPr>
          <w:sz w:val="24"/>
          <w:szCs w:val="24"/>
        </w:rPr>
        <w:t xml:space="preserve"> </w:t>
      </w:r>
      <w:r w:rsidRPr="00C14E9B">
        <w:rPr>
          <w:b/>
          <w:bCs/>
          <w:color w:val="00B050"/>
          <w:sz w:val="24"/>
          <w:szCs w:val="24"/>
        </w:rPr>
        <w:t>Recommendation:</w:t>
      </w:r>
      <w:r w:rsidRPr="00C14E9B">
        <w:rPr>
          <w:color w:val="00B050"/>
          <w:sz w:val="24"/>
          <w:szCs w:val="24"/>
        </w:rPr>
        <w:t xml:space="preserve"> </w:t>
      </w:r>
      <w:r w:rsidRPr="00C14E9B">
        <w:rPr>
          <w:sz w:val="24"/>
          <w:szCs w:val="24"/>
        </w:rPr>
        <w:t>Strengthen onboarding and early career engagement programs to enhance retention during the first few years of employment.</w:t>
      </w:r>
    </w:p>
    <w:p w14:paraId="3006FF9D" w14:textId="77777777" w:rsidR="001120FC" w:rsidRPr="00C14E9B" w:rsidRDefault="003F7758" w:rsidP="001120FC">
      <w:pPr>
        <w:tabs>
          <w:tab w:val="left" w:pos="630"/>
        </w:tabs>
        <w:bidi w:val="0"/>
        <w:ind w:left="720" w:hanging="360"/>
        <w:rPr>
          <w:sz w:val="24"/>
          <w:szCs w:val="24"/>
        </w:rPr>
      </w:pPr>
      <w:r>
        <w:rPr>
          <w:sz w:val="24"/>
          <w:szCs w:val="24"/>
        </w:rPr>
        <w:pict w14:anchorId="085A8582">
          <v:rect id="_x0000_i1034" style="width:0;height:1.5pt" o:hralign="center" o:hrstd="t" o:hr="t" fillcolor="#a0a0a0" stroked="f"/>
        </w:pict>
      </w:r>
    </w:p>
    <w:p w14:paraId="1788FDBC" w14:textId="77777777" w:rsidR="001120FC" w:rsidRPr="00E05537" w:rsidRDefault="001120FC" w:rsidP="00990839">
      <w:pPr>
        <w:pStyle w:val="ListParagraph"/>
        <w:numPr>
          <w:ilvl w:val="0"/>
          <w:numId w:val="31"/>
        </w:numPr>
        <w:tabs>
          <w:tab w:val="left" w:pos="630"/>
        </w:tabs>
        <w:bidi w:val="0"/>
        <w:ind w:left="630"/>
        <w:rPr>
          <w:b/>
          <w:bCs/>
          <w:color w:val="7030A0"/>
          <w:sz w:val="28"/>
          <w:szCs w:val="28"/>
        </w:rPr>
      </w:pPr>
      <w:r w:rsidRPr="00E05537">
        <w:rPr>
          <w:b/>
          <w:bCs/>
          <w:color w:val="7030A0"/>
          <w:sz w:val="28"/>
          <w:szCs w:val="28"/>
        </w:rPr>
        <w:t>Strategic Action Plan for Employee Retention</w:t>
      </w:r>
    </w:p>
    <w:p w14:paraId="7D7AC4A6" w14:textId="77777777" w:rsidR="001120FC" w:rsidRPr="00E05537" w:rsidRDefault="001120FC" w:rsidP="00990839">
      <w:pPr>
        <w:pStyle w:val="ListParagraph"/>
        <w:numPr>
          <w:ilvl w:val="0"/>
          <w:numId w:val="29"/>
        </w:numPr>
        <w:tabs>
          <w:tab w:val="left" w:pos="630"/>
        </w:tabs>
        <w:bidi w:val="0"/>
        <w:ind w:left="900"/>
        <w:rPr>
          <w:sz w:val="24"/>
          <w:szCs w:val="24"/>
        </w:rPr>
      </w:pPr>
      <w:r w:rsidRPr="00E05537">
        <w:rPr>
          <w:b/>
          <w:bCs/>
          <w:color w:val="00B050"/>
          <w:sz w:val="28"/>
          <w:szCs w:val="28"/>
        </w:rPr>
        <w:t>Enhance Training &amp; Career Growth:</w:t>
      </w:r>
      <w:r w:rsidRPr="00E05537">
        <w:rPr>
          <w:color w:val="00B050"/>
          <w:sz w:val="24"/>
          <w:szCs w:val="24"/>
        </w:rPr>
        <w:t xml:space="preserve"> </w:t>
      </w:r>
      <w:r w:rsidRPr="00E05537">
        <w:rPr>
          <w:sz w:val="24"/>
          <w:szCs w:val="24"/>
        </w:rPr>
        <w:t>Regular mentorship and structured promotions.</w:t>
      </w:r>
    </w:p>
    <w:p w14:paraId="69D70CB6" w14:textId="77777777" w:rsidR="001120FC" w:rsidRPr="00E05537" w:rsidRDefault="001120FC" w:rsidP="00990839">
      <w:pPr>
        <w:pStyle w:val="ListParagraph"/>
        <w:numPr>
          <w:ilvl w:val="0"/>
          <w:numId w:val="29"/>
        </w:numPr>
        <w:tabs>
          <w:tab w:val="left" w:pos="630"/>
        </w:tabs>
        <w:bidi w:val="0"/>
        <w:ind w:left="900"/>
        <w:rPr>
          <w:sz w:val="24"/>
          <w:szCs w:val="24"/>
          <w:rtl/>
        </w:rPr>
      </w:pPr>
      <w:r w:rsidRPr="00E05537">
        <w:rPr>
          <w:sz w:val="24"/>
          <w:szCs w:val="24"/>
        </w:rPr>
        <w:t xml:space="preserve"> </w:t>
      </w:r>
      <w:r w:rsidRPr="00E05537">
        <w:rPr>
          <w:b/>
          <w:bCs/>
          <w:color w:val="00B050"/>
          <w:sz w:val="28"/>
          <w:szCs w:val="28"/>
        </w:rPr>
        <w:t>Improve Work-Life Balance:</w:t>
      </w:r>
      <w:r w:rsidRPr="00E05537">
        <w:rPr>
          <w:color w:val="00B050"/>
          <w:sz w:val="24"/>
          <w:szCs w:val="24"/>
        </w:rPr>
        <w:t xml:space="preserve"> </w:t>
      </w:r>
      <w:r w:rsidRPr="00E05537">
        <w:rPr>
          <w:sz w:val="24"/>
          <w:szCs w:val="24"/>
        </w:rPr>
        <w:t>Flexible schedules and workload management.</w:t>
      </w:r>
    </w:p>
    <w:p w14:paraId="7A0F9E6C" w14:textId="77777777" w:rsidR="001120FC" w:rsidRPr="00E05537" w:rsidRDefault="001120FC" w:rsidP="00990839">
      <w:pPr>
        <w:pStyle w:val="ListParagraph"/>
        <w:numPr>
          <w:ilvl w:val="0"/>
          <w:numId w:val="29"/>
        </w:numPr>
        <w:tabs>
          <w:tab w:val="left" w:pos="630"/>
        </w:tabs>
        <w:bidi w:val="0"/>
        <w:ind w:left="900"/>
        <w:rPr>
          <w:sz w:val="24"/>
          <w:szCs w:val="24"/>
          <w:rtl/>
        </w:rPr>
      </w:pPr>
      <w:r w:rsidRPr="00E05537">
        <w:rPr>
          <w:sz w:val="24"/>
          <w:szCs w:val="24"/>
        </w:rPr>
        <w:t xml:space="preserve"> </w:t>
      </w:r>
      <w:r w:rsidRPr="00E05537">
        <w:rPr>
          <w:b/>
          <w:bCs/>
          <w:color w:val="00B050"/>
          <w:sz w:val="28"/>
          <w:szCs w:val="28"/>
        </w:rPr>
        <w:t>Develop Leadership Skills:</w:t>
      </w:r>
      <w:r w:rsidRPr="00E05537">
        <w:rPr>
          <w:color w:val="00B050"/>
          <w:sz w:val="28"/>
          <w:szCs w:val="28"/>
        </w:rPr>
        <w:t xml:space="preserve"> </w:t>
      </w:r>
      <w:r w:rsidRPr="00E05537">
        <w:rPr>
          <w:sz w:val="24"/>
          <w:szCs w:val="24"/>
        </w:rPr>
        <w:t>Training programs for managers to build stronger employee relationships.</w:t>
      </w:r>
    </w:p>
    <w:p w14:paraId="443D7C30" w14:textId="77777777" w:rsidR="001120FC" w:rsidRPr="00E05537" w:rsidRDefault="001120FC" w:rsidP="00990839">
      <w:pPr>
        <w:pStyle w:val="ListParagraph"/>
        <w:numPr>
          <w:ilvl w:val="0"/>
          <w:numId w:val="29"/>
        </w:numPr>
        <w:tabs>
          <w:tab w:val="left" w:pos="630"/>
        </w:tabs>
        <w:bidi w:val="0"/>
        <w:ind w:left="900"/>
        <w:rPr>
          <w:sz w:val="24"/>
          <w:szCs w:val="24"/>
          <w:rtl/>
        </w:rPr>
      </w:pPr>
      <w:r w:rsidRPr="00E05537">
        <w:rPr>
          <w:sz w:val="24"/>
          <w:szCs w:val="24"/>
        </w:rPr>
        <w:t xml:space="preserve"> </w:t>
      </w:r>
      <w:r w:rsidRPr="00E05537">
        <w:rPr>
          <w:b/>
          <w:bCs/>
          <w:color w:val="00B050"/>
          <w:sz w:val="28"/>
          <w:szCs w:val="28"/>
        </w:rPr>
        <w:t>Diversity &amp; Inclusion:</w:t>
      </w:r>
      <w:r w:rsidRPr="00E05537">
        <w:rPr>
          <w:color w:val="00B050"/>
          <w:sz w:val="28"/>
          <w:szCs w:val="28"/>
        </w:rPr>
        <w:t xml:space="preserve"> </w:t>
      </w:r>
      <w:r w:rsidRPr="00E05537">
        <w:rPr>
          <w:sz w:val="24"/>
          <w:szCs w:val="24"/>
        </w:rPr>
        <w:t>Address gender disparities and ensure equal growth opportunities.</w:t>
      </w:r>
    </w:p>
    <w:p w14:paraId="05D20719" w14:textId="77777777" w:rsidR="001120FC" w:rsidRPr="00E05537" w:rsidRDefault="001120FC" w:rsidP="00990839">
      <w:pPr>
        <w:pStyle w:val="ListParagraph"/>
        <w:numPr>
          <w:ilvl w:val="0"/>
          <w:numId w:val="29"/>
        </w:numPr>
        <w:tabs>
          <w:tab w:val="left" w:pos="630"/>
        </w:tabs>
        <w:bidi w:val="0"/>
        <w:ind w:left="900"/>
        <w:rPr>
          <w:sz w:val="24"/>
          <w:szCs w:val="24"/>
        </w:rPr>
      </w:pPr>
      <w:r w:rsidRPr="00E05537">
        <w:rPr>
          <w:sz w:val="24"/>
          <w:szCs w:val="24"/>
        </w:rPr>
        <w:t xml:space="preserve"> </w:t>
      </w:r>
      <w:r w:rsidRPr="00E05537">
        <w:rPr>
          <w:b/>
          <w:bCs/>
          <w:color w:val="00B050"/>
          <w:sz w:val="28"/>
          <w:szCs w:val="28"/>
        </w:rPr>
        <w:t>Strengthen Onboarding &amp; Early Career Support:</w:t>
      </w:r>
      <w:r w:rsidRPr="00E05537">
        <w:rPr>
          <w:color w:val="00B050"/>
          <w:sz w:val="28"/>
          <w:szCs w:val="28"/>
        </w:rPr>
        <w:t xml:space="preserve"> </w:t>
      </w:r>
      <w:r w:rsidRPr="00E05537">
        <w:rPr>
          <w:sz w:val="24"/>
          <w:szCs w:val="24"/>
        </w:rPr>
        <w:t>Focus on the first-year employee experience to reduce early resignations.</w:t>
      </w:r>
    </w:p>
    <w:p w14:paraId="6566EC66" w14:textId="4A2A19D7" w:rsidR="001120FC" w:rsidRPr="00C14E9B" w:rsidRDefault="001120FC" w:rsidP="00990839">
      <w:pPr>
        <w:pBdr>
          <w:bottom w:val="single" w:sz="12" w:space="1" w:color="auto"/>
        </w:pBdr>
        <w:tabs>
          <w:tab w:val="left" w:pos="630"/>
        </w:tabs>
        <w:bidi w:val="0"/>
        <w:ind w:left="540"/>
        <w:rPr>
          <w:b/>
          <w:bCs/>
          <w:sz w:val="24"/>
          <w:szCs w:val="24"/>
        </w:rPr>
      </w:pPr>
      <w:r w:rsidRPr="00C14E9B">
        <w:rPr>
          <w:b/>
          <w:bCs/>
          <w:sz w:val="24"/>
          <w:szCs w:val="24"/>
        </w:rPr>
        <w:t xml:space="preserve">By implementing these targeted interventions, organizations can build a more engaged, satisfied, and stable workforce, driving long-term success and employee well-being. </w:t>
      </w:r>
      <w:r w:rsidR="00E05537">
        <w:rPr>
          <w:b/>
          <w:bCs/>
          <w:sz w:val="24"/>
          <w:szCs w:val="24"/>
          <w:rtl/>
        </w:rPr>
        <w:br/>
      </w:r>
    </w:p>
    <w:p w14:paraId="4AC67A28" w14:textId="77777777" w:rsidR="00990839" w:rsidRPr="00990839" w:rsidRDefault="00990839" w:rsidP="00990839">
      <w:pPr>
        <w:pStyle w:val="ListParagraph"/>
        <w:numPr>
          <w:ilvl w:val="0"/>
          <w:numId w:val="32"/>
        </w:numPr>
        <w:bidi w:val="0"/>
        <w:ind w:left="630"/>
        <w:rPr>
          <w:b/>
          <w:bCs/>
          <w:color w:val="7030A0"/>
          <w:sz w:val="28"/>
          <w:szCs w:val="28"/>
          <w:lang w:bidi="ar-EG"/>
        </w:rPr>
      </w:pPr>
      <w:r w:rsidRPr="00990839">
        <w:rPr>
          <w:b/>
          <w:bCs/>
          <w:color w:val="7030A0"/>
          <w:sz w:val="28"/>
          <w:szCs w:val="28"/>
          <w:lang w:bidi="ar-EG"/>
        </w:rPr>
        <w:t>Predictions Based on Employee Turnover Analysis</w:t>
      </w:r>
    </w:p>
    <w:p w14:paraId="3B493A1B" w14:textId="77777777" w:rsidR="00990839" w:rsidRPr="00990839" w:rsidRDefault="00990839" w:rsidP="00990839">
      <w:pPr>
        <w:bidi w:val="0"/>
        <w:ind w:left="720"/>
        <w:rPr>
          <w:b/>
          <w:bCs/>
          <w:sz w:val="24"/>
          <w:szCs w:val="24"/>
          <w:lang w:bidi="ar-EG"/>
        </w:rPr>
      </w:pPr>
      <w:r w:rsidRPr="00990839">
        <w:rPr>
          <w:b/>
          <w:bCs/>
          <w:sz w:val="24"/>
          <w:szCs w:val="24"/>
          <w:lang w:bidi="ar-EG"/>
        </w:rPr>
        <w:t>Based on the provided data, future trends in employee turnover and retention strategies can be predicted as follows:</w:t>
      </w:r>
    </w:p>
    <w:p w14:paraId="0346F507" w14:textId="77777777" w:rsidR="00990839" w:rsidRPr="00990839" w:rsidRDefault="003F7758" w:rsidP="00990839">
      <w:pPr>
        <w:bidi w:val="0"/>
        <w:ind w:left="720" w:hanging="360"/>
        <w:rPr>
          <w:b/>
          <w:bCs/>
          <w:sz w:val="24"/>
          <w:szCs w:val="24"/>
          <w:lang w:bidi="ar-EG"/>
        </w:rPr>
      </w:pPr>
      <w:r>
        <w:rPr>
          <w:b/>
          <w:bCs/>
          <w:sz w:val="24"/>
          <w:szCs w:val="24"/>
          <w:lang w:bidi="ar-EG"/>
        </w:rPr>
        <w:pict w14:anchorId="0B28B0AE">
          <v:rect id="_x0000_i1035" style="width:0;height:1.5pt" o:hralign="center" o:hrstd="t" o:hr="t" fillcolor="#a0a0a0" stroked="f"/>
        </w:pict>
      </w:r>
    </w:p>
    <w:p w14:paraId="5432D181" w14:textId="77777777" w:rsidR="00990839" w:rsidRPr="00990839" w:rsidRDefault="00990839" w:rsidP="00990839">
      <w:pPr>
        <w:bidi w:val="0"/>
        <w:ind w:left="720" w:hanging="360"/>
        <w:rPr>
          <w:b/>
          <w:bCs/>
          <w:color w:val="7030A0"/>
          <w:sz w:val="28"/>
          <w:szCs w:val="28"/>
          <w:lang w:bidi="ar-EG"/>
        </w:rPr>
      </w:pPr>
      <w:r w:rsidRPr="00990839">
        <w:rPr>
          <w:b/>
          <w:bCs/>
          <w:color w:val="7030A0"/>
          <w:sz w:val="28"/>
          <w:szCs w:val="28"/>
          <w:lang w:bidi="ar-EG"/>
        </w:rPr>
        <w:t>1. Continued Increase in Resignation Rates Among Low and Average Performers</w:t>
      </w:r>
    </w:p>
    <w:p w14:paraId="3C9C120A" w14:textId="77777777" w:rsidR="00990839" w:rsidRPr="00990839" w:rsidRDefault="00990839" w:rsidP="005649E2">
      <w:pPr>
        <w:bidi w:val="0"/>
        <w:ind w:left="720"/>
        <w:rPr>
          <w:sz w:val="24"/>
          <w:szCs w:val="24"/>
          <w:lang w:bidi="ar-EG"/>
        </w:rPr>
      </w:pPr>
      <w:r w:rsidRPr="00990839">
        <w:rPr>
          <w:rFonts w:ascii="Segoe UI Emoji" w:hAnsi="Segoe UI Emoji" w:cs="Segoe UI Emoji"/>
          <w:sz w:val="24"/>
          <w:szCs w:val="24"/>
          <w:lang w:bidi="ar-EG"/>
        </w:rPr>
        <w:t>🔹</w:t>
      </w:r>
      <w:r w:rsidRPr="00990839">
        <w:rPr>
          <w:sz w:val="24"/>
          <w:szCs w:val="24"/>
          <w:lang w:bidi="ar-EG"/>
        </w:rPr>
        <w:t xml:space="preserve"> </w:t>
      </w:r>
      <w:r w:rsidRPr="00990839">
        <w:rPr>
          <w:b/>
          <w:bCs/>
          <w:color w:val="00B050"/>
          <w:sz w:val="28"/>
          <w:szCs w:val="28"/>
          <w:lang w:bidi="ar-EG"/>
        </w:rPr>
        <w:t>Employees with average performance ratings</w:t>
      </w:r>
      <w:r w:rsidRPr="00990839">
        <w:rPr>
          <w:color w:val="00B050"/>
          <w:sz w:val="28"/>
          <w:szCs w:val="28"/>
          <w:lang w:bidi="ar-EG"/>
        </w:rPr>
        <w:t xml:space="preserve"> </w:t>
      </w:r>
      <w:r w:rsidRPr="00990839">
        <w:rPr>
          <w:b/>
          <w:bCs/>
          <w:color w:val="00B050"/>
          <w:sz w:val="28"/>
          <w:szCs w:val="28"/>
          <w:lang w:bidi="ar-EG"/>
        </w:rPr>
        <w:t>(3 out of 5)</w:t>
      </w:r>
      <w:r w:rsidRPr="00990839">
        <w:rPr>
          <w:color w:val="00B050"/>
          <w:sz w:val="24"/>
          <w:szCs w:val="24"/>
          <w:lang w:bidi="ar-EG"/>
        </w:rPr>
        <w:t xml:space="preserve"> </w:t>
      </w:r>
      <w:r w:rsidRPr="00990839">
        <w:rPr>
          <w:sz w:val="24"/>
          <w:szCs w:val="24"/>
          <w:lang w:bidi="ar-EG"/>
        </w:rPr>
        <w:t>will remain more likely to resign due to feelings of underappreciation or limited development opportunities.</w:t>
      </w:r>
      <w:r w:rsidRPr="00990839">
        <w:rPr>
          <w:sz w:val="24"/>
          <w:szCs w:val="24"/>
          <w:lang w:bidi="ar-EG"/>
        </w:rPr>
        <w:br/>
      </w:r>
      <w:r w:rsidRPr="00990839">
        <w:rPr>
          <w:rFonts w:ascii="Segoe UI Emoji" w:hAnsi="Segoe UI Emoji" w:cs="Segoe UI Emoji"/>
          <w:sz w:val="24"/>
          <w:szCs w:val="24"/>
          <w:lang w:bidi="ar-EG"/>
        </w:rPr>
        <w:t>🔹</w:t>
      </w:r>
      <w:r w:rsidRPr="00990839">
        <w:rPr>
          <w:sz w:val="24"/>
          <w:szCs w:val="24"/>
          <w:lang w:bidi="ar-EG"/>
        </w:rPr>
        <w:t xml:space="preserve"> </w:t>
      </w:r>
      <w:r w:rsidRPr="00990839">
        <w:rPr>
          <w:b/>
          <w:bCs/>
          <w:color w:val="00B050"/>
          <w:sz w:val="28"/>
          <w:szCs w:val="28"/>
          <w:lang w:bidi="ar-EG"/>
        </w:rPr>
        <w:t>High-performing employees (5 out of 5)</w:t>
      </w:r>
      <w:r w:rsidRPr="00990839">
        <w:rPr>
          <w:color w:val="00B050"/>
          <w:sz w:val="28"/>
          <w:szCs w:val="28"/>
          <w:lang w:bidi="ar-EG"/>
        </w:rPr>
        <w:t xml:space="preserve"> </w:t>
      </w:r>
      <w:r w:rsidRPr="00990839">
        <w:rPr>
          <w:sz w:val="24"/>
          <w:szCs w:val="24"/>
          <w:lang w:bidi="ar-EG"/>
        </w:rPr>
        <w:t>may also experience a slight increase in resignation rates as they seek more competitive job offers.</w:t>
      </w:r>
    </w:p>
    <w:p w14:paraId="4A6CE1C0" w14:textId="79D64CE3" w:rsidR="00990839" w:rsidRPr="00990839" w:rsidRDefault="00990839" w:rsidP="00990839">
      <w:pPr>
        <w:bidi w:val="0"/>
        <w:ind w:left="720" w:hanging="360"/>
        <w:rPr>
          <w:b/>
          <w:bCs/>
          <w:sz w:val="24"/>
          <w:szCs w:val="24"/>
          <w:lang w:bidi="ar-EG"/>
        </w:rPr>
      </w:pPr>
      <w:r w:rsidRPr="00990839">
        <w:rPr>
          <w:rFonts w:ascii="Segoe UI Emoji" w:hAnsi="Segoe UI Emoji" w:cs="Segoe UI Emoji"/>
          <w:b/>
          <w:bCs/>
          <w:sz w:val="24"/>
          <w:szCs w:val="24"/>
          <w:lang w:bidi="ar-EG"/>
        </w:rPr>
        <w:t>📌</w:t>
      </w:r>
      <w:r w:rsidRPr="00990839">
        <w:rPr>
          <w:b/>
          <w:bCs/>
          <w:sz w:val="24"/>
          <w:szCs w:val="24"/>
          <w:lang w:bidi="ar-EG"/>
        </w:rPr>
        <w:t xml:space="preserve"> </w:t>
      </w:r>
      <w:r w:rsidRPr="00990839">
        <w:rPr>
          <w:b/>
          <w:bCs/>
          <w:color w:val="00B050"/>
          <w:sz w:val="24"/>
          <w:szCs w:val="24"/>
          <w:lang w:bidi="ar-EG"/>
        </w:rPr>
        <w:t xml:space="preserve">Strategic Forecast: </w:t>
      </w:r>
      <w:r w:rsidRPr="00990839">
        <w:rPr>
          <w:b/>
          <w:bCs/>
          <w:sz w:val="24"/>
          <w:szCs w:val="24"/>
          <w:lang w:bidi="ar-EG"/>
        </w:rPr>
        <w:t xml:space="preserve">If performance evaluation mechanisms and professional development are not improved, resignation rates among these groups may rise by </w:t>
      </w:r>
      <w:r w:rsidRPr="00990839">
        <w:rPr>
          <w:b/>
          <w:bCs/>
          <w:color w:val="00B050"/>
          <w:sz w:val="24"/>
          <w:szCs w:val="24"/>
          <w:lang w:bidi="ar-EG"/>
        </w:rPr>
        <w:t xml:space="preserve">10-15% </w:t>
      </w:r>
      <w:r w:rsidRPr="00990839">
        <w:rPr>
          <w:b/>
          <w:bCs/>
          <w:sz w:val="24"/>
          <w:szCs w:val="24"/>
          <w:lang w:bidi="ar-EG"/>
        </w:rPr>
        <w:t xml:space="preserve">over the next </w:t>
      </w:r>
      <w:r w:rsidR="005649E2">
        <w:rPr>
          <w:rFonts w:hint="cs"/>
          <w:b/>
          <w:bCs/>
          <w:sz w:val="24"/>
          <w:szCs w:val="24"/>
          <w:rtl/>
          <w:lang w:bidi="ar-EG"/>
        </w:rPr>
        <w:t>2</w:t>
      </w:r>
      <w:r w:rsidRPr="00990839">
        <w:rPr>
          <w:b/>
          <w:bCs/>
          <w:sz w:val="24"/>
          <w:szCs w:val="24"/>
          <w:lang w:bidi="ar-EG"/>
        </w:rPr>
        <w:t xml:space="preserve"> years.</w:t>
      </w:r>
    </w:p>
    <w:p w14:paraId="4E1D4D9A" w14:textId="77777777" w:rsidR="00990839" w:rsidRPr="00990839" w:rsidRDefault="003F7758" w:rsidP="00990839">
      <w:pPr>
        <w:bidi w:val="0"/>
        <w:ind w:left="720" w:hanging="360"/>
        <w:rPr>
          <w:b/>
          <w:bCs/>
          <w:sz w:val="24"/>
          <w:szCs w:val="24"/>
          <w:lang w:bidi="ar-EG"/>
        </w:rPr>
      </w:pPr>
      <w:r>
        <w:rPr>
          <w:b/>
          <w:bCs/>
          <w:sz w:val="24"/>
          <w:szCs w:val="24"/>
          <w:lang w:bidi="ar-EG"/>
        </w:rPr>
        <w:pict w14:anchorId="330EC2E7">
          <v:rect id="_x0000_i1036" style="width:0;height:1.5pt" o:hralign="center" o:hrstd="t" o:hr="t" fillcolor="#a0a0a0" stroked="f"/>
        </w:pict>
      </w:r>
    </w:p>
    <w:p w14:paraId="5536F864" w14:textId="77777777" w:rsidR="00990839" w:rsidRPr="00990839" w:rsidRDefault="00990839" w:rsidP="00990839">
      <w:pPr>
        <w:bidi w:val="0"/>
        <w:ind w:left="720" w:hanging="360"/>
        <w:rPr>
          <w:b/>
          <w:bCs/>
          <w:color w:val="7030A0"/>
          <w:sz w:val="28"/>
          <w:szCs w:val="28"/>
          <w:lang w:bidi="ar-EG"/>
        </w:rPr>
      </w:pPr>
      <w:r w:rsidRPr="00990839">
        <w:rPr>
          <w:b/>
          <w:bCs/>
          <w:color w:val="7030A0"/>
          <w:sz w:val="28"/>
          <w:szCs w:val="28"/>
          <w:lang w:bidi="ar-EG"/>
        </w:rPr>
        <w:t>2. Impact of Manager Ratings on Rising Resignation Rates</w:t>
      </w:r>
    </w:p>
    <w:p w14:paraId="38E4004D" w14:textId="77777777" w:rsidR="00990839" w:rsidRPr="00990839" w:rsidRDefault="00990839" w:rsidP="005649E2">
      <w:pPr>
        <w:bidi w:val="0"/>
        <w:ind w:left="720"/>
        <w:rPr>
          <w:sz w:val="24"/>
          <w:szCs w:val="24"/>
          <w:lang w:bidi="ar-EG"/>
        </w:rPr>
      </w:pPr>
      <w:r w:rsidRPr="00990839">
        <w:rPr>
          <w:rFonts w:ascii="Segoe UI Emoji" w:hAnsi="Segoe UI Emoji" w:cs="Segoe UI Emoji"/>
          <w:sz w:val="24"/>
          <w:szCs w:val="24"/>
          <w:lang w:bidi="ar-EG"/>
        </w:rPr>
        <w:t>🔹</w:t>
      </w:r>
      <w:r w:rsidRPr="00990839">
        <w:rPr>
          <w:sz w:val="24"/>
          <w:szCs w:val="24"/>
          <w:lang w:bidi="ar-EG"/>
        </w:rPr>
        <w:t xml:space="preserve"> As weak employee-manager relationships persist, resignation rates are expected to increase among employees receiving low ratings from their managers.</w:t>
      </w:r>
      <w:r w:rsidRPr="00990839">
        <w:rPr>
          <w:sz w:val="24"/>
          <w:szCs w:val="24"/>
          <w:lang w:bidi="ar-EG"/>
        </w:rPr>
        <w:br/>
      </w:r>
      <w:r w:rsidRPr="00990839">
        <w:rPr>
          <w:rFonts w:ascii="Segoe UI Emoji" w:hAnsi="Segoe UI Emoji" w:cs="Segoe UI Emoji"/>
          <w:sz w:val="24"/>
          <w:szCs w:val="24"/>
          <w:lang w:bidi="ar-EG"/>
        </w:rPr>
        <w:t>🔹</w:t>
      </w:r>
      <w:r w:rsidRPr="00990839">
        <w:rPr>
          <w:sz w:val="24"/>
          <w:szCs w:val="24"/>
          <w:lang w:bidi="ar-EG"/>
        </w:rPr>
        <w:t xml:space="preserve"> Without effective leadership training programs, employee turnover rates in departments with poor managerial evaluations could rise by up to </w:t>
      </w:r>
      <w:r w:rsidRPr="00990839">
        <w:rPr>
          <w:color w:val="00B050"/>
          <w:sz w:val="28"/>
          <w:szCs w:val="28"/>
          <w:lang w:bidi="ar-EG"/>
        </w:rPr>
        <w:t>20%.</w:t>
      </w:r>
    </w:p>
    <w:p w14:paraId="1DEC5A00" w14:textId="77777777" w:rsidR="00990839" w:rsidRPr="00990839" w:rsidRDefault="00990839" w:rsidP="00990839">
      <w:pPr>
        <w:bidi w:val="0"/>
        <w:ind w:left="720" w:hanging="360"/>
        <w:rPr>
          <w:b/>
          <w:bCs/>
          <w:sz w:val="24"/>
          <w:szCs w:val="24"/>
          <w:lang w:bidi="ar-EG"/>
        </w:rPr>
      </w:pPr>
      <w:r w:rsidRPr="00990839">
        <w:rPr>
          <w:rFonts w:ascii="Segoe UI Emoji" w:hAnsi="Segoe UI Emoji" w:cs="Segoe UI Emoji"/>
          <w:b/>
          <w:bCs/>
          <w:sz w:val="24"/>
          <w:szCs w:val="24"/>
          <w:lang w:bidi="ar-EG"/>
        </w:rPr>
        <w:t>📌</w:t>
      </w:r>
      <w:r w:rsidRPr="00990839">
        <w:rPr>
          <w:b/>
          <w:bCs/>
          <w:sz w:val="24"/>
          <w:szCs w:val="24"/>
          <w:lang w:bidi="ar-EG"/>
        </w:rPr>
        <w:t xml:space="preserve"> </w:t>
      </w:r>
      <w:r w:rsidRPr="00990839">
        <w:rPr>
          <w:b/>
          <w:bCs/>
          <w:color w:val="00B050"/>
          <w:sz w:val="24"/>
          <w:szCs w:val="24"/>
          <w:lang w:bidi="ar-EG"/>
        </w:rPr>
        <w:t xml:space="preserve">Strategic Forecast: </w:t>
      </w:r>
      <w:r w:rsidRPr="00990839">
        <w:rPr>
          <w:b/>
          <w:bCs/>
          <w:sz w:val="24"/>
          <w:szCs w:val="24"/>
          <w:lang w:bidi="ar-EG"/>
        </w:rPr>
        <w:t>This percentage can be reduced through enhanced leadership development programs and regular assessments of employee satisfaction with their managers.</w:t>
      </w:r>
    </w:p>
    <w:p w14:paraId="0F45652E" w14:textId="77777777" w:rsidR="00990839" w:rsidRPr="00990839" w:rsidRDefault="003F7758" w:rsidP="00990839">
      <w:pPr>
        <w:bidi w:val="0"/>
        <w:ind w:left="720" w:hanging="360"/>
        <w:rPr>
          <w:b/>
          <w:bCs/>
          <w:sz w:val="24"/>
          <w:szCs w:val="24"/>
          <w:lang w:bidi="ar-EG"/>
        </w:rPr>
      </w:pPr>
      <w:r>
        <w:rPr>
          <w:b/>
          <w:bCs/>
          <w:sz w:val="24"/>
          <w:szCs w:val="24"/>
          <w:lang w:bidi="ar-EG"/>
        </w:rPr>
        <w:pict w14:anchorId="5857DA87">
          <v:rect id="_x0000_i1037" style="width:0;height:1.5pt" o:hralign="center" o:hrstd="t" o:hr="t" fillcolor="#a0a0a0" stroked="f"/>
        </w:pict>
      </w:r>
    </w:p>
    <w:p w14:paraId="74474B82" w14:textId="77777777" w:rsidR="00990839" w:rsidRPr="00990839" w:rsidRDefault="00990839" w:rsidP="00990839">
      <w:pPr>
        <w:bidi w:val="0"/>
        <w:ind w:left="720" w:hanging="360"/>
        <w:rPr>
          <w:b/>
          <w:bCs/>
          <w:color w:val="7030A0"/>
          <w:sz w:val="28"/>
          <w:szCs w:val="28"/>
          <w:lang w:bidi="ar-EG"/>
        </w:rPr>
      </w:pPr>
      <w:r w:rsidRPr="00990839">
        <w:rPr>
          <w:b/>
          <w:bCs/>
          <w:color w:val="7030A0"/>
          <w:sz w:val="28"/>
          <w:szCs w:val="28"/>
          <w:lang w:bidi="ar-EG"/>
        </w:rPr>
        <w:lastRenderedPageBreak/>
        <w:t>3. High Turnover Rate Among New Employees (0-1 Year of Service)</w:t>
      </w:r>
    </w:p>
    <w:p w14:paraId="6E28A419" w14:textId="77777777" w:rsidR="00990839" w:rsidRPr="00990839" w:rsidRDefault="00990839" w:rsidP="005649E2">
      <w:pPr>
        <w:bidi w:val="0"/>
        <w:ind w:left="720"/>
        <w:rPr>
          <w:sz w:val="24"/>
          <w:szCs w:val="24"/>
          <w:lang w:bidi="ar-EG"/>
        </w:rPr>
      </w:pPr>
      <w:r w:rsidRPr="00990839">
        <w:rPr>
          <w:rFonts w:ascii="Segoe UI Emoji" w:hAnsi="Segoe UI Emoji" w:cs="Segoe UI Emoji"/>
          <w:sz w:val="24"/>
          <w:szCs w:val="24"/>
          <w:lang w:bidi="ar-EG"/>
        </w:rPr>
        <w:t>🔹</w:t>
      </w:r>
      <w:r w:rsidRPr="00990839">
        <w:rPr>
          <w:sz w:val="24"/>
          <w:szCs w:val="24"/>
          <w:lang w:bidi="ar-EG"/>
        </w:rPr>
        <w:t xml:space="preserve"> Since new employees are the most likely to resign, failure to improve the onboarding and training experience may result in sustained high resignation rates.</w:t>
      </w:r>
      <w:r w:rsidRPr="00990839">
        <w:rPr>
          <w:sz w:val="24"/>
          <w:szCs w:val="24"/>
          <w:lang w:bidi="ar-EG"/>
        </w:rPr>
        <w:br/>
      </w:r>
      <w:r w:rsidRPr="00990839">
        <w:rPr>
          <w:rFonts w:ascii="Segoe UI Emoji" w:hAnsi="Segoe UI Emoji" w:cs="Segoe UI Emoji"/>
          <w:sz w:val="24"/>
          <w:szCs w:val="24"/>
          <w:lang w:bidi="ar-EG"/>
        </w:rPr>
        <w:t>🔹</w:t>
      </w:r>
      <w:r w:rsidRPr="00990839">
        <w:rPr>
          <w:sz w:val="24"/>
          <w:szCs w:val="24"/>
          <w:lang w:bidi="ar-EG"/>
        </w:rPr>
        <w:t xml:space="preserve"> Without enhancing onboarding programs, the resignation rate for new employees may reach </w:t>
      </w:r>
      <w:r w:rsidRPr="00990839">
        <w:rPr>
          <w:color w:val="00B050"/>
          <w:sz w:val="24"/>
          <w:szCs w:val="24"/>
          <w:lang w:bidi="ar-EG"/>
        </w:rPr>
        <w:t xml:space="preserve">40-50% </w:t>
      </w:r>
      <w:r w:rsidRPr="00990839">
        <w:rPr>
          <w:sz w:val="24"/>
          <w:szCs w:val="24"/>
          <w:lang w:bidi="ar-EG"/>
        </w:rPr>
        <w:t>within the first year.</w:t>
      </w:r>
    </w:p>
    <w:p w14:paraId="282C4640" w14:textId="77777777" w:rsidR="00990839" w:rsidRPr="00990839" w:rsidRDefault="00990839" w:rsidP="00990839">
      <w:pPr>
        <w:bidi w:val="0"/>
        <w:ind w:left="720" w:hanging="360"/>
        <w:rPr>
          <w:b/>
          <w:bCs/>
          <w:sz w:val="24"/>
          <w:szCs w:val="24"/>
          <w:lang w:bidi="ar-EG"/>
        </w:rPr>
      </w:pPr>
      <w:r w:rsidRPr="00990839">
        <w:rPr>
          <w:rFonts w:ascii="Segoe UI Emoji" w:hAnsi="Segoe UI Emoji" w:cs="Segoe UI Emoji"/>
          <w:b/>
          <w:bCs/>
          <w:sz w:val="24"/>
          <w:szCs w:val="24"/>
          <w:lang w:bidi="ar-EG"/>
        </w:rPr>
        <w:t>📌</w:t>
      </w:r>
      <w:r w:rsidRPr="00990839">
        <w:rPr>
          <w:b/>
          <w:bCs/>
          <w:sz w:val="24"/>
          <w:szCs w:val="24"/>
          <w:lang w:bidi="ar-EG"/>
        </w:rPr>
        <w:t xml:space="preserve"> </w:t>
      </w:r>
      <w:r w:rsidRPr="00990839">
        <w:rPr>
          <w:b/>
          <w:bCs/>
          <w:color w:val="00B050"/>
          <w:sz w:val="24"/>
          <w:szCs w:val="24"/>
          <w:lang w:bidi="ar-EG"/>
        </w:rPr>
        <w:t xml:space="preserve">Strategic Forecast: </w:t>
      </w:r>
      <w:r w:rsidRPr="00990839">
        <w:rPr>
          <w:b/>
          <w:bCs/>
          <w:sz w:val="24"/>
          <w:szCs w:val="24"/>
          <w:lang w:bidi="ar-EG"/>
        </w:rPr>
        <w:t>This rate can be reduced through improved onboarding programs and effective communication with new employees during their first six months.</w:t>
      </w:r>
    </w:p>
    <w:p w14:paraId="458FBFC5" w14:textId="77777777" w:rsidR="00990839" w:rsidRPr="00990839" w:rsidRDefault="003F7758" w:rsidP="00990839">
      <w:pPr>
        <w:bidi w:val="0"/>
        <w:ind w:left="720" w:hanging="360"/>
        <w:rPr>
          <w:b/>
          <w:bCs/>
          <w:sz w:val="24"/>
          <w:szCs w:val="24"/>
          <w:lang w:bidi="ar-EG"/>
        </w:rPr>
      </w:pPr>
      <w:r>
        <w:rPr>
          <w:b/>
          <w:bCs/>
          <w:sz w:val="24"/>
          <w:szCs w:val="24"/>
          <w:lang w:bidi="ar-EG"/>
        </w:rPr>
        <w:pict w14:anchorId="3D67593D">
          <v:rect id="_x0000_i1038" style="width:0;height:1.5pt" o:hralign="center" o:hrstd="t" o:hr="t" fillcolor="#a0a0a0" stroked="f"/>
        </w:pict>
      </w:r>
    </w:p>
    <w:p w14:paraId="36BCBD16" w14:textId="77777777" w:rsidR="00990839" w:rsidRPr="00990839" w:rsidRDefault="00990839" w:rsidP="00990839">
      <w:pPr>
        <w:bidi w:val="0"/>
        <w:ind w:left="720" w:hanging="360"/>
        <w:rPr>
          <w:b/>
          <w:bCs/>
          <w:color w:val="7030A0"/>
          <w:sz w:val="28"/>
          <w:szCs w:val="28"/>
          <w:lang w:bidi="ar-EG"/>
        </w:rPr>
      </w:pPr>
      <w:r w:rsidRPr="00990839">
        <w:rPr>
          <w:b/>
          <w:bCs/>
          <w:color w:val="7030A0"/>
          <w:sz w:val="28"/>
          <w:szCs w:val="28"/>
          <w:lang w:bidi="ar-EG"/>
        </w:rPr>
        <w:t>4. Impact of Overtime on Increased Resignations</w:t>
      </w:r>
    </w:p>
    <w:p w14:paraId="01AECAA4" w14:textId="77777777" w:rsidR="00990839" w:rsidRPr="00990839" w:rsidRDefault="00990839" w:rsidP="005649E2">
      <w:pPr>
        <w:bidi w:val="0"/>
        <w:ind w:left="720"/>
        <w:rPr>
          <w:sz w:val="24"/>
          <w:szCs w:val="24"/>
          <w:lang w:bidi="ar-EG"/>
        </w:rPr>
      </w:pPr>
      <w:r w:rsidRPr="00990839">
        <w:rPr>
          <w:rFonts w:ascii="Segoe UI Emoji" w:hAnsi="Segoe UI Emoji" w:cs="Segoe UI Emoji"/>
          <w:sz w:val="24"/>
          <w:szCs w:val="24"/>
          <w:lang w:bidi="ar-EG"/>
        </w:rPr>
        <w:t>🔹</w:t>
      </w:r>
      <w:r w:rsidRPr="00990839">
        <w:rPr>
          <w:sz w:val="24"/>
          <w:szCs w:val="24"/>
          <w:lang w:bidi="ar-EG"/>
        </w:rPr>
        <w:t xml:space="preserve"> If excessive workloads are not reduced, resignation rates among employees working overtime could be </w:t>
      </w:r>
      <w:r w:rsidRPr="00990839">
        <w:rPr>
          <w:b/>
          <w:bCs/>
          <w:color w:val="00B050"/>
          <w:sz w:val="24"/>
          <w:szCs w:val="24"/>
          <w:lang w:bidi="ar-EG"/>
        </w:rPr>
        <w:t>2-3 times higher</w:t>
      </w:r>
      <w:r w:rsidRPr="00990839">
        <w:rPr>
          <w:color w:val="00B050"/>
          <w:sz w:val="24"/>
          <w:szCs w:val="24"/>
          <w:lang w:bidi="ar-EG"/>
        </w:rPr>
        <w:t xml:space="preserve"> </w:t>
      </w:r>
      <w:r w:rsidRPr="00990839">
        <w:rPr>
          <w:sz w:val="24"/>
          <w:szCs w:val="24"/>
          <w:lang w:bidi="ar-EG"/>
        </w:rPr>
        <w:t>than those of employees without overtime.</w:t>
      </w:r>
      <w:r w:rsidRPr="00990839">
        <w:rPr>
          <w:sz w:val="24"/>
          <w:szCs w:val="24"/>
          <w:lang w:bidi="ar-EG"/>
        </w:rPr>
        <w:br/>
      </w:r>
      <w:r w:rsidRPr="00990839">
        <w:rPr>
          <w:rFonts w:ascii="Segoe UI Emoji" w:hAnsi="Segoe UI Emoji" w:cs="Segoe UI Emoji"/>
          <w:sz w:val="24"/>
          <w:szCs w:val="24"/>
          <w:lang w:bidi="ar-EG"/>
        </w:rPr>
        <w:t>🔹</w:t>
      </w:r>
      <w:r w:rsidRPr="00990839">
        <w:rPr>
          <w:sz w:val="24"/>
          <w:szCs w:val="24"/>
          <w:lang w:bidi="ar-EG"/>
        </w:rPr>
        <w:t xml:space="preserve"> High-pressure sectors (such as technology and sales) will struggle to retain talent without clear work-life balance policies.</w:t>
      </w:r>
    </w:p>
    <w:p w14:paraId="29A09A4B" w14:textId="77777777" w:rsidR="00990839" w:rsidRPr="00990839" w:rsidRDefault="00990839" w:rsidP="00990839">
      <w:pPr>
        <w:bidi w:val="0"/>
        <w:ind w:left="720" w:hanging="360"/>
        <w:rPr>
          <w:sz w:val="24"/>
          <w:szCs w:val="24"/>
          <w:lang w:bidi="ar-EG"/>
        </w:rPr>
      </w:pPr>
      <w:r w:rsidRPr="00990839">
        <w:rPr>
          <w:rFonts w:ascii="Segoe UI Emoji" w:hAnsi="Segoe UI Emoji" w:cs="Segoe UI Emoji"/>
          <w:sz w:val="24"/>
          <w:szCs w:val="24"/>
          <w:lang w:bidi="ar-EG"/>
        </w:rPr>
        <w:t>📌</w:t>
      </w:r>
      <w:r w:rsidRPr="00990839">
        <w:rPr>
          <w:sz w:val="24"/>
          <w:szCs w:val="24"/>
          <w:lang w:bidi="ar-EG"/>
        </w:rPr>
        <w:t xml:space="preserve"> </w:t>
      </w:r>
      <w:r w:rsidRPr="00990839">
        <w:rPr>
          <w:b/>
          <w:bCs/>
          <w:sz w:val="24"/>
          <w:szCs w:val="24"/>
          <w:lang w:bidi="ar-EG"/>
        </w:rPr>
        <w:t xml:space="preserve">Strategic Forecast: Companies that do not adopt work-life balance policies are expected to see a </w:t>
      </w:r>
      <w:r w:rsidRPr="00990839">
        <w:rPr>
          <w:b/>
          <w:bCs/>
          <w:color w:val="00B050"/>
          <w:sz w:val="28"/>
          <w:szCs w:val="28"/>
          <w:lang w:bidi="ar-EG"/>
        </w:rPr>
        <w:t xml:space="preserve">15-20% </w:t>
      </w:r>
      <w:r w:rsidRPr="00990839">
        <w:rPr>
          <w:b/>
          <w:bCs/>
          <w:sz w:val="24"/>
          <w:szCs w:val="24"/>
          <w:lang w:bidi="ar-EG"/>
        </w:rPr>
        <w:t>increase in employee resignations.</w:t>
      </w:r>
    </w:p>
    <w:p w14:paraId="114C093E" w14:textId="77777777" w:rsidR="00990839" w:rsidRPr="00990839" w:rsidRDefault="003F7758" w:rsidP="00990839">
      <w:pPr>
        <w:bidi w:val="0"/>
        <w:ind w:left="720" w:hanging="360"/>
        <w:rPr>
          <w:sz w:val="24"/>
          <w:szCs w:val="24"/>
          <w:lang w:bidi="ar-EG"/>
        </w:rPr>
      </w:pPr>
      <w:r>
        <w:rPr>
          <w:sz w:val="24"/>
          <w:szCs w:val="24"/>
          <w:lang w:bidi="ar-EG"/>
        </w:rPr>
        <w:pict w14:anchorId="40D75E17">
          <v:rect id="_x0000_i1039" style="width:0;height:1.5pt" o:hralign="center" o:hrstd="t" o:hr="t" fillcolor="#a0a0a0" stroked="f"/>
        </w:pict>
      </w:r>
    </w:p>
    <w:p w14:paraId="2D0B3969" w14:textId="77777777" w:rsidR="00990839" w:rsidRPr="00990839" w:rsidRDefault="00990839" w:rsidP="00990839">
      <w:pPr>
        <w:bidi w:val="0"/>
        <w:ind w:left="720" w:hanging="360"/>
        <w:rPr>
          <w:b/>
          <w:bCs/>
          <w:color w:val="7030A0"/>
          <w:sz w:val="28"/>
          <w:szCs w:val="28"/>
          <w:lang w:bidi="ar-EG"/>
        </w:rPr>
      </w:pPr>
      <w:r w:rsidRPr="00990839">
        <w:rPr>
          <w:b/>
          <w:bCs/>
          <w:color w:val="7030A0"/>
          <w:sz w:val="28"/>
          <w:szCs w:val="28"/>
          <w:lang w:bidi="ar-EG"/>
        </w:rPr>
        <w:t>5. Higher Resignation Rates Among Unmarried Employees</w:t>
      </w:r>
    </w:p>
    <w:p w14:paraId="22A6393A" w14:textId="77777777" w:rsidR="00990839" w:rsidRPr="00990839" w:rsidRDefault="00990839" w:rsidP="005649E2">
      <w:pPr>
        <w:bidi w:val="0"/>
        <w:ind w:left="720"/>
        <w:rPr>
          <w:sz w:val="24"/>
          <w:szCs w:val="24"/>
          <w:lang w:bidi="ar-EG"/>
        </w:rPr>
      </w:pPr>
      <w:r w:rsidRPr="00990839">
        <w:rPr>
          <w:rFonts w:ascii="Segoe UI Emoji" w:hAnsi="Segoe UI Emoji" w:cs="Segoe UI Emoji"/>
          <w:sz w:val="24"/>
          <w:szCs w:val="24"/>
          <w:lang w:bidi="ar-EG"/>
        </w:rPr>
        <w:t>🔹</w:t>
      </w:r>
      <w:r w:rsidRPr="00990839">
        <w:rPr>
          <w:sz w:val="24"/>
          <w:szCs w:val="24"/>
          <w:lang w:bidi="ar-EG"/>
        </w:rPr>
        <w:t xml:space="preserve"> Since unmarried employees have shown higher resignation rates, this trend may continue as they seek more stable work environments or better opportunities.</w:t>
      </w:r>
      <w:r w:rsidRPr="00990839">
        <w:rPr>
          <w:sz w:val="24"/>
          <w:szCs w:val="24"/>
          <w:lang w:bidi="ar-EG"/>
        </w:rPr>
        <w:br/>
      </w:r>
      <w:r w:rsidRPr="00990839">
        <w:rPr>
          <w:rFonts w:ascii="Segoe UI Emoji" w:hAnsi="Segoe UI Emoji" w:cs="Segoe UI Emoji"/>
          <w:sz w:val="24"/>
          <w:szCs w:val="24"/>
          <w:lang w:bidi="ar-EG"/>
        </w:rPr>
        <w:t>🔹</w:t>
      </w:r>
      <w:r w:rsidRPr="00990839">
        <w:rPr>
          <w:sz w:val="24"/>
          <w:szCs w:val="24"/>
          <w:lang w:bidi="ar-EG"/>
        </w:rPr>
        <w:t xml:space="preserve"> Without offering incentives that meet their needs, such as flexible work arrangements or wellness programs, their resignation rates could reach </w:t>
      </w:r>
      <w:r w:rsidRPr="00990839">
        <w:rPr>
          <w:b/>
          <w:bCs/>
          <w:color w:val="00B050"/>
          <w:sz w:val="24"/>
          <w:szCs w:val="24"/>
          <w:lang w:bidi="ar-EG"/>
        </w:rPr>
        <w:t>30-35%.</w:t>
      </w:r>
    </w:p>
    <w:p w14:paraId="5DEE35DE" w14:textId="77777777" w:rsidR="00990839" w:rsidRPr="00990839" w:rsidRDefault="00990839" w:rsidP="00990839">
      <w:pPr>
        <w:bidi w:val="0"/>
        <w:ind w:left="720" w:hanging="360"/>
        <w:rPr>
          <w:b/>
          <w:bCs/>
          <w:sz w:val="24"/>
          <w:szCs w:val="24"/>
          <w:lang w:bidi="ar-EG"/>
        </w:rPr>
      </w:pPr>
      <w:r w:rsidRPr="00990839">
        <w:rPr>
          <w:rFonts w:ascii="Segoe UI Emoji" w:hAnsi="Segoe UI Emoji" w:cs="Segoe UI Emoji"/>
          <w:b/>
          <w:bCs/>
          <w:sz w:val="24"/>
          <w:szCs w:val="24"/>
          <w:lang w:bidi="ar-EG"/>
        </w:rPr>
        <w:t>📌</w:t>
      </w:r>
      <w:r w:rsidRPr="00990839">
        <w:rPr>
          <w:b/>
          <w:bCs/>
          <w:sz w:val="24"/>
          <w:szCs w:val="24"/>
          <w:lang w:bidi="ar-EG"/>
        </w:rPr>
        <w:t xml:space="preserve"> </w:t>
      </w:r>
      <w:r w:rsidRPr="00990839">
        <w:rPr>
          <w:b/>
          <w:bCs/>
          <w:color w:val="00B050"/>
          <w:sz w:val="24"/>
          <w:szCs w:val="24"/>
          <w:lang w:bidi="ar-EG"/>
        </w:rPr>
        <w:t xml:space="preserve">Strategic Forecast: </w:t>
      </w:r>
      <w:r w:rsidRPr="00990839">
        <w:rPr>
          <w:b/>
          <w:bCs/>
          <w:sz w:val="24"/>
          <w:szCs w:val="24"/>
          <w:lang w:bidi="ar-EG"/>
        </w:rPr>
        <w:t>This trend can be mitigated by introducing tailored policies for unmarried employees, such as additional leave or internal job rotation opportunities.</w:t>
      </w:r>
    </w:p>
    <w:p w14:paraId="169570A6" w14:textId="77777777" w:rsidR="00990839" w:rsidRPr="00990839" w:rsidRDefault="003F7758" w:rsidP="00990839">
      <w:pPr>
        <w:bidi w:val="0"/>
        <w:ind w:left="720" w:hanging="360"/>
        <w:rPr>
          <w:sz w:val="24"/>
          <w:szCs w:val="24"/>
          <w:lang w:bidi="ar-EG"/>
        </w:rPr>
      </w:pPr>
      <w:r>
        <w:rPr>
          <w:sz w:val="24"/>
          <w:szCs w:val="24"/>
          <w:lang w:bidi="ar-EG"/>
        </w:rPr>
        <w:pict w14:anchorId="21416589">
          <v:rect id="_x0000_i1040" style="width:0;height:1.5pt" o:hralign="center" o:hrstd="t" o:hr="t" fillcolor="#a0a0a0" stroked="f"/>
        </w:pict>
      </w:r>
    </w:p>
    <w:p w14:paraId="7E0F5277" w14:textId="77777777" w:rsidR="00990839" w:rsidRPr="00990839" w:rsidRDefault="00990839" w:rsidP="00990839">
      <w:pPr>
        <w:bidi w:val="0"/>
        <w:ind w:left="720" w:hanging="360"/>
        <w:rPr>
          <w:b/>
          <w:bCs/>
          <w:color w:val="7030A0"/>
          <w:sz w:val="28"/>
          <w:szCs w:val="28"/>
          <w:lang w:bidi="ar-EG"/>
        </w:rPr>
      </w:pPr>
      <w:r w:rsidRPr="00990839">
        <w:rPr>
          <w:b/>
          <w:bCs/>
          <w:color w:val="7030A0"/>
          <w:sz w:val="28"/>
          <w:szCs w:val="28"/>
          <w:lang w:bidi="ar-EG"/>
        </w:rPr>
        <w:t>6. Stability of Highly Experienced Employees (5+ Years with the Company)</w:t>
      </w:r>
    </w:p>
    <w:p w14:paraId="2CDB87FB" w14:textId="77777777" w:rsidR="00990839" w:rsidRPr="00990839" w:rsidRDefault="00990839" w:rsidP="005649E2">
      <w:pPr>
        <w:bidi w:val="0"/>
        <w:ind w:left="720"/>
        <w:rPr>
          <w:sz w:val="24"/>
          <w:szCs w:val="24"/>
          <w:lang w:bidi="ar-EG"/>
        </w:rPr>
      </w:pPr>
      <w:r w:rsidRPr="00990839">
        <w:rPr>
          <w:rFonts w:ascii="Segoe UI Emoji" w:hAnsi="Segoe UI Emoji" w:cs="Segoe UI Emoji"/>
          <w:sz w:val="24"/>
          <w:szCs w:val="24"/>
          <w:lang w:bidi="ar-EG"/>
        </w:rPr>
        <w:t>🔹</w:t>
      </w:r>
      <w:r w:rsidRPr="00990839">
        <w:rPr>
          <w:sz w:val="24"/>
          <w:szCs w:val="24"/>
          <w:lang w:bidi="ar-EG"/>
        </w:rPr>
        <w:t xml:space="preserve"> Resignation rates among long-tenured employees are expected to remain low due to job stability and accumulated benefits.</w:t>
      </w:r>
      <w:r w:rsidRPr="00990839">
        <w:rPr>
          <w:sz w:val="24"/>
          <w:szCs w:val="24"/>
          <w:lang w:bidi="ar-EG"/>
        </w:rPr>
        <w:br/>
      </w:r>
      <w:r w:rsidRPr="00990839">
        <w:rPr>
          <w:rFonts w:ascii="Segoe UI Emoji" w:hAnsi="Segoe UI Emoji" w:cs="Segoe UI Emoji"/>
          <w:sz w:val="24"/>
          <w:szCs w:val="24"/>
          <w:lang w:bidi="ar-EG"/>
        </w:rPr>
        <w:t>🔹</w:t>
      </w:r>
      <w:r w:rsidRPr="00990839">
        <w:rPr>
          <w:sz w:val="24"/>
          <w:szCs w:val="24"/>
          <w:lang w:bidi="ar-EG"/>
        </w:rPr>
        <w:t xml:space="preserve"> Strengthening promotion policies may increase retention rates among these employees by </w:t>
      </w:r>
      <w:r w:rsidRPr="00990839">
        <w:rPr>
          <w:b/>
          <w:bCs/>
          <w:color w:val="00B050"/>
          <w:sz w:val="28"/>
          <w:szCs w:val="28"/>
          <w:lang w:bidi="ar-EG"/>
        </w:rPr>
        <w:t>10-15%.</w:t>
      </w:r>
    </w:p>
    <w:p w14:paraId="7CFC7F9F" w14:textId="77777777" w:rsidR="00990839" w:rsidRPr="00990839" w:rsidRDefault="00990839" w:rsidP="00990839">
      <w:pPr>
        <w:bidi w:val="0"/>
        <w:ind w:left="720" w:hanging="360"/>
        <w:rPr>
          <w:sz w:val="24"/>
          <w:szCs w:val="24"/>
          <w:lang w:bidi="ar-EG"/>
        </w:rPr>
      </w:pPr>
      <w:r w:rsidRPr="00990839">
        <w:rPr>
          <w:rFonts w:ascii="Segoe UI Emoji" w:hAnsi="Segoe UI Emoji" w:cs="Segoe UI Emoji"/>
          <w:sz w:val="24"/>
          <w:szCs w:val="24"/>
          <w:lang w:bidi="ar-EG"/>
        </w:rPr>
        <w:t>📌</w:t>
      </w:r>
      <w:r w:rsidRPr="00990839">
        <w:rPr>
          <w:sz w:val="24"/>
          <w:szCs w:val="24"/>
          <w:lang w:bidi="ar-EG"/>
        </w:rPr>
        <w:t xml:space="preserve"> </w:t>
      </w:r>
      <w:r w:rsidRPr="00990839">
        <w:rPr>
          <w:b/>
          <w:bCs/>
          <w:color w:val="00B050"/>
          <w:sz w:val="24"/>
          <w:szCs w:val="24"/>
          <w:lang w:bidi="ar-EG"/>
        </w:rPr>
        <w:t xml:space="preserve">Strategic Forecast: </w:t>
      </w:r>
      <w:r w:rsidRPr="00990839">
        <w:rPr>
          <w:b/>
          <w:bCs/>
          <w:sz w:val="24"/>
          <w:szCs w:val="24"/>
          <w:lang w:bidi="ar-EG"/>
        </w:rPr>
        <w:t>Companies that invest in clear career development paths will experience lower turnover rates among highly experienced employees.</w:t>
      </w:r>
    </w:p>
    <w:p w14:paraId="7DB8F5FD" w14:textId="77777777" w:rsidR="00990839" w:rsidRPr="00990839" w:rsidRDefault="003F7758" w:rsidP="00990839">
      <w:pPr>
        <w:bidi w:val="0"/>
        <w:ind w:left="720" w:hanging="360"/>
        <w:rPr>
          <w:sz w:val="24"/>
          <w:szCs w:val="24"/>
          <w:lang w:bidi="ar-EG"/>
        </w:rPr>
      </w:pPr>
      <w:r>
        <w:rPr>
          <w:sz w:val="24"/>
          <w:szCs w:val="24"/>
          <w:lang w:bidi="ar-EG"/>
        </w:rPr>
        <w:pict w14:anchorId="64E0EFB1">
          <v:rect id="_x0000_i1041" style="width:0;height:1.5pt" o:hralign="center" o:hrstd="t" o:hr="t" fillcolor="#a0a0a0" stroked="f"/>
        </w:pict>
      </w:r>
    </w:p>
    <w:p w14:paraId="3BC1D53C" w14:textId="77777777" w:rsidR="00990839" w:rsidRPr="00990839" w:rsidRDefault="00990839" w:rsidP="00990839">
      <w:pPr>
        <w:bidi w:val="0"/>
        <w:ind w:left="720" w:hanging="360"/>
        <w:rPr>
          <w:b/>
          <w:bCs/>
          <w:color w:val="7030A0"/>
          <w:sz w:val="28"/>
          <w:szCs w:val="28"/>
          <w:lang w:bidi="ar-EG"/>
        </w:rPr>
      </w:pPr>
      <w:r w:rsidRPr="00990839">
        <w:rPr>
          <w:b/>
          <w:bCs/>
          <w:color w:val="7030A0"/>
          <w:sz w:val="28"/>
          <w:szCs w:val="28"/>
          <w:lang w:bidi="ar-EG"/>
        </w:rPr>
        <w:t>7. Ongoing Disparities in Employee Turnover Across Departments</w:t>
      </w:r>
    </w:p>
    <w:p w14:paraId="161E2F0C" w14:textId="77777777" w:rsidR="00990839" w:rsidRPr="00990839" w:rsidRDefault="00990839" w:rsidP="005649E2">
      <w:pPr>
        <w:bidi w:val="0"/>
        <w:ind w:left="720"/>
        <w:rPr>
          <w:sz w:val="24"/>
          <w:szCs w:val="24"/>
          <w:lang w:bidi="ar-EG"/>
        </w:rPr>
      </w:pPr>
      <w:r w:rsidRPr="00990839">
        <w:rPr>
          <w:rFonts w:ascii="Segoe UI Emoji" w:hAnsi="Segoe UI Emoji" w:cs="Segoe UI Emoji"/>
          <w:sz w:val="24"/>
          <w:szCs w:val="24"/>
          <w:lang w:bidi="ar-EG"/>
        </w:rPr>
        <w:t>🔹</w:t>
      </w:r>
      <w:r w:rsidRPr="00990839">
        <w:rPr>
          <w:sz w:val="24"/>
          <w:szCs w:val="24"/>
          <w:lang w:bidi="ar-EG"/>
        </w:rPr>
        <w:t xml:space="preserve"> Sales and technology departments may continue to achieve relative stability due to balanced gender distribution and faster promotion opportunities.</w:t>
      </w:r>
      <w:r w:rsidRPr="00990839">
        <w:rPr>
          <w:sz w:val="24"/>
          <w:szCs w:val="24"/>
          <w:lang w:bidi="ar-EG"/>
        </w:rPr>
        <w:br/>
      </w:r>
      <w:r w:rsidRPr="00990839">
        <w:rPr>
          <w:rFonts w:ascii="Segoe UI Emoji" w:hAnsi="Segoe UI Emoji" w:cs="Segoe UI Emoji"/>
          <w:sz w:val="24"/>
          <w:szCs w:val="24"/>
          <w:lang w:bidi="ar-EG"/>
        </w:rPr>
        <w:t>🔹</w:t>
      </w:r>
      <w:r w:rsidRPr="00990839">
        <w:rPr>
          <w:sz w:val="24"/>
          <w:szCs w:val="24"/>
          <w:lang w:bidi="ar-EG"/>
        </w:rPr>
        <w:t xml:space="preserve"> In contrast, HR departments may face higher resignation rates among female employees due to limited advancement opportunities or the pursuit of more balanced work environments.</w:t>
      </w:r>
    </w:p>
    <w:p w14:paraId="1EFFA771" w14:textId="77777777" w:rsidR="00990839" w:rsidRPr="00990839" w:rsidRDefault="00990839" w:rsidP="00990839">
      <w:pPr>
        <w:bidi w:val="0"/>
        <w:ind w:left="720" w:hanging="360"/>
        <w:rPr>
          <w:b/>
          <w:bCs/>
          <w:sz w:val="24"/>
          <w:szCs w:val="24"/>
          <w:lang w:bidi="ar-EG"/>
        </w:rPr>
      </w:pPr>
      <w:r w:rsidRPr="00990839">
        <w:rPr>
          <w:rFonts w:ascii="Segoe UI Emoji" w:hAnsi="Segoe UI Emoji" w:cs="Segoe UI Emoji"/>
          <w:b/>
          <w:bCs/>
          <w:sz w:val="24"/>
          <w:szCs w:val="24"/>
          <w:lang w:bidi="ar-EG"/>
        </w:rPr>
        <w:lastRenderedPageBreak/>
        <w:t>📌</w:t>
      </w:r>
      <w:r w:rsidRPr="00990839">
        <w:rPr>
          <w:b/>
          <w:bCs/>
          <w:sz w:val="24"/>
          <w:szCs w:val="24"/>
          <w:lang w:bidi="ar-EG"/>
        </w:rPr>
        <w:t xml:space="preserve"> </w:t>
      </w:r>
      <w:r w:rsidRPr="00990839">
        <w:rPr>
          <w:b/>
          <w:bCs/>
          <w:color w:val="00B050"/>
          <w:sz w:val="24"/>
          <w:szCs w:val="24"/>
          <w:lang w:bidi="ar-EG"/>
        </w:rPr>
        <w:t xml:space="preserve">Strategic Forecast: </w:t>
      </w:r>
      <w:r w:rsidRPr="00990839">
        <w:rPr>
          <w:b/>
          <w:bCs/>
          <w:sz w:val="24"/>
          <w:szCs w:val="24"/>
          <w:lang w:bidi="ar-EG"/>
        </w:rPr>
        <w:t>This disparity can be reduced through inclusive policies that ensure equal growth opportunities across all departments.</w:t>
      </w:r>
    </w:p>
    <w:p w14:paraId="50C769D9" w14:textId="77777777" w:rsidR="00990839" w:rsidRPr="00990839" w:rsidRDefault="003F7758" w:rsidP="00990839">
      <w:pPr>
        <w:bidi w:val="0"/>
        <w:ind w:left="720" w:hanging="360"/>
        <w:rPr>
          <w:sz w:val="24"/>
          <w:szCs w:val="24"/>
          <w:lang w:bidi="ar-EG"/>
        </w:rPr>
      </w:pPr>
      <w:r>
        <w:rPr>
          <w:sz w:val="24"/>
          <w:szCs w:val="24"/>
          <w:lang w:bidi="ar-EG"/>
        </w:rPr>
        <w:pict w14:anchorId="2458389D">
          <v:rect id="_x0000_i1042" style="width:0;height:1.5pt" o:hralign="center" o:hrstd="t" o:hr="t" fillcolor="#a0a0a0" stroked="f"/>
        </w:pict>
      </w:r>
    </w:p>
    <w:p w14:paraId="0D3494D5" w14:textId="77777777" w:rsidR="00990839" w:rsidRPr="00990839" w:rsidRDefault="00990839" w:rsidP="00990839">
      <w:pPr>
        <w:bidi w:val="0"/>
        <w:ind w:left="720" w:hanging="360"/>
        <w:rPr>
          <w:b/>
          <w:bCs/>
          <w:color w:val="7030A0"/>
          <w:sz w:val="28"/>
          <w:szCs w:val="28"/>
          <w:lang w:bidi="ar-EG"/>
        </w:rPr>
      </w:pPr>
      <w:r w:rsidRPr="00990839">
        <w:rPr>
          <w:b/>
          <w:bCs/>
          <w:color w:val="7030A0"/>
          <w:sz w:val="28"/>
          <w:szCs w:val="28"/>
          <w:lang w:bidi="ar-EG"/>
        </w:rPr>
        <w:t>8. Impact of Limited Promotions on Increased Resignations</w:t>
      </w:r>
    </w:p>
    <w:p w14:paraId="353E718B" w14:textId="77777777" w:rsidR="00990839" w:rsidRPr="00990839" w:rsidRDefault="00990839" w:rsidP="005649E2">
      <w:pPr>
        <w:bidi w:val="0"/>
        <w:ind w:left="720"/>
        <w:rPr>
          <w:sz w:val="24"/>
          <w:szCs w:val="24"/>
          <w:lang w:bidi="ar-EG"/>
        </w:rPr>
      </w:pPr>
      <w:r w:rsidRPr="00990839">
        <w:rPr>
          <w:rFonts w:ascii="Segoe UI Emoji" w:hAnsi="Segoe UI Emoji" w:cs="Segoe UI Emoji"/>
          <w:sz w:val="24"/>
          <w:szCs w:val="24"/>
          <w:lang w:bidi="ar-EG"/>
        </w:rPr>
        <w:t>🔹</w:t>
      </w:r>
      <w:r w:rsidRPr="00990839">
        <w:rPr>
          <w:sz w:val="24"/>
          <w:szCs w:val="24"/>
          <w:lang w:bidi="ar-EG"/>
        </w:rPr>
        <w:t xml:space="preserve"> Employees who have not been promoted within three years are the most likely to resign, and this trend will persist if professional growth opportunities are not improved.</w:t>
      </w:r>
      <w:r w:rsidRPr="00990839">
        <w:rPr>
          <w:sz w:val="24"/>
          <w:szCs w:val="24"/>
          <w:lang w:bidi="ar-EG"/>
        </w:rPr>
        <w:br/>
      </w:r>
      <w:r w:rsidRPr="00990839">
        <w:rPr>
          <w:rFonts w:ascii="Segoe UI Emoji" w:hAnsi="Segoe UI Emoji" w:cs="Segoe UI Emoji"/>
          <w:sz w:val="24"/>
          <w:szCs w:val="24"/>
          <w:lang w:bidi="ar-EG"/>
        </w:rPr>
        <w:t>🔹</w:t>
      </w:r>
      <w:r w:rsidRPr="00990839">
        <w:rPr>
          <w:sz w:val="24"/>
          <w:szCs w:val="24"/>
          <w:lang w:bidi="ar-EG"/>
        </w:rPr>
        <w:t xml:space="preserve"> Resignation rates among these employees could reach </w:t>
      </w:r>
      <w:r w:rsidRPr="00990839">
        <w:rPr>
          <w:color w:val="00B050"/>
          <w:sz w:val="24"/>
          <w:szCs w:val="24"/>
          <w:lang w:bidi="ar-EG"/>
        </w:rPr>
        <w:t xml:space="preserve">25-30% </w:t>
      </w:r>
      <w:r w:rsidRPr="00990839">
        <w:rPr>
          <w:sz w:val="24"/>
          <w:szCs w:val="24"/>
          <w:lang w:bidi="ar-EG"/>
        </w:rPr>
        <w:t>if companies do not take action to motivate them.</w:t>
      </w:r>
    </w:p>
    <w:p w14:paraId="3796A3E2" w14:textId="77777777" w:rsidR="00990839" w:rsidRPr="00990839" w:rsidRDefault="00990839" w:rsidP="00990839">
      <w:pPr>
        <w:bidi w:val="0"/>
        <w:ind w:left="720" w:hanging="360"/>
        <w:rPr>
          <w:sz w:val="24"/>
          <w:szCs w:val="24"/>
          <w:lang w:bidi="ar-EG"/>
        </w:rPr>
      </w:pPr>
      <w:r w:rsidRPr="00990839">
        <w:rPr>
          <w:rFonts w:ascii="Segoe UI Emoji" w:hAnsi="Segoe UI Emoji" w:cs="Segoe UI Emoji"/>
          <w:sz w:val="24"/>
          <w:szCs w:val="24"/>
          <w:lang w:bidi="ar-EG"/>
        </w:rPr>
        <w:t>📌</w:t>
      </w:r>
      <w:r w:rsidRPr="00990839">
        <w:rPr>
          <w:sz w:val="24"/>
          <w:szCs w:val="24"/>
          <w:lang w:bidi="ar-EG"/>
        </w:rPr>
        <w:t xml:space="preserve"> </w:t>
      </w:r>
      <w:r w:rsidRPr="00990839">
        <w:rPr>
          <w:b/>
          <w:bCs/>
          <w:color w:val="00B050"/>
          <w:sz w:val="24"/>
          <w:szCs w:val="24"/>
          <w:lang w:bidi="ar-EG"/>
        </w:rPr>
        <w:t xml:space="preserve">Strategic Forecast: </w:t>
      </w:r>
      <w:r w:rsidRPr="00990839">
        <w:rPr>
          <w:b/>
          <w:bCs/>
          <w:sz w:val="24"/>
          <w:szCs w:val="24"/>
          <w:lang w:bidi="ar-EG"/>
        </w:rPr>
        <w:t>This rate can be reduced through clear professional development programs and transparent promotion plans.</w:t>
      </w:r>
    </w:p>
    <w:p w14:paraId="2919EC65" w14:textId="77777777" w:rsidR="00990839" w:rsidRPr="00990839" w:rsidRDefault="003F7758" w:rsidP="00990839">
      <w:pPr>
        <w:bidi w:val="0"/>
        <w:ind w:left="720" w:hanging="360"/>
        <w:rPr>
          <w:sz w:val="24"/>
          <w:szCs w:val="24"/>
          <w:lang w:bidi="ar-EG"/>
        </w:rPr>
      </w:pPr>
      <w:r>
        <w:rPr>
          <w:sz w:val="24"/>
          <w:szCs w:val="24"/>
          <w:lang w:bidi="ar-EG"/>
        </w:rPr>
        <w:pict w14:anchorId="6780944F">
          <v:rect id="_x0000_i1043" style="width:0;height:1.5pt" o:hralign="center" o:hrstd="t" o:hr="t" fillcolor="#a0a0a0" stroked="f"/>
        </w:pict>
      </w:r>
    </w:p>
    <w:p w14:paraId="628EA99E" w14:textId="77777777" w:rsidR="00990839" w:rsidRPr="005649E2" w:rsidRDefault="00990839" w:rsidP="005649E2">
      <w:pPr>
        <w:pStyle w:val="ListParagraph"/>
        <w:numPr>
          <w:ilvl w:val="0"/>
          <w:numId w:val="33"/>
        </w:numPr>
        <w:tabs>
          <w:tab w:val="left" w:pos="720"/>
        </w:tabs>
        <w:bidi w:val="0"/>
        <w:ind w:left="720"/>
        <w:rPr>
          <w:b/>
          <w:bCs/>
          <w:color w:val="7030A0"/>
          <w:sz w:val="28"/>
          <w:szCs w:val="28"/>
          <w:lang w:bidi="ar-EG"/>
        </w:rPr>
      </w:pPr>
      <w:r w:rsidRPr="005649E2">
        <w:rPr>
          <w:b/>
          <w:bCs/>
          <w:color w:val="7030A0"/>
          <w:sz w:val="28"/>
          <w:szCs w:val="28"/>
          <w:lang w:bidi="ar-EG"/>
        </w:rPr>
        <w:t>Conclusion: Future Challenges and Opportunities</w:t>
      </w:r>
    </w:p>
    <w:p w14:paraId="31F95BF8" w14:textId="77777777" w:rsidR="005649E2" w:rsidRDefault="00990839" w:rsidP="005649E2">
      <w:pPr>
        <w:pStyle w:val="ListParagraph"/>
        <w:numPr>
          <w:ilvl w:val="0"/>
          <w:numId w:val="34"/>
        </w:numPr>
        <w:bidi w:val="0"/>
        <w:rPr>
          <w:sz w:val="24"/>
          <w:szCs w:val="24"/>
          <w:lang w:bidi="ar-EG"/>
        </w:rPr>
      </w:pPr>
      <w:r w:rsidRPr="005649E2">
        <w:rPr>
          <w:b/>
          <w:bCs/>
          <w:color w:val="00B050"/>
          <w:sz w:val="28"/>
          <w:szCs w:val="28"/>
          <w:lang w:bidi="ar-EG"/>
        </w:rPr>
        <w:t>Challenges:</w:t>
      </w:r>
      <w:r w:rsidRPr="005649E2">
        <w:rPr>
          <w:color w:val="00B050"/>
          <w:sz w:val="28"/>
          <w:szCs w:val="28"/>
          <w:lang w:bidi="ar-EG"/>
        </w:rPr>
        <w:t xml:space="preserve"> </w:t>
      </w:r>
      <w:r w:rsidRPr="005649E2">
        <w:rPr>
          <w:sz w:val="24"/>
          <w:szCs w:val="24"/>
          <w:lang w:bidi="ar-EG"/>
        </w:rPr>
        <w:t>Increasing resignations among new employees, weak leadership impact, excessive overtime, and limited promotions.</w:t>
      </w:r>
    </w:p>
    <w:p w14:paraId="160E04D1" w14:textId="464A133C" w:rsidR="00990839" w:rsidRPr="005649E2" w:rsidRDefault="00990839" w:rsidP="005649E2">
      <w:pPr>
        <w:pStyle w:val="ListParagraph"/>
        <w:numPr>
          <w:ilvl w:val="0"/>
          <w:numId w:val="34"/>
        </w:numPr>
        <w:bidi w:val="0"/>
        <w:rPr>
          <w:sz w:val="24"/>
          <w:szCs w:val="24"/>
          <w:lang w:bidi="ar-EG"/>
        </w:rPr>
      </w:pPr>
      <w:r w:rsidRPr="005649E2">
        <w:rPr>
          <w:b/>
          <w:bCs/>
          <w:color w:val="00B050"/>
          <w:sz w:val="28"/>
          <w:szCs w:val="28"/>
          <w:lang w:bidi="ar-EG"/>
        </w:rPr>
        <w:t>Opportunities:</w:t>
      </w:r>
      <w:r w:rsidRPr="005649E2">
        <w:rPr>
          <w:color w:val="00B050"/>
          <w:sz w:val="28"/>
          <w:szCs w:val="28"/>
          <w:lang w:bidi="ar-EG"/>
        </w:rPr>
        <w:t xml:space="preserve"> </w:t>
      </w:r>
      <w:r w:rsidRPr="005649E2">
        <w:rPr>
          <w:sz w:val="24"/>
          <w:szCs w:val="24"/>
          <w:lang w:bidi="ar-EG"/>
        </w:rPr>
        <w:t>Enhancing the new employee experience, investing in leadership training, strengthening work-life balance policies, and providing transparent career growth opportunities.</w:t>
      </w:r>
    </w:p>
    <w:p w14:paraId="32DB876A" w14:textId="77777777" w:rsidR="00990839" w:rsidRDefault="00990839" w:rsidP="005649E2">
      <w:pPr>
        <w:bidi w:val="0"/>
        <w:ind w:left="720"/>
        <w:rPr>
          <w:b/>
          <w:bCs/>
          <w:sz w:val="24"/>
          <w:szCs w:val="24"/>
          <w:rtl/>
          <w:lang w:bidi="ar-EG"/>
        </w:rPr>
      </w:pPr>
      <w:r w:rsidRPr="00990839">
        <w:rPr>
          <w:b/>
          <w:bCs/>
          <w:sz w:val="24"/>
          <w:szCs w:val="24"/>
          <w:lang w:bidi="ar-EG"/>
        </w:rPr>
        <w:t>If effective strategies are not implemented to address these issues, employee turnover rates are expected to continue rising, potentially impacting organizational stability and productivity.</w:t>
      </w:r>
    </w:p>
    <w:p w14:paraId="1F663ED4" w14:textId="77777777" w:rsidR="005649E2" w:rsidRPr="00990839" w:rsidRDefault="005649E2" w:rsidP="005649E2">
      <w:pPr>
        <w:pBdr>
          <w:bottom w:val="single" w:sz="12" w:space="1" w:color="auto"/>
        </w:pBdr>
        <w:bidi w:val="0"/>
        <w:rPr>
          <w:b/>
          <w:bCs/>
          <w:sz w:val="24"/>
          <w:szCs w:val="24"/>
          <w:lang w:bidi="ar-EG"/>
        </w:rPr>
      </w:pPr>
    </w:p>
    <w:p w14:paraId="2BE9F59B" w14:textId="77777777" w:rsidR="00704A1E" w:rsidRPr="00704A1E" w:rsidRDefault="00704A1E" w:rsidP="00704A1E">
      <w:pPr>
        <w:pStyle w:val="ListParagraph"/>
        <w:numPr>
          <w:ilvl w:val="0"/>
          <w:numId w:val="36"/>
        </w:numPr>
        <w:bidi w:val="0"/>
        <w:ind w:left="720" w:right="26"/>
        <w:rPr>
          <w:color w:val="7030A0"/>
          <w:sz w:val="28"/>
          <w:szCs w:val="28"/>
          <w:lang w:bidi="ar-EG"/>
        </w:rPr>
      </w:pPr>
      <w:r w:rsidRPr="00704A1E">
        <w:rPr>
          <w:b/>
          <w:bCs/>
          <w:color w:val="7030A0"/>
          <w:sz w:val="28"/>
          <w:szCs w:val="28"/>
          <w:lang w:bidi="ar-EG"/>
        </w:rPr>
        <w:t>Employee Turnover Predictions and HR Trends for 2025 and Beyond</w:t>
      </w:r>
    </w:p>
    <w:p w14:paraId="498005DD" w14:textId="77777777" w:rsidR="00704A1E" w:rsidRPr="00704A1E" w:rsidRDefault="00704A1E" w:rsidP="00704A1E">
      <w:pPr>
        <w:bidi w:val="0"/>
        <w:ind w:left="720" w:right="26"/>
        <w:rPr>
          <w:b/>
          <w:bCs/>
          <w:sz w:val="24"/>
          <w:szCs w:val="24"/>
          <w:lang w:bidi="ar-EG"/>
        </w:rPr>
      </w:pPr>
      <w:r w:rsidRPr="00704A1E">
        <w:rPr>
          <w:b/>
          <w:bCs/>
          <w:sz w:val="24"/>
          <w:szCs w:val="24"/>
          <w:lang w:bidi="ar-EG"/>
        </w:rPr>
        <w:t>Based on employee turnover analysis and current labor market trends, the following scenarios can be anticipated:</w:t>
      </w:r>
    </w:p>
    <w:p w14:paraId="4F6DBEDC" w14:textId="77777777" w:rsidR="00704A1E" w:rsidRPr="00704A1E" w:rsidRDefault="003F7758" w:rsidP="00704A1E">
      <w:pPr>
        <w:bidi w:val="0"/>
        <w:ind w:left="720" w:right="26" w:hanging="360"/>
        <w:rPr>
          <w:sz w:val="24"/>
          <w:szCs w:val="24"/>
          <w:lang w:bidi="ar-EG"/>
        </w:rPr>
      </w:pPr>
      <w:r>
        <w:rPr>
          <w:sz w:val="24"/>
          <w:szCs w:val="24"/>
          <w:lang w:bidi="ar-EG"/>
        </w:rPr>
        <w:pict w14:anchorId="43473272">
          <v:rect id="_x0000_i1044" style="width:0;height:1.5pt" o:hralign="center" o:hrstd="t" o:hr="t" fillcolor="#a0a0a0" stroked="f"/>
        </w:pict>
      </w:r>
    </w:p>
    <w:p w14:paraId="403FD404" w14:textId="77777777" w:rsidR="00704A1E" w:rsidRPr="00704A1E" w:rsidRDefault="00704A1E" w:rsidP="00704A1E">
      <w:pPr>
        <w:bidi w:val="0"/>
        <w:ind w:left="720" w:right="26" w:hanging="360"/>
        <w:rPr>
          <w:b/>
          <w:bCs/>
          <w:color w:val="7030A0"/>
          <w:sz w:val="28"/>
          <w:szCs w:val="28"/>
          <w:lang w:bidi="ar-EG"/>
        </w:rPr>
      </w:pPr>
      <w:r w:rsidRPr="00704A1E">
        <w:rPr>
          <w:b/>
          <w:bCs/>
          <w:color w:val="7030A0"/>
          <w:sz w:val="28"/>
          <w:szCs w:val="28"/>
          <w:lang w:bidi="ar-EG"/>
        </w:rPr>
        <w:t>1. Rising Resignation Rates Among Young and New Talent</w:t>
      </w:r>
    </w:p>
    <w:p w14:paraId="6BB56BFA" w14:textId="77777777" w:rsidR="00704A1E" w:rsidRPr="00704A1E" w:rsidRDefault="00704A1E" w:rsidP="00704A1E">
      <w:pPr>
        <w:bidi w:val="0"/>
        <w:ind w:left="720" w:right="26" w:hanging="360"/>
        <w:rPr>
          <w:sz w:val="24"/>
          <w:szCs w:val="24"/>
          <w:lang w:bidi="ar-EG"/>
        </w:rPr>
      </w:pPr>
      <w:r w:rsidRPr="00704A1E">
        <w:rPr>
          <w:rFonts w:ascii="Segoe UI Emoji" w:hAnsi="Segoe UI Emoji" w:cs="Segoe UI Emoji"/>
          <w:sz w:val="24"/>
          <w:szCs w:val="24"/>
          <w:lang w:bidi="ar-EG"/>
        </w:rPr>
        <w:t>🔹</w:t>
      </w:r>
      <w:r w:rsidRPr="00704A1E">
        <w:rPr>
          <w:sz w:val="24"/>
          <w:szCs w:val="24"/>
          <w:lang w:bidi="ar-EG"/>
        </w:rPr>
        <w:t xml:space="preserve"> Resignation rates are expected to remain high among new employees </w:t>
      </w:r>
      <w:r w:rsidRPr="00704A1E">
        <w:rPr>
          <w:color w:val="00B050"/>
          <w:sz w:val="24"/>
          <w:szCs w:val="24"/>
          <w:lang w:bidi="ar-EG"/>
        </w:rPr>
        <w:t>(0-2 years of experience)</w:t>
      </w:r>
      <w:r w:rsidRPr="00704A1E">
        <w:rPr>
          <w:sz w:val="24"/>
          <w:szCs w:val="24"/>
          <w:lang w:bidi="ar-EG"/>
        </w:rPr>
        <w:t>, especially with the growth of remote work opportunities and the expanding freelance market.</w:t>
      </w:r>
    </w:p>
    <w:p w14:paraId="29FC3D73" w14:textId="77777777" w:rsidR="00704A1E" w:rsidRPr="00704A1E" w:rsidRDefault="00704A1E" w:rsidP="00704A1E">
      <w:pPr>
        <w:bidi w:val="0"/>
        <w:ind w:left="720" w:right="26" w:hanging="360"/>
        <w:rPr>
          <w:sz w:val="24"/>
          <w:szCs w:val="24"/>
          <w:lang w:bidi="ar-EG"/>
        </w:rPr>
      </w:pPr>
      <w:r w:rsidRPr="00704A1E">
        <w:rPr>
          <w:rFonts w:ascii="Segoe UI Emoji" w:hAnsi="Segoe UI Emoji" w:cs="Segoe UI Emoji"/>
          <w:sz w:val="24"/>
          <w:szCs w:val="24"/>
          <w:lang w:bidi="ar-EG"/>
        </w:rPr>
        <w:t>🔹</w:t>
      </w:r>
      <w:r w:rsidRPr="00704A1E">
        <w:rPr>
          <w:sz w:val="24"/>
          <w:szCs w:val="24"/>
          <w:lang w:bidi="ar-EG"/>
        </w:rPr>
        <w:t xml:space="preserve"> Companies that do not invest in enhancing the early employee experience will face challenges in retaining new talent.</w:t>
      </w:r>
    </w:p>
    <w:p w14:paraId="4CCE2058" w14:textId="77777777" w:rsidR="00704A1E" w:rsidRPr="00704A1E" w:rsidRDefault="00704A1E" w:rsidP="00704A1E">
      <w:pPr>
        <w:bidi w:val="0"/>
        <w:ind w:left="720" w:right="26" w:hanging="360"/>
        <w:rPr>
          <w:sz w:val="24"/>
          <w:szCs w:val="24"/>
          <w:lang w:bidi="ar-EG"/>
        </w:rPr>
      </w:pPr>
      <w:r w:rsidRPr="00704A1E">
        <w:rPr>
          <w:rFonts w:ascii="Segoe UI Emoji" w:hAnsi="Segoe UI Emoji" w:cs="Segoe UI Emoji"/>
          <w:b/>
          <w:bCs/>
          <w:sz w:val="24"/>
          <w:szCs w:val="24"/>
          <w:lang w:bidi="ar-EG"/>
        </w:rPr>
        <w:t>📌</w:t>
      </w:r>
      <w:r w:rsidRPr="00704A1E">
        <w:rPr>
          <w:b/>
          <w:bCs/>
          <w:sz w:val="24"/>
          <w:szCs w:val="24"/>
          <w:lang w:bidi="ar-EG"/>
        </w:rPr>
        <w:t xml:space="preserve"> </w:t>
      </w:r>
      <w:r w:rsidRPr="00704A1E">
        <w:rPr>
          <w:b/>
          <w:bCs/>
          <w:color w:val="00B050"/>
          <w:sz w:val="24"/>
          <w:szCs w:val="24"/>
          <w:lang w:bidi="ar-EG"/>
        </w:rPr>
        <w:t>Strategic Forecast</w:t>
      </w:r>
      <w:r w:rsidRPr="00704A1E">
        <w:rPr>
          <w:b/>
          <w:bCs/>
          <w:sz w:val="24"/>
          <w:szCs w:val="24"/>
          <w:lang w:bidi="ar-EG"/>
        </w:rPr>
        <w:t>:</w:t>
      </w:r>
      <w:r w:rsidRPr="00704A1E">
        <w:rPr>
          <w:sz w:val="24"/>
          <w:szCs w:val="24"/>
          <w:lang w:bidi="ar-EG"/>
        </w:rPr>
        <w:t xml:space="preserve"> Companies will need to strengthen onboarding and integration programs, offering fast-track opportunities for learning and professional growth.</w:t>
      </w:r>
    </w:p>
    <w:p w14:paraId="1ABBB952" w14:textId="77777777" w:rsidR="00704A1E" w:rsidRPr="00704A1E" w:rsidRDefault="003F7758" w:rsidP="00704A1E">
      <w:pPr>
        <w:bidi w:val="0"/>
        <w:ind w:left="720" w:right="26" w:hanging="360"/>
        <w:rPr>
          <w:sz w:val="24"/>
          <w:szCs w:val="24"/>
          <w:lang w:bidi="ar-EG"/>
        </w:rPr>
      </w:pPr>
      <w:r>
        <w:rPr>
          <w:sz w:val="24"/>
          <w:szCs w:val="24"/>
          <w:lang w:bidi="ar-EG"/>
        </w:rPr>
        <w:pict w14:anchorId="1D6728C4">
          <v:rect id="_x0000_i1045" style="width:0;height:1.5pt" o:hralign="center" o:hrstd="t" o:hr="t" fillcolor="#a0a0a0" stroked="f"/>
        </w:pict>
      </w:r>
    </w:p>
    <w:p w14:paraId="2EC1411A" w14:textId="77777777" w:rsidR="00704A1E" w:rsidRPr="00704A1E" w:rsidRDefault="00704A1E" w:rsidP="00704A1E">
      <w:pPr>
        <w:bidi w:val="0"/>
        <w:ind w:left="720" w:right="26" w:hanging="360"/>
        <w:rPr>
          <w:b/>
          <w:bCs/>
          <w:color w:val="7030A0"/>
          <w:sz w:val="28"/>
          <w:szCs w:val="28"/>
          <w:lang w:bidi="ar-EG"/>
        </w:rPr>
      </w:pPr>
      <w:r w:rsidRPr="00704A1E">
        <w:rPr>
          <w:b/>
          <w:bCs/>
          <w:color w:val="7030A0"/>
          <w:sz w:val="28"/>
          <w:szCs w:val="28"/>
          <w:lang w:bidi="ar-EG"/>
        </w:rPr>
        <w:t>2. Increased Resignations Due to AI and Digital Transformation</w:t>
      </w:r>
    </w:p>
    <w:p w14:paraId="46EB52C5" w14:textId="77777777" w:rsidR="00704A1E" w:rsidRPr="00704A1E" w:rsidRDefault="00704A1E" w:rsidP="00704A1E">
      <w:pPr>
        <w:bidi w:val="0"/>
        <w:ind w:left="720" w:right="26" w:hanging="360"/>
        <w:rPr>
          <w:sz w:val="24"/>
          <w:szCs w:val="24"/>
          <w:lang w:bidi="ar-EG"/>
        </w:rPr>
      </w:pPr>
      <w:r w:rsidRPr="00704A1E">
        <w:rPr>
          <w:rFonts w:ascii="Segoe UI Emoji" w:hAnsi="Segoe UI Emoji" w:cs="Segoe UI Emoji"/>
          <w:sz w:val="24"/>
          <w:szCs w:val="24"/>
          <w:lang w:bidi="ar-EG"/>
        </w:rPr>
        <w:t>🔹</w:t>
      </w:r>
      <w:r w:rsidRPr="00704A1E">
        <w:rPr>
          <w:sz w:val="24"/>
          <w:szCs w:val="24"/>
          <w:lang w:bidi="ar-EG"/>
        </w:rPr>
        <w:t xml:space="preserve"> </w:t>
      </w:r>
      <w:proofErr w:type="gramStart"/>
      <w:r w:rsidRPr="00704A1E">
        <w:rPr>
          <w:sz w:val="24"/>
          <w:szCs w:val="24"/>
          <w:lang w:bidi="ar-EG"/>
        </w:rPr>
        <w:t>As</w:t>
      </w:r>
      <w:proofErr w:type="gramEnd"/>
      <w:r w:rsidRPr="00704A1E">
        <w:rPr>
          <w:sz w:val="24"/>
          <w:szCs w:val="24"/>
          <w:lang w:bidi="ar-EG"/>
        </w:rPr>
        <w:t xml:space="preserve"> reliance on automation and artificial intelligence grows, some employees may feel job insecurity or struggle to keep up with required skills.</w:t>
      </w:r>
    </w:p>
    <w:p w14:paraId="4CD31E9E" w14:textId="77777777" w:rsidR="00704A1E" w:rsidRPr="00704A1E" w:rsidRDefault="00704A1E" w:rsidP="00704A1E">
      <w:pPr>
        <w:bidi w:val="0"/>
        <w:ind w:left="720" w:right="26" w:hanging="360"/>
        <w:rPr>
          <w:sz w:val="24"/>
          <w:szCs w:val="24"/>
          <w:lang w:bidi="ar-EG"/>
        </w:rPr>
      </w:pPr>
      <w:r w:rsidRPr="00704A1E">
        <w:rPr>
          <w:rFonts w:ascii="Segoe UI Emoji" w:hAnsi="Segoe UI Emoji" w:cs="Segoe UI Emoji"/>
          <w:sz w:val="24"/>
          <w:szCs w:val="24"/>
          <w:lang w:bidi="ar-EG"/>
        </w:rPr>
        <w:t>🔹</w:t>
      </w:r>
      <w:r w:rsidRPr="00704A1E">
        <w:rPr>
          <w:sz w:val="24"/>
          <w:szCs w:val="24"/>
          <w:lang w:bidi="ar-EG"/>
        </w:rPr>
        <w:t xml:space="preserve"> Traditional roles that do not adapt to modern technologies will experience higher resignation rates.</w:t>
      </w:r>
    </w:p>
    <w:p w14:paraId="5A4A5F13" w14:textId="77777777" w:rsidR="00704A1E" w:rsidRPr="00704A1E" w:rsidRDefault="00704A1E" w:rsidP="00704A1E">
      <w:pPr>
        <w:bidi w:val="0"/>
        <w:ind w:left="720" w:right="26" w:hanging="360"/>
        <w:rPr>
          <w:sz w:val="24"/>
          <w:szCs w:val="24"/>
          <w:lang w:bidi="ar-EG"/>
        </w:rPr>
      </w:pPr>
      <w:r w:rsidRPr="00704A1E">
        <w:rPr>
          <w:rFonts w:ascii="Segoe UI Emoji" w:hAnsi="Segoe UI Emoji" w:cs="Segoe UI Emoji"/>
          <w:b/>
          <w:bCs/>
          <w:sz w:val="24"/>
          <w:szCs w:val="24"/>
          <w:lang w:bidi="ar-EG"/>
        </w:rPr>
        <w:lastRenderedPageBreak/>
        <w:t>📌</w:t>
      </w:r>
      <w:r w:rsidRPr="00704A1E">
        <w:rPr>
          <w:b/>
          <w:bCs/>
          <w:sz w:val="24"/>
          <w:szCs w:val="24"/>
          <w:lang w:bidi="ar-EG"/>
        </w:rPr>
        <w:t xml:space="preserve"> </w:t>
      </w:r>
      <w:r w:rsidRPr="00704A1E">
        <w:rPr>
          <w:b/>
          <w:bCs/>
          <w:color w:val="00B050"/>
          <w:sz w:val="24"/>
          <w:szCs w:val="24"/>
          <w:lang w:bidi="ar-EG"/>
        </w:rPr>
        <w:t>Strategic Forecast:</w:t>
      </w:r>
      <w:r w:rsidRPr="00704A1E">
        <w:rPr>
          <w:color w:val="00B050"/>
          <w:sz w:val="24"/>
          <w:szCs w:val="24"/>
          <w:lang w:bidi="ar-EG"/>
        </w:rPr>
        <w:t xml:space="preserve"> </w:t>
      </w:r>
      <w:r w:rsidRPr="00704A1E">
        <w:rPr>
          <w:sz w:val="24"/>
          <w:szCs w:val="24"/>
          <w:lang w:bidi="ar-EG"/>
        </w:rPr>
        <w:t>Reskilling and developing digital competencies will become essential for employee retention and motivation.</w:t>
      </w:r>
    </w:p>
    <w:p w14:paraId="722E4746" w14:textId="77777777" w:rsidR="00704A1E" w:rsidRPr="00704A1E" w:rsidRDefault="003F7758" w:rsidP="00704A1E">
      <w:pPr>
        <w:bidi w:val="0"/>
        <w:ind w:left="720" w:right="26" w:hanging="360"/>
        <w:rPr>
          <w:sz w:val="24"/>
          <w:szCs w:val="24"/>
          <w:lang w:bidi="ar-EG"/>
        </w:rPr>
      </w:pPr>
      <w:r>
        <w:rPr>
          <w:sz w:val="24"/>
          <w:szCs w:val="24"/>
          <w:lang w:bidi="ar-EG"/>
        </w:rPr>
        <w:pict w14:anchorId="1993A984">
          <v:rect id="_x0000_i1046" style="width:0;height:1.5pt" o:hralign="center" o:hrstd="t" o:hr="t" fillcolor="#a0a0a0" stroked="f"/>
        </w:pict>
      </w:r>
    </w:p>
    <w:p w14:paraId="74712D6E" w14:textId="77777777" w:rsidR="00704A1E" w:rsidRPr="00704A1E" w:rsidRDefault="00704A1E" w:rsidP="00704A1E">
      <w:pPr>
        <w:bidi w:val="0"/>
        <w:ind w:left="720" w:right="26" w:hanging="360"/>
        <w:rPr>
          <w:b/>
          <w:bCs/>
          <w:color w:val="7030A0"/>
          <w:sz w:val="28"/>
          <w:szCs w:val="28"/>
          <w:lang w:bidi="ar-EG"/>
        </w:rPr>
      </w:pPr>
      <w:r w:rsidRPr="00704A1E">
        <w:rPr>
          <w:b/>
          <w:bCs/>
          <w:color w:val="7030A0"/>
          <w:sz w:val="28"/>
          <w:szCs w:val="28"/>
          <w:lang w:bidi="ar-EG"/>
        </w:rPr>
        <w:t>3. The Role of Hybrid Work Environments in Reducing Turnover</w:t>
      </w:r>
    </w:p>
    <w:p w14:paraId="34E8CF78" w14:textId="77777777" w:rsidR="00704A1E" w:rsidRPr="00704A1E" w:rsidRDefault="00704A1E" w:rsidP="00704A1E">
      <w:pPr>
        <w:bidi w:val="0"/>
        <w:ind w:left="720" w:right="26" w:hanging="360"/>
        <w:rPr>
          <w:sz w:val="24"/>
          <w:szCs w:val="24"/>
          <w:lang w:bidi="ar-EG"/>
        </w:rPr>
      </w:pPr>
      <w:r w:rsidRPr="00704A1E">
        <w:rPr>
          <w:rFonts w:ascii="Segoe UI Emoji" w:hAnsi="Segoe UI Emoji" w:cs="Segoe UI Emoji"/>
          <w:sz w:val="24"/>
          <w:szCs w:val="24"/>
          <w:lang w:bidi="ar-EG"/>
        </w:rPr>
        <w:t>🔹</w:t>
      </w:r>
      <w:r w:rsidRPr="00704A1E">
        <w:rPr>
          <w:sz w:val="24"/>
          <w:szCs w:val="24"/>
          <w:lang w:bidi="ar-EG"/>
        </w:rPr>
        <w:t xml:space="preserve"> Employees with flexible work options (remote or hybrid) are less likely to leave compared to those forced into traditional office settings.</w:t>
      </w:r>
    </w:p>
    <w:p w14:paraId="626C07D5" w14:textId="77777777" w:rsidR="00704A1E" w:rsidRPr="00704A1E" w:rsidRDefault="00704A1E" w:rsidP="00704A1E">
      <w:pPr>
        <w:bidi w:val="0"/>
        <w:ind w:left="720" w:right="26" w:hanging="360"/>
        <w:rPr>
          <w:sz w:val="24"/>
          <w:szCs w:val="24"/>
          <w:lang w:bidi="ar-EG"/>
        </w:rPr>
      </w:pPr>
      <w:r w:rsidRPr="00704A1E">
        <w:rPr>
          <w:rFonts w:ascii="Segoe UI Emoji" w:hAnsi="Segoe UI Emoji" w:cs="Segoe UI Emoji"/>
          <w:sz w:val="24"/>
          <w:szCs w:val="24"/>
          <w:lang w:bidi="ar-EG"/>
        </w:rPr>
        <w:t>🔹</w:t>
      </w:r>
      <w:r w:rsidRPr="00704A1E">
        <w:rPr>
          <w:sz w:val="24"/>
          <w:szCs w:val="24"/>
          <w:lang w:bidi="ar-EG"/>
        </w:rPr>
        <w:t xml:space="preserve"> Companies enforcing full office returns may face increased resignation rates, particularly among skilled workers in tech and creative industries.</w:t>
      </w:r>
    </w:p>
    <w:p w14:paraId="65755D07" w14:textId="77777777" w:rsidR="00704A1E" w:rsidRPr="00704A1E" w:rsidRDefault="00704A1E" w:rsidP="00704A1E">
      <w:pPr>
        <w:bidi w:val="0"/>
        <w:ind w:left="720" w:right="26" w:hanging="360"/>
        <w:rPr>
          <w:sz w:val="24"/>
          <w:szCs w:val="24"/>
          <w:lang w:bidi="ar-EG"/>
        </w:rPr>
      </w:pPr>
      <w:r w:rsidRPr="00704A1E">
        <w:rPr>
          <w:rFonts w:ascii="Segoe UI Emoji" w:hAnsi="Segoe UI Emoji" w:cs="Segoe UI Emoji"/>
          <w:b/>
          <w:bCs/>
          <w:sz w:val="24"/>
          <w:szCs w:val="24"/>
          <w:lang w:bidi="ar-EG"/>
        </w:rPr>
        <w:t>📌</w:t>
      </w:r>
      <w:r w:rsidRPr="00704A1E">
        <w:rPr>
          <w:b/>
          <w:bCs/>
          <w:sz w:val="24"/>
          <w:szCs w:val="24"/>
          <w:lang w:bidi="ar-EG"/>
        </w:rPr>
        <w:t xml:space="preserve"> </w:t>
      </w:r>
      <w:r w:rsidRPr="00704A1E">
        <w:rPr>
          <w:b/>
          <w:bCs/>
          <w:color w:val="00B050"/>
          <w:sz w:val="24"/>
          <w:szCs w:val="24"/>
          <w:lang w:bidi="ar-EG"/>
        </w:rPr>
        <w:t>Strategic Forecast:</w:t>
      </w:r>
      <w:r w:rsidRPr="00704A1E">
        <w:rPr>
          <w:color w:val="00B050"/>
          <w:sz w:val="24"/>
          <w:szCs w:val="24"/>
          <w:lang w:bidi="ar-EG"/>
        </w:rPr>
        <w:t xml:space="preserve"> </w:t>
      </w:r>
      <w:r w:rsidRPr="00704A1E">
        <w:rPr>
          <w:sz w:val="24"/>
          <w:szCs w:val="24"/>
          <w:lang w:bidi="ar-EG"/>
        </w:rPr>
        <w:t>Organizations will continue to adopt hybrid work models to retain talent and boost productivity.</w:t>
      </w:r>
    </w:p>
    <w:p w14:paraId="627ECFE6" w14:textId="77777777" w:rsidR="00704A1E" w:rsidRPr="00704A1E" w:rsidRDefault="003F7758" w:rsidP="00704A1E">
      <w:pPr>
        <w:bidi w:val="0"/>
        <w:ind w:left="720" w:right="26" w:hanging="360"/>
        <w:rPr>
          <w:sz w:val="24"/>
          <w:szCs w:val="24"/>
          <w:lang w:bidi="ar-EG"/>
        </w:rPr>
      </w:pPr>
      <w:r>
        <w:rPr>
          <w:sz w:val="24"/>
          <w:szCs w:val="24"/>
          <w:lang w:bidi="ar-EG"/>
        </w:rPr>
        <w:pict w14:anchorId="50DAFD47">
          <v:rect id="_x0000_i1047" style="width:0;height:1.5pt" o:hralign="center" o:hrstd="t" o:hr="t" fillcolor="#a0a0a0" stroked="f"/>
        </w:pict>
      </w:r>
    </w:p>
    <w:p w14:paraId="35FA9C26" w14:textId="77777777" w:rsidR="00704A1E" w:rsidRPr="00704A1E" w:rsidRDefault="00704A1E" w:rsidP="00704A1E">
      <w:pPr>
        <w:bidi w:val="0"/>
        <w:ind w:left="720" w:right="26" w:hanging="360"/>
        <w:rPr>
          <w:b/>
          <w:bCs/>
          <w:color w:val="7030A0"/>
          <w:sz w:val="28"/>
          <w:szCs w:val="28"/>
          <w:lang w:bidi="ar-EG"/>
        </w:rPr>
      </w:pPr>
      <w:r w:rsidRPr="00704A1E">
        <w:rPr>
          <w:b/>
          <w:bCs/>
          <w:color w:val="7030A0"/>
          <w:sz w:val="28"/>
          <w:szCs w:val="28"/>
          <w:lang w:bidi="ar-EG"/>
        </w:rPr>
        <w:t>4. Rising Employee Resignations Due to Work Stress and Mental Health</w:t>
      </w:r>
    </w:p>
    <w:p w14:paraId="6A451F5D" w14:textId="77777777" w:rsidR="00704A1E" w:rsidRPr="00704A1E" w:rsidRDefault="00704A1E" w:rsidP="00704A1E">
      <w:pPr>
        <w:bidi w:val="0"/>
        <w:ind w:left="720" w:right="26" w:hanging="360"/>
        <w:rPr>
          <w:sz w:val="24"/>
          <w:szCs w:val="24"/>
          <w:lang w:bidi="ar-EG"/>
        </w:rPr>
      </w:pPr>
      <w:r w:rsidRPr="00704A1E">
        <w:rPr>
          <w:rFonts w:ascii="Segoe UI Emoji" w:hAnsi="Segoe UI Emoji" w:cs="Segoe UI Emoji"/>
          <w:sz w:val="24"/>
          <w:szCs w:val="24"/>
          <w:lang w:bidi="ar-EG"/>
        </w:rPr>
        <w:t>🔹</w:t>
      </w:r>
      <w:r w:rsidRPr="00704A1E">
        <w:rPr>
          <w:sz w:val="24"/>
          <w:szCs w:val="24"/>
          <w:lang w:bidi="ar-EG"/>
        </w:rPr>
        <w:t xml:space="preserve"> High work pressure and burnout will be major drivers of resignations, especially in industries with long working hours.</w:t>
      </w:r>
    </w:p>
    <w:p w14:paraId="78D13083" w14:textId="77777777" w:rsidR="00704A1E" w:rsidRPr="00704A1E" w:rsidRDefault="00704A1E" w:rsidP="00704A1E">
      <w:pPr>
        <w:bidi w:val="0"/>
        <w:ind w:left="720" w:right="26" w:hanging="360"/>
        <w:rPr>
          <w:sz w:val="24"/>
          <w:szCs w:val="24"/>
          <w:lang w:bidi="ar-EG"/>
        </w:rPr>
      </w:pPr>
      <w:r w:rsidRPr="00704A1E">
        <w:rPr>
          <w:rFonts w:ascii="Segoe UI Emoji" w:hAnsi="Segoe UI Emoji" w:cs="Segoe UI Emoji"/>
          <w:sz w:val="24"/>
          <w:szCs w:val="24"/>
          <w:lang w:bidi="ar-EG"/>
        </w:rPr>
        <w:t>🔹</w:t>
      </w:r>
      <w:r w:rsidRPr="00704A1E">
        <w:rPr>
          <w:sz w:val="24"/>
          <w:szCs w:val="24"/>
          <w:lang w:bidi="ar-EG"/>
        </w:rPr>
        <w:t xml:space="preserve"> Growing awareness of mental health will prompt more employees to seek workplaces offering psychological support and wellness programs.</w:t>
      </w:r>
    </w:p>
    <w:p w14:paraId="0C3F09DA" w14:textId="77777777" w:rsidR="00704A1E" w:rsidRPr="00704A1E" w:rsidRDefault="00704A1E" w:rsidP="00704A1E">
      <w:pPr>
        <w:bidi w:val="0"/>
        <w:ind w:left="720" w:right="26" w:hanging="360"/>
        <w:rPr>
          <w:sz w:val="24"/>
          <w:szCs w:val="24"/>
          <w:lang w:bidi="ar-EG"/>
        </w:rPr>
      </w:pPr>
      <w:r w:rsidRPr="00704A1E">
        <w:rPr>
          <w:rFonts w:ascii="Segoe UI Emoji" w:hAnsi="Segoe UI Emoji" w:cs="Segoe UI Emoji"/>
          <w:b/>
          <w:bCs/>
          <w:sz w:val="24"/>
          <w:szCs w:val="24"/>
          <w:lang w:bidi="ar-EG"/>
        </w:rPr>
        <w:t>📌</w:t>
      </w:r>
      <w:r w:rsidRPr="00704A1E">
        <w:rPr>
          <w:b/>
          <w:bCs/>
          <w:sz w:val="24"/>
          <w:szCs w:val="24"/>
          <w:lang w:bidi="ar-EG"/>
        </w:rPr>
        <w:t xml:space="preserve"> </w:t>
      </w:r>
      <w:r w:rsidRPr="00704A1E">
        <w:rPr>
          <w:b/>
          <w:bCs/>
          <w:color w:val="00B050"/>
          <w:sz w:val="24"/>
          <w:szCs w:val="24"/>
          <w:lang w:bidi="ar-EG"/>
        </w:rPr>
        <w:t>Strategic Forecast</w:t>
      </w:r>
      <w:r w:rsidRPr="00704A1E">
        <w:rPr>
          <w:b/>
          <w:bCs/>
          <w:sz w:val="24"/>
          <w:szCs w:val="24"/>
          <w:lang w:bidi="ar-EG"/>
        </w:rPr>
        <w:t>:</w:t>
      </w:r>
      <w:r w:rsidRPr="00704A1E">
        <w:rPr>
          <w:sz w:val="24"/>
          <w:szCs w:val="24"/>
          <w:lang w:bidi="ar-EG"/>
        </w:rPr>
        <w:t xml:space="preserve"> Companies will need to implement work-life balance policies, such as four-day workweeks or additional paid leave, to reduce burnout.</w:t>
      </w:r>
    </w:p>
    <w:p w14:paraId="6969B833" w14:textId="77777777" w:rsidR="00704A1E" w:rsidRPr="00704A1E" w:rsidRDefault="003F7758" w:rsidP="00704A1E">
      <w:pPr>
        <w:bidi w:val="0"/>
        <w:ind w:left="720" w:right="26" w:hanging="360"/>
        <w:rPr>
          <w:sz w:val="24"/>
          <w:szCs w:val="24"/>
          <w:lang w:bidi="ar-EG"/>
        </w:rPr>
      </w:pPr>
      <w:r>
        <w:rPr>
          <w:sz w:val="24"/>
          <w:szCs w:val="24"/>
          <w:lang w:bidi="ar-EG"/>
        </w:rPr>
        <w:pict w14:anchorId="7C335BD7">
          <v:rect id="_x0000_i1048" style="width:0;height:1.5pt" o:hralign="center" o:hrstd="t" o:hr="t" fillcolor="#a0a0a0" stroked="f"/>
        </w:pict>
      </w:r>
    </w:p>
    <w:p w14:paraId="17CC6BB9" w14:textId="77777777" w:rsidR="00704A1E" w:rsidRPr="00704A1E" w:rsidRDefault="00704A1E" w:rsidP="00704A1E">
      <w:pPr>
        <w:bidi w:val="0"/>
        <w:ind w:left="720" w:right="26" w:hanging="360"/>
        <w:rPr>
          <w:b/>
          <w:bCs/>
          <w:color w:val="7030A0"/>
          <w:sz w:val="28"/>
          <w:szCs w:val="28"/>
          <w:lang w:bidi="ar-EG"/>
        </w:rPr>
      </w:pPr>
      <w:r w:rsidRPr="00704A1E">
        <w:rPr>
          <w:b/>
          <w:bCs/>
          <w:color w:val="7030A0"/>
          <w:sz w:val="28"/>
          <w:szCs w:val="28"/>
          <w:lang w:bidi="ar-EG"/>
        </w:rPr>
        <w:t>5. The Impact of Pay Inequality on Resignations</w:t>
      </w:r>
    </w:p>
    <w:p w14:paraId="184D60F7" w14:textId="77777777" w:rsidR="00704A1E" w:rsidRPr="00704A1E" w:rsidRDefault="00704A1E" w:rsidP="00704A1E">
      <w:pPr>
        <w:bidi w:val="0"/>
        <w:ind w:left="720" w:right="26" w:hanging="360"/>
        <w:rPr>
          <w:sz w:val="24"/>
          <w:szCs w:val="24"/>
          <w:lang w:bidi="ar-EG"/>
        </w:rPr>
      </w:pPr>
      <w:r w:rsidRPr="00704A1E">
        <w:rPr>
          <w:rFonts w:ascii="Segoe UI Emoji" w:hAnsi="Segoe UI Emoji" w:cs="Segoe UI Emoji"/>
          <w:sz w:val="24"/>
          <w:szCs w:val="24"/>
          <w:lang w:bidi="ar-EG"/>
        </w:rPr>
        <w:t>🔹</w:t>
      </w:r>
      <w:r w:rsidRPr="00704A1E">
        <w:rPr>
          <w:sz w:val="24"/>
          <w:szCs w:val="24"/>
          <w:lang w:bidi="ar-EG"/>
        </w:rPr>
        <w:t xml:space="preserve"> Transparency in salaries and pay equity will become critical factors in employees' decisions to stay or leave.</w:t>
      </w:r>
    </w:p>
    <w:p w14:paraId="6B8DA584" w14:textId="77777777" w:rsidR="00704A1E" w:rsidRPr="00704A1E" w:rsidRDefault="00704A1E" w:rsidP="00704A1E">
      <w:pPr>
        <w:bidi w:val="0"/>
        <w:ind w:left="720" w:right="26" w:hanging="360"/>
        <w:rPr>
          <w:sz w:val="24"/>
          <w:szCs w:val="24"/>
          <w:lang w:bidi="ar-EG"/>
        </w:rPr>
      </w:pPr>
      <w:r w:rsidRPr="00704A1E">
        <w:rPr>
          <w:rFonts w:ascii="Segoe UI Emoji" w:hAnsi="Segoe UI Emoji" w:cs="Segoe UI Emoji"/>
          <w:sz w:val="24"/>
          <w:szCs w:val="24"/>
          <w:lang w:bidi="ar-EG"/>
        </w:rPr>
        <w:t>🔹</w:t>
      </w:r>
      <w:r w:rsidRPr="00704A1E">
        <w:rPr>
          <w:sz w:val="24"/>
          <w:szCs w:val="24"/>
          <w:lang w:bidi="ar-EG"/>
        </w:rPr>
        <w:t xml:space="preserve"> Companies lacking fair financial incentives and clear promotion policies will experience higher turnover rates.</w:t>
      </w:r>
    </w:p>
    <w:p w14:paraId="3413A53A" w14:textId="77777777" w:rsidR="00704A1E" w:rsidRPr="00704A1E" w:rsidRDefault="00704A1E" w:rsidP="00704A1E">
      <w:pPr>
        <w:bidi w:val="0"/>
        <w:ind w:left="720" w:right="26" w:hanging="360"/>
        <w:rPr>
          <w:sz w:val="24"/>
          <w:szCs w:val="24"/>
          <w:lang w:bidi="ar-EG"/>
        </w:rPr>
      </w:pPr>
      <w:r w:rsidRPr="00704A1E">
        <w:rPr>
          <w:rFonts w:ascii="Segoe UI Emoji" w:hAnsi="Segoe UI Emoji" w:cs="Segoe UI Emoji"/>
          <w:b/>
          <w:bCs/>
          <w:sz w:val="24"/>
          <w:szCs w:val="24"/>
          <w:lang w:bidi="ar-EG"/>
        </w:rPr>
        <w:t>📌</w:t>
      </w:r>
      <w:r w:rsidRPr="00704A1E">
        <w:rPr>
          <w:b/>
          <w:bCs/>
          <w:sz w:val="24"/>
          <w:szCs w:val="24"/>
          <w:lang w:bidi="ar-EG"/>
        </w:rPr>
        <w:t xml:space="preserve"> </w:t>
      </w:r>
      <w:r w:rsidRPr="00704A1E">
        <w:rPr>
          <w:b/>
          <w:bCs/>
          <w:color w:val="00B050"/>
          <w:sz w:val="24"/>
          <w:szCs w:val="24"/>
          <w:lang w:bidi="ar-EG"/>
        </w:rPr>
        <w:t>Strategic Forecast:</w:t>
      </w:r>
      <w:r w:rsidRPr="00704A1E">
        <w:rPr>
          <w:color w:val="00B050"/>
          <w:sz w:val="24"/>
          <w:szCs w:val="24"/>
          <w:lang w:bidi="ar-EG"/>
        </w:rPr>
        <w:t xml:space="preserve"> </w:t>
      </w:r>
      <w:r w:rsidRPr="00704A1E">
        <w:rPr>
          <w:sz w:val="24"/>
          <w:szCs w:val="24"/>
          <w:lang w:bidi="ar-EG"/>
        </w:rPr>
        <w:t>More organizations will adopt transparent compensation policies to foster loyalty and reduce resignations.</w:t>
      </w:r>
    </w:p>
    <w:p w14:paraId="70B667AD" w14:textId="77777777" w:rsidR="00704A1E" w:rsidRPr="00704A1E" w:rsidRDefault="003F7758" w:rsidP="00704A1E">
      <w:pPr>
        <w:bidi w:val="0"/>
        <w:ind w:left="720" w:right="26" w:hanging="360"/>
        <w:rPr>
          <w:sz w:val="24"/>
          <w:szCs w:val="24"/>
          <w:lang w:bidi="ar-EG"/>
        </w:rPr>
      </w:pPr>
      <w:r>
        <w:rPr>
          <w:sz w:val="24"/>
          <w:szCs w:val="24"/>
          <w:lang w:bidi="ar-EG"/>
        </w:rPr>
        <w:pict w14:anchorId="59573925">
          <v:rect id="_x0000_i1049" style="width:0;height:1.5pt" o:hralign="center" o:hrstd="t" o:hr="t" fillcolor="#a0a0a0" stroked="f"/>
        </w:pict>
      </w:r>
    </w:p>
    <w:p w14:paraId="20B44E3D" w14:textId="77777777" w:rsidR="00704A1E" w:rsidRPr="00704A1E" w:rsidRDefault="00704A1E" w:rsidP="00704A1E">
      <w:pPr>
        <w:bidi w:val="0"/>
        <w:ind w:left="720" w:right="26" w:hanging="360"/>
        <w:rPr>
          <w:b/>
          <w:bCs/>
          <w:color w:val="7030A0"/>
          <w:sz w:val="28"/>
          <w:szCs w:val="28"/>
          <w:lang w:bidi="ar-EG"/>
        </w:rPr>
      </w:pPr>
      <w:r w:rsidRPr="00704A1E">
        <w:rPr>
          <w:b/>
          <w:bCs/>
          <w:color w:val="7030A0"/>
          <w:sz w:val="28"/>
          <w:szCs w:val="28"/>
          <w:lang w:bidi="ar-EG"/>
        </w:rPr>
        <w:t>6. The Influence of New Generations on Work Culture and Turnover</w:t>
      </w:r>
    </w:p>
    <w:p w14:paraId="402A2D56" w14:textId="77777777" w:rsidR="00704A1E" w:rsidRPr="00704A1E" w:rsidRDefault="00704A1E" w:rsidP="00704A1E">
      <w:pPr>
        <w:bidi w:val="0"/>
        <w:ind w:left="720" w:right="26" w:hanging="360"/>
        <w:rPr>
          <w:sz w:val="24"/>
          <w:szCs w:val="24"/>
          <w:lang w:bidi="ar-EG"/>
        </w:rPr>
      </w:pPr>
      <w:r w:rsidRPr="00704A1E">
        <w:rPr>
          <w:rFonts w:ascii="Segoe UI Emoji" w:hAnsi="Segoe UI Emoji" w:cs="Segoe UI Emoji"/>
          <w:sz w:val="24"/>
          <w:szCs w:val="24"/>
          <w:lang w:bidi="ar-EG"/>
        </w:rPr>
        <w:t>🔹</w:t>
      </w:r>
      <w:r w:rsidRPr="00704A1E">
        <w:rPr>
          <w:sz w:val="24"/>
          <w:szCs w:val="24"/>
          <w:lang w:bidi="ar-EG"/>
        </w:rPr>
        <w:t xml:space="preserve"> Generation Z (born 1997-2012) will push companies to rethink workplace culture, favoring flexibility, inclusivity, and ethical corporate values.</w:t>
      </w:r>
    </w:p>
    <w:p w14:paraId="2D1A1868" w14:textId="77777777" w:rsidR="00704A1E" w:rsidRPr="00704A1E" w:rsidRDefault="00704A1E" w:rsidP="00704A1E">
      <w:pPr>
        <w:bidi w:val="0"/>
        <w:ind w:left="720" w:right="26" w:hanging="360"/>
        <w:rPr>
          <w:sz w:val="24"/>
          <w:szCs w:val="24"/>
          <w:lang w:bidi="ar-EG"/>
        </w:rPr>
      </w:pPr>
      <w:r w:rsidRPr="00704A1E">
        <w:rPr>
          <w:rFonts w:ascii="Segoe UI Emoji" w:hAnsi="Segoe UI Emoji" w:cs="Segoe UI Emoji"/>
          <w:sz w:val="24"/>
          <w:szCs w:val="24"/>
          <w:lang w:bidi="ar-EG"/>
        </w:rPr>
        <w:t>🔹</w:t>
      </w:r>
      <w:r w:rsidRPr="00704A1E">
        <w:rPr>
          <w:sz w:val="24"/>
          <w:szCs w:val="24"/>
          <w:lang w:bidi="ar-EG"/>
        </w:rPr>
        <w:t xml:space="preserve"> Companies that fail to adapt to these cultural shifts will struggle to attract and retain young talent.</w:t>
      </w:r>
    </w:p>
    <w:p w14:paraId="5D27114A" w14:textId="77777777" w:rsidR="00704A1E" w:rsidRPr="00704A1E" w:rsidRDefault="00704A1E" w:rsidP="00704A1E">
      <w:pPr>
        <w:bidi w:val="0"/>
        <w:ind w:left="720" w:right="26" w:hanging="360"/>
        <w:rPr>
          <w:sz w:val="24"/>
          <w:szCs w:val="24"/>
          <w:lang w:bidi="ar-EG"/>
        </w:rPr>
      </w:pPr>
      <w:r w:rsidRPr="00704A1E">
        <w:rPr>
          <w:rFonts w:ascii="Segoe UI Emoji" w:hAnsi="Segoe UI Emoji" w:cs="Segoe UI Emoji"/>
          <w:b/>
          <w:bCs/>
          <w:sz w:val="24"/>
          <w:szCs w:val="24"/>
          <w:lang w:bidi="ar-EG"/>
        </w:rPr>
        <w:t>📌</w:t>
      </w:r>
      <w:r w:rsidRPr="00704A1E">
        <w:rPr>
          <w:b/>
          <w:bCs/>
          <w:sz w:val="24"/>
          <w:szCs w:val="24"/>
          <w:lang w:bidi="ar-EG"/>
        </w:rPr>
        <w:t xml:space="preserve"> </w:t>
      </w:r>
      <w:r w:rsidRPr="00704A1E">
        <w:rPr>
          <w:b/>
          <w:bCs/>
          <w:color w:val="00B050"/>
          <w:sz w:val="24"/>
          <w:szCs w:val="24"/>
          <w:lang w:bidi="ar-EG"/>
        </w:rPr>
        <w:t>Strategic Forecast:</w:t>
      </w:r>
      <w:r w:rsidRPr="00704A1E">
        <w:rPr>
          <w:color w:val="00B050"/>
          <w:sz w:val="24"/>
          <w:szCs w:val="24"/>
          <w:lang w:bidi="ar-EG"/>
        </w:rPr>
        <w:t xml:space="preserve"> </w:t>
      </w:r>
      <w:r w:rsidRPr="00704A1E">
        <w:rPr>
          <w:sz w:val="24"/>
          <w:szCs w:val="24"/>
          <w:lang w:bidi="ar-EG"/>
        </w:rPr>
        <w:t>Institutions will need to cultivate open, value-driven work environments focused on sustainability to appeal to new generations.</w:t>
      </w:r>
    </w:p>
    <w:p w14:paraId="3ECF36F9" w14:textId="77777777" w:rsidR="00704A1E" w:rsidRPr="00704A1E" w:rsidRDefault="003F7758" w:rsidP="00704A1E">
      <w:pPr>
        <w:bidi w:val="0"/>
        <w:ind w:left="720" w:right="26" w:hanging="360"/>
        <w:rPr>
          <w:sz w:val="24"/>
          <w:szCs w:val="24"/>
          <w:lang w:bidi="ar-EG"/>
        </w:rPr>
      </w:pPr>
      <w:r>
        <w:rPr>
          <w:sz w:val="24"/>
          <w:szCs w:val="24"/>
          <w:lang w:bidi="ar-EG"/>
        </w:rPr>
        <w:pict w14:anchorId="02382BF8">
          <v:rect id="_x0000_i1050" style="width:0;height:1.5pt" o:hralign="center" o:hrstd="t" o:hr="t" fillcolor="#a0a0a0" stroked="f"/>
        </w:pict>
      </w:r>
    </w:p>
    <w:p w14:paraId="44AEE822" w14:textId="77777777" w:rsidR="00704A1E" w:rsidRDefault="00704A1E" w:rsidP="00704A1E">
      <w:pPr>
        <w:bidi w:val="0"/>
        <w:ind w:left="720" w:right="26" w:hanging="360"/>
        <w:rPr>
          <w:b/>
          <w:bCs/>
          <w:sz w:val="24"/>
          <w:szCs w:val="24"/>
          <w:rtl/>
          <w:lang w:bidi="ar-EG"/>
        </w:rPr>
      </w:pPr>
    </w:p>
    <w:p w14:paraId="2E7CC84C" w14:textId="1693F1C6" w:rsidR="00704A1E" w:rsidRPr="00704A1E" w:rsidRDefault="00704A1E" w:rsidP="00704A1E">
      <w:pPr>
        <w:bidi w:val="0"/>
        <w:ind w:left="720" w:right="26" w:hanging="360"/>
        <w:rPr>
          <w:b/>
          <w:bCs/>
          <w:color w:val="7030A0"/>
          <w:sz w:val="28"/>
          <w:szCs w:val="28"/>
          <w:lang w:bidi="ar-EG"/>
        </w:rPr>
      </w:pPr>
      <w:r w:rsidRPr="00704A1E">
        <w:rPr>
          <w:b/>
          <w:bCs/>
          <w:color w:val="7030A0"/>
          <w:sz w:val="28"/>
          <w:szCs w:val="28"/>
          <w:lang w:bidi="ar-EG"/>
        </w:rPr>
        <w:lastRenderedPageBreak/>
        <w:t>7. Lower Turnover in Companies Utilizing AI for Recruitment and Management</w:t>
      </w:r>
    </w:p>
    <w:p w14:paraId="041CDD49" w14:textId="77777777" w:rsidR="00704A1E" w:rsidRPr="00704A1E" w:rsidRDefault="00704A1E" w:rsidP="00704A1E">
      <w:pPr>
        <w:bidi w:val="0"/>
        <w:ind w:left="720" w:right="26" w:hanging="360"/>
        <w:rPr>
          <w:sz w:val="24"/>
          <w:szCs w:val="24"/>
          <w:lang w:bidi="ar-EG"/>
        </w:rPr>
      </w:pPr>
      <w:r w:rsidRPr="00704A1E">
        <w:rPr>
          <w:rFonts w:ascii="Segoe UI Emoji" w:hAnsi="Segoe UI Emoji" w:cs="Segoe UI Emoji"/>
          <w:sz w:val="24"/>
          <w:szCs w:val="24"/>
          <w:lang w:bidi="ar-EG"/>
        </w:rPr>
        <w:t>🔹</w:t>
      </w:r>
      <w:r w:rsidRPr="00704A1E">
        <w:rPr>
          <w:sz w:val="24"/>
          <w:szCs w:val="24"/>
          <w:lang w:bidi="ar-EG"/>
        </w:rPr>
        <w:t xml:space="preserve"> AI-driven tools for analyzing employee sentiment, predicting resignations, and offering tailored HR recommendations will help companies enhance talent retention strategies.</w:t>
      </w:r>
    </w:p>
    <w:p w14:paraId="6261EC8B" w14:textId="77777777" w:rsidR="00704A1E" w:rsidRPr="00704A1E" w:rsidRDefault="00704A1E" w:rsidP="00704A1E">
      <w:pPr>
        <w:bidi w:val="0"/>
        <w:ind w:left="720" w:right="26" w:hanging="360"/>
        <w:rPr>
          <w:sz w:val="24"/>
          <w:szCs w:val="24"/>
          <w:lang w:bidi="ar-EG"/>
        </w:rPr>
      </w:pPr>
      <w:r w:rsidRPr="00704A1E">
        <w:rPr>
          <w:rFonts w:ascii="Segoe UI Emoji" w:hAnsi="Segoe UI Emoji" w:cs="Segoe UI Emoji"/>
          <w:sz w:val="24"/>
          <w:szCs w:val="24"/>
          <w:lang w:bidi="ar-EG"/>
        </w:rPr>
        <w:t>🔹</w:t>
      </w:r>
      <w:r w:rsidRPr="00704A1E">
        <w:rPr>
          <w:sz w:val="24"/>
          <w:szCs w:val="24"/>
          <w:lang w:bidi="ar-EG"/>
        </w:rPr>
        <w:t xml:space="preserve"> Organizations leveraging big data and AI to understand employee needs will be better equipped to reduce turnover and improve workplace environments.</w:t>
      </w:r>
    </w:p>
    <w:p w14:paraId="61BC8515" w14:textId="77777777" w:rsidR="00704A1E" w:rsidRPr="00704A1E" w:rsidRDefault="00704A1E" w:rsidP="00704A1E">
      <w:pPr>
        <w:bidi w:val="0"/>
        <w:ind w:left="720" w:right="26" w:hanging="360"/>
        <w:rPr>
          <w:sz w:val="24"/>
          <w:szCs w:val="24"/>
          <w:lang w:bidi="ar-EG"/>
        </w:rPr>
      </w:pPr>
      <w:r w:rsidRPr="00704A1E">
        <w:rPr>
          <w:rFonts w:ascii="Segoe UI Emoji" w:hAnsi="Segoe UI Emoji" w:cs="Segoe UI Emoji"/>
          <w:b/>
          <w:bCs/>
          <w:sz w:val="24"/>
          <w:szCs w:val="24"/>
          <w:lang w:bidi="ar-EG"/>
        </w:rPr>
        <w:t>📌</w:t>
      </w:r>
      <w:r w:rsidRPr="00704A1E">
        <w:rPr>
          <w:b/>
          <w:bCs/>
          <w:sz w:val="24"/>
          <w:szCs w:val="24"/>
          <w:lang w:bidi="ar-EG"/>
        </w:rPr>
        <w:t xml:space="preserve"> </w:t>
      </w:r>
      <w:r w:rsidRPr="00704A1E">
        <w:rPr>
          <w:b/>
          <w:bCs/>
          <w:color w:val="00B050"/>
          <w:sz w:val="24"/>
          <w:szCs w:val="24"/>
          <w:lang w:bidi="ar-EG"/>
        </w:rPr>
        <w:t>Strategic Forecast:</w:t>
      </w:r>
      <w:r w:rsidRPr="00704A1E">
        <w:rPr>
          <w:color w:val="00B050"/>
          <w:sz w:val="24"/>
          <w:szCs w:val="24"/>
          <w:lang w:bidi="ar-EG"/>
        </w:rPr>
        <w:t xml:space="preserve"> </w:t>
      </w:r>
      <w:r w:rsidRPr="00704A1E">
        <w:rPr>
          <w:sz w:val="24"/>
          <w:szCs w:val="24"/>
          <w:lang w:bidi="ar-EG"/>
        </w:rPr>
        <w:t>Companies using smart analytics will see significantly lower employee turnover rates compared to traditional firms.</w:t>
      </w:r>
    </w:p>
    <w:p w14:paraId="184A68BF" w14:textId="77777777" w:rsidR="00704A1E" w:rsidRPr="00704A1E" w:rsidRDefault="003F7758" w:rsidP="00704A1E">
      <w:pPr>
        <w:bidi w:val="0"/>
        <w:ind w:left="720" w:right="26" w:hanging="360"/>
        <w:rPr>
          <w:sz w:val="24"/>
          <w:szCs w:val="24"/>
          <w:lang w:bidi="ar-EG"/>
        </w:rPr>
      </w:pPr>
      <w:r>
        <w:rPr>
          <w:sz w:val="24"/>
          <w:szCs w:val="24"/>
          <w:lang w:bidi="ar-EG"/>
        </w:rPr>
        <w:pict w14:anchorId="3FFB6F4F">
          <v:rect id="_x0000_i1051" style="width:0;height:1.5pt" o:hralign="center" o:hrstd="t" o:hr="t" fillcolor="#a0a0a0" stroked="f"/>
        </w:pict>
      </w:r>
    </w:p>
    <w:p w14:paraId="79A1335C" w14:textId="335F7426" w:rsidR="00704A1E" w:rsidRPr="00704A1E" w:rsidRDefault="00704A1E" w:rsidP="00704A1E">
      <w:pPr>
        <w:pStyle w:val="ListParagraph"/>
        <w:numPr>
          <w:ilvl w:val="0"/>
          <w:numId w:val="37"/>
        </w:numPr>
        <w:bidi w:val="0"/>
        <w:ind w:left="720" w:right="26"/>
        <w:rPr>
          <w:b/>
          <w:bCs/>
          <w:color w:val="7030A0"/>
          <w:sz w:val="28"/>
          <w:szCs w:val="28"/>
          <w:lang w:bidi="ar-EG"/>
        </w:rPr>
      </w:pPr>
      <w:r w:rsidRPr="00704A1E">
        <w:rPr>
          <w:b/>
          <w:bCs/>
          <w:color w:val="7030A0"/>
          <w:sz w:val="28"/>
          <w:szCs w:val="28"/>
          <w:lang w:bidi="ar-EG"/>
        </w:rPr>
        <w:t>Summary:</w:t>
      </w:r>
    </w:p>
    <w:p w14:paraId="383C57AB" w14:textId="77777777" w:rsidR="00704A1E" w:rsidRPr="00704A1E" w:rsidRDefault="00704A1E" w:rsidP="00704A1E">
      <w:pPr>
        <w:bidi w:val="0"/>
        <w:ind w:left="720" w:right="26" w:hanging="360"/>
        <w:rPr>
          <w:b/>
          <w:bCs/>
          <w:sz w:val="24"/>
          <w:szCs w:val="24"/>
          <w:lang w:bidi="ar-EG"/>
        </w:rPr>
      </w:pPr>
      <w:r w:rsidRPr="00704A1E">
        <w:rPr>
          <w:rFonts w:ascii="Segoe UI Symbol" w:hAnsi="Segoe UI Symbol" w:cs="Segoe UI Symbol"/>
          <w:b/>
          <w:bCs/>
          <w:sz w:val="24"/>
          <w:szCs w:val="24"/>
          <w:lang w:bidi="ar-EG"/>
        </w:rPr>
        <w:t>✔</w:t>
      </w:r>
      <w:r w:rsidRPr="00704A1E">
        <w:rPr>
          <w:b/>
          <w:bCs/>
          <w:sz w:val="24"/>
          <w:szCs w:val="24"/>
          <w:lang w:bidi="ar-EG"/>
        </w:rPr>
        <w:t xml:space="preserve"> Companies offering flexible work environments, investing in technology, and supporting mental health will be better positioned to retain employees.</w:t>
      </w:r>
    </w:p>
    <w:p w14:paraId="7DFC0FB6" w14:textId="77777777" w:rsidR="00704A1E" w:rsidRPr="00704A1E" w:rsidRDefault="00704A1E" w:rsidP="00704A1E">
      <w:pPr>
        <w:bidi w:val="0"/>
        <w:ind w:left="720" w:right="26" w:hanging="360"/>
        <w:rPr>
          <w:b/>
          <w:bCs/>
          <w:sz w:val="24"/>
          <w:szCs w:val="24"/>
          <w:lang w:bidi="ar-EG"/>
        </w:rPr>
      </w:pPr>
      <w:r w:rsidRPr="00704A1E">
        <w:rPr>
          <w:rFonts w:ascii="Segoe UI Symbol" w:hAnsi="Segoe UI Symbol" w:cs="Segoe UI Symbol"/>
          <w:b/>
          <w:bCs/>
          <w:sz w:val="24"/>
          <w:szCs w:val="24"/>
          <w:lang w:bidi="ar-EG"/>
        </w:rPr>
        <w:t>✔</w:t>
      </w:r>
      <w:r w:rsidRPr="00704A1E">
        <w:rPr>
          <w:b/>
          <w:bCs/>
          <w:sz w:val="24"/>
          <w:szCs w:val="24"/>
          <w:lang w:bidi="ar-EG"/>
        </w:rPr>
        <w:t xml:space="preserve"> AI and data management will become key elements in reducing resignations and enhancing the employee experience.</w:t>
      </w:r>
    </w:p>
    <w:p w14:paraId="49F3BC17" w14:textId="77777777" w:rsidR="00704A1E" w:rsidRPr="00704A1E" w:rsidRDefault="00704A1E" w:rsidP="00704A1E">
      <w:pPr>
        <w:bidi w:val="0"/>
        <w:ind w:left="720" w:right="26" w:hanging="360"/>
        <w:rPr>
          <w:b/>
          <w:bCs/>
          <w:sz w:val="24"/>
          <w:szCs w:val="24"/>
          <w:lang w:bidi="ar-EG"/>
        </w:rPr>
      </w:pPr>
      <w:r w:rsidRPr="00704A1E">
        <w:rPr>
          <w:rFonts w:ascii="Segoe UI Symbol" w:hAnsi="Segoe UI Symbol" w:cs="Segoe UI Symbol"/>
          <w:b/>
          <w:bCs/>
          <w:sz w:val="24"/>
          <w:szCs w:val="24"/>
          <w:lang w:bidi="ar-EG"/>
        </w:rPr>
        <w:t>✔</w:t>
      </w:r>
      <w:r w:rsidRPr="00704A1E">
        <w:rPr>
          <w:b/>
          <w:bCs/>
          <w:sz w:val="24"/>
          <w:szCs w:val="24"/>
          <w:lang w:bidi="ar-EG"/>
        </w:rPr>
        <w:t xml:space="preserve"> New generations will reshape the workplace, requiring companies to adapt to their expectations to secure long-term loyalty and engagement.</w:t>
      </w:r>
    </w:p>
    <w:p w14:paraId="77C63D04" w14:textId="77777777" w:rsidR="00704A1E" w:rsidRPr="005649E2" w:rsidRDefault="00704A1E" w:rsidP="00704A1E">
      <w:pPr>
        <w:bidi w:val="0"/>
        <w:ind w:left="720" w:right="26" w:hanging="360"/>
        <w:rPr>
          <w:sz w:val="24"/>
          <w:szCs w:val="24"/>
          <w:rtl/>
          <w:lang w:bidi="ar-EG"/>
        </w:rPr>
      </w:pPr>
    </w:p>
    <w:p w14:paraId="370A937C" w14:textId="77777777" w:rsidR="002701CD" w:rsidRDefault="002701CD" w:rsidP="002701CD">
      <w:pPr>
        <w:bidi w:val="0"/>
        <w:rPr>
          <w:b/>
          <w:bCs/>
          <w:highlight w:val="lightGray"/>
          <w:lang w:bidi="ar-EG"/>
        </w:rPr>
      </w:pPr>
      <w:bookmarkStart w:id="1" w:name="_Hlk188321982"/>
    </w:p>
    <w:p w14:paraId="538B6E15" w14:textId="77777777" w:rsidR="002701CD" w:rsidRDefault="002701CD" w:rsidP="002701CD">
      <w:pPr>
        <w:bidi w:val="0"/>
        <w:rPr>
          <w:b/>
          <w:bCs/>
          <w:highlight w:val="lightGray"/>
          <w:lang w:bidi="ar-EG"/>
        </w:rPr>
      </w:pPr>
    </w:p>
    <w:p w14:paraId="6D29AF3A" w14:textId="77777777" w:rsidR="002701CD" w:rsidRDefault="002701CD" w:rsidP="002701CD">
      <w:pPr>
        <w:bidi w:val="0"/>
        <w:rPr>
          <w:b/>
          <w:bCs/>
          <w:highlight w:val="lightGray"/>
          <w:lang w:bidi="ar-EG"/>
        </w:rPr>
      </w:pPr>
    </w:p>
    <w:p w14:paraId="329CF7AF" w14:textId="77777777" w:rsidR="002701CD" w:rsidRDefault="002701CD" w:rsidP="002701CD">
      <w:pPr>
        <w:bidi w:val="0"/>
        <w:rPr>
          <w:b/>
          <w:bCs/>
          <w:highlight w:val="lightGray"/>
          <w:lang w:bidi="ar-EG"/>
        </w:rPr>
      </w:pPr>
    </w:p>
    <w:p w14:paraId="2C7D5868" w14:textId="77777777" w:rsidR="002701CD" w:rsidRDefault="002701CD" w:rsidP="002701CD">
      <w:pPr>
        <w:bidi w:val="0"/>
        <w:rPr>
          <w:b/>
          <w:bCs/>
          <w:highlight w:val="lightGray"/>
          <w:lang w:bidi="ar-EG"/>
        </w:rPr>
      </w:pPr>
    </w:p>
    <w:p w14:paraId="4C359D5E" w14:textId="77777777" w:rsidR="002701CD" w:rsidRDefault="002701CD" w:rsidP="002701CD">
      <w:pPr>
        <w:bidi w:val="0"/>
        <w:rPr>
          <w:b/>
          <w:bCs/>
          <w:highlight w:val="lightGray"/>
          <w:lang w:bidi="ar-EG"/>
        </w:rPr>
      </w:pPr>
    </w:p>
    <w:p w14:paraId="7FEA256D" w14:textId="77777777" w:rsidR="002701CD" w:rsidRDefault="002701CD" w:rsidP="002701CD">
      <w:pPr>
        <w:bidi w:val="0"/>
        <w:rPr>
          <w:b/>
          <w:bCs/>
          <w:highlight w:val="lightGray"/>
          <w:lang w:bidi="ar-EG"/>
        </w:rPr>
      </w:pPr>
    </w:p>
    <w:p w14:paraId="358584A3" w14:textId="77777777" w:rsidR="002701CD" w:rsidRDefault="002701CD" w:rsidP="002701CD">
      <w:pPr>
        <w:bidi w:val="0"/>
        <w:rPr>
          <w:b/>
          <w:bCs/>
          <w:highlight w:val="lightGray"/>
          <w:lang w:bidi="ar-EG"/>
        </w:rPr>
      </w:pPr>
    </w:p>
    <w:p w14:paraId="11729C08" w14:textId="77777777" w:rsidR="002701CD" w:rsidRDefault="002701CD" w:rsidP="002701CD">
      <w:pPr>
        <w:bidi w:val="0"/>
        <w:rPr>
          <w:b/>
          <w:bCs/>
          <w:highlight w:val="lightGray"/>
          <w:lang w:bidi="ar-EG"/>
        </w:rPr>
      </w:pPr>
    </w:p>
    <w:p w14:paraId="36124D24" w14:textId="3886C2AB" w:rsidR="002701CD" w:rsidRDefault="002701CD" w:rsidP="002701CD">
      <w:pPr>
        <w:bidi w:val="0"/>
        <w:rPr>
          <w:b/>
          <w:bCs/>
          <w:highlight w:val="lightGray"/>
          <w:lang w:bidi="ar-EG"/>
        </w:rPr>
      </w:pPr>
    </w:p>
    <w:p w14:paraId="24E6EE31" w14:textId="1B160FCB" w:rsidR="00956B8B" w:rsidRDefault="00956B8B" w:rsidP="00956B8B">
      <w:pPr>
        <w:bidi w:val="0"/>
        <w:rPr>
          <w:b/>
          <w:bCs/>
          <w:highlight w:val="lightGray"/>
          <w:lang w:bidi="ar-EG"/>
        </w:rPr>
      </w:pPr>
    </w:p>
    <w:p w14:paraId="28A6404B" w14:textId="0CFD3752" w:rsidR="00956B8B" w:rsidRDefault="00956B8B" w:rsidP="00956B8B">
      <w:pPr>
        <w:bidi w:val="0"/>
        <w:rPr>
          <w:b/>
          <w:bCs/>
          <w:highlight w:val="lightGray"/>
          <w:lang w:bidi="ar-EG"/>
        </w:rPr>
      </w:pPr>
    </w:p>
    <w:p w14:paraId="693FEF7F" w14:textId="54D3C981" w:rsidR="00956B8B" w:rsidRDefault="00956B8B" w:rsidP="00956B8B">
      <w:pPr>
        <w:bidi w:val="0"/>
        <w:rPr>
          <w:b/>
          <w:bCs/>
          <w:highlight w:val="lightGray"/>
          <w:lang w:bidi="ar-EG"/>
        </w:rPr>
      </w:pPr>
    </w:p>
    <w:p w14:paraId="5BE6490E" w14:textId="77777777" w:rsidR="00956B8B" w:rsidRDefault="00956B8B" w:rsidP="00956B8B">
      <w:pPr>
        <w:bidi w:val="0"/>
        <w:rPr>
          <w:b/>
          <w:bCs/>
          <w:highlight w:val="lightGray"/>
          <w:lang w:bidi="ar-EG"/>
        </w:rPr>
      </w:pPr>
    </w:p>
    <w:p w14:paraId="100286A2" w14:textId="77777777" w:rsidR="002701CD" w:rsidRPr="002701CD" w:rsidRDefault="002701CD" w:rsidP="002701CD">
      <w:pPr>
        <w:bidi w:val="0"/>
        <w:rPr>
          <w:b/>
          <w:bCs/>
          <w:highlight w:val="lightGray"/>
          <w:lang w:bidi="ar-EG"/>
        </w:rPr>
      </w:pPr>
    </w:p>
    <w:bookmarkEnd w:id="1"/>
    <w:p w14:paraId="0BBF7AC5" w14:textId="77777777" w:rsidR="00FD7C82" w:rsidRDefault="00FD7C82" w:rsidP="00FD7C82">
      <w:pPr>
        <w:pStyle w:val="ListParagraph"/>
        <w:bidi w:val="0"/>
        <w:rPr>
          <w:b/>
          <w:bCs/>
          <w:lang w:bidi="ar-EG"/>
        </w:rPr>
      </w:pPr>
    </w:p>
    <w:tbl>
      <w:tblPr>
        <w:tblStyle w:val="TableGrid"/>
        <w:tblW w:w="0" w:type="auto"/>
        <w:tblLook w:val="04A0" w:firstRow="1" w:lastRow="0" w:firstColumn="1" w:lastColumn="0" w:noHBand="0" w:noVBand="1"/>
      </w:tblPr>
      <w:tblGrid>
        <w:gridCol w:w="10456"/>
      </w:tblGrid>
      <w:tr w:rsidR="00E37925" w14:paraId="0A07AD61" w14:textId="77777777" w:rsidTr="00956B8B">
        <w:tc>
          <w:tcPr>
            <w:tcW w:w="10456" w:type="dxa"/>
            <w:shd w:val="clear" w:color="auto" w:fill="DEEAF6" w:themeFill="accent5" w:themeFillTint="33"/>
          </w:tcPr>
          <w:p w14:paraId="122E01CC" w14:textId="40711366" w:rsidR="00E37925" w:rsidRPr="00E37925" w:rsidRDefault="00E37925" w:rsidP="00E37925">
            <w:pPr>
              <w:bidi w:val="0"/>
              <w:jc w:val="center"/>
              <w:rPr>
                <w:b/>
                <w:bCs/>
                <w:lang w:bidi="ar-EG"/>
              </w:rPr>
            </w:pPr>
            <w:r w:rsidRPr="00956B8B">
              <w:rPr>
                <w:b/>
                <w:bCs/>
                <w:color w:val="C00000"/>
                <w:sz w:val="48"/>
                <w:szCs w:val="48"/>
                <w:lang w:bidi="ar-EG"/>
              </w:rPr>
              <w:t>Data Dynamos</w:t>
            </w:r>
          </w:p>
        </w:tc>
      </w:tr>
    </w:tbl>
    <w:p w14:paraId="539217AE" w14:textId="77777777" w:rsidR="006155B1" w:rsidRDefault="006155B1" w:rsidP="006155B1">
      <w:pPr>
        <w:pStyle w:val="ListParagraph"/>
        <w:bidi w:val="0"/>
        <w:rPr>
          <w:b/>
          <w:bCs/>
          <w:lang w:bidi="ar-EG"/>
        </w:rPr>
      </w:pPr>
    </w:p>
    <w:sectPr w:rsidR="006155B1" w:rsidSect="0072659D">
      <w:pgSz w:w="11906" w:h="16838"/>
      <w:pgMar w:top="720" w:right="720" w:bottom="720" w:left="72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9804"/>
      </v:shape>
    </w:pict>
  </w:numPicBullet>
  <w:abstractNum w:abstractNumId="0" w15:restartNumberingAfterBreak="0">
    <w:nsid w:val="034E6899"/>
    <w:multiLevelType w:val="hybridMultilevel"/>
    <w:tmpl w:val="E83863A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E26B1E"/>
    <w:multiLevelType w:val="hybridMultilevel"/>
    <w:tmpl w:val="FB8A965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7D3AAA"/>
    <w:multiLevelType w:val="hybridMultilevel"/>
    <w:tmpl w:val="7548CE82"/>
    <w:lvl w:ilvl="0" w:tplc="04090011">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 w15:restartNumberingAfterBreak="0">
    <w:nsid w:val="0BDB01C6"/>
    <w:multiLevelType w:val="hybridMultilevel"/>
    <w:tmpl w:val="6EB8E2E0"/>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D080B70"/>
    <w:multiLevelType w:val="hybridMultilevel"/>
    <w:tmpl w:val="F8520586"/>
    <w:lvl w:ilvl="0" w:tplc="09182DEA">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 w15:restartNumberingAfterBreak="0">
    <w:nsid w:val="0D55228A"/>
    <w:multiLevelType w:val="hybridMultilevel"/>
    <w:tmpl w:val="11402C1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0D884690"/>
    <w:multiLevelType w:val="hybridMultilevel"/>
    <w:tmpl w:val="BB2A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907C11"/>
    <w:multiLevelType w:val="hybridMultilevel"/>
    <w:tmpl w:val="BB808C2A"/>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8" w15:restartNumberingAfterBreak="0">
    <w:nsid w:val="125B59E6"/>
    <w:multiLevelType w:val="hybridMultilevel"/>
    <w:tmpl w:val="24EAA7F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31592D"/>
    <w:multiLevelType w:val="hybridMultilevel"/>
    <w:tmpl w:val="DA04692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17E270A1"/>
    <w:multiLevelType w:val="hybridMultilevel"/>
    <w:tmpl w:val="6050317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18AB09A7"/>
    <w:multiLevelType w:val="multilevel"/>
    <w:tmpl w:val="E9DA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5A5DCC"/>
    <w:multiLevelType w:val="hybridMultilevel"/>
    <w:tmpl w:val="53E629F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AC431D"/>
    <w:multiLevelType w:val="hybridMultilevel"/>
    <w:tmpl w:val="60843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99250D"/>
    <w:multiLevelType w:val="hybridMultilevel"/>
    <w:tmpl w:val="19F89E4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283C4EF6"/>
    <w:multiLevelType w:val="hybridMultilevel"/>
    <w:tmpl w:val="49D0265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33D66596"/>
    <w:multiLevelType w:val="hybridMultilevel"/>
    <w:tmpl w:val="D152EE92"/>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7" w15:restartNumberingAfterBreak="0">
    <w:nsid w:val="4203393E"/>
    <w:multiLevelType w:val="multilevel"/>
    <w:tmpl w:val="7856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3E64DC"/>
    <w:multiLevelType w:val="hybridMultilevel"/>
    <w:tmpl w:val="443AD5A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46B716BB"/>
    <w:multiLevelType w:val="hybridMultilevel"/>
    <w:tmpl w:val="829E7A4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8A0689A"/>
    <w:multiLevelType w:val="hybridMultilevel"/>
    <w:tmpl w:val="6642595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4B6D4D0C"/>
    <w:multiLevelType w:val="hybridMultilevel"/>
    <w:tmpl w:val="5C689A7C"/>
    <w:lvl w:ilvl="0" w:tplc="0546B7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0E1B96"/>
    <w:multiLevelType w:val="hybridMultilevel"/>
    <w:tmpl w:val="06C4D26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55556344"/>
    <w:multiLevelType w:val="hybridMultilevel"/>
    <w:tmpl w:val="EECCC6E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7AC36D1"/>
    <w:multiLevelType w:val="hybridMultilevel"/>
    <w:tmpl w:val="78B4F9D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58613B38"/>
    <w:multiLevelType w:val="multilevel"/>
    <w:tmpl w:val="0E14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672F7B"/>
    <w:multiLevelType w:val="multilevel"/>
    <w:tmpl w:val="86A4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521047"/>
    <w:multiLevelType w:val="hybridMultilevel"/>
    <w:tmpl w:val="488EE156"/>
    <w:lvl w:ilvl="0" w:tplc="04090007">
      <w:start w:val="1"/>
      <w:numFmt w:val="bullet"/>
      <w:lvlText w:val=""/>
      <w:lvlPicBulletId w:val="0"/>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15:restartNumberingAfterBreak="0">
    <w:nsid w:val="5BB3242D"/>
    <w:multiLevelType w:val="hybridMultilevel"/>
    <w:tmpl w:val="FD684296"/>
    <w:lvl w:ilvl="0" w:tplc="0409000D">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15:restartNumberingAfterBreak="0">
    <w:nsid w:val="64A73156"/>
    <w:multiLevelType w:val="hybridMultilevel"/>
    <w:tmpl w:val="2F88DF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93719B"/>
    <w:multiLevelType w:val="hybridMultilevel"/>
    <w:tmpl w:val="146238A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15:restartNumberingAfterBreak="0">
    <w:nsid w:val="678766B0"/>
    <w:multiLevelType w:val="multilevel"/>
    <w:tmpl w:val="5666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F22367"/>
    <w:multiLevelType w:val="hybridMultilevel"/>
    <w:tmpl w:val="0772DE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FA2BB8"/>
    <w:multiLevelType w:val="hybridMultilevel"/>
    <w:tmpl w:val="94E0030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15:restartNumberingAfterBreak="0">
    <w:nsid w:val="6FA304F5"/>
    <w:multiLevelType w:val="hybridMultilevel"/>
    <w:tmpl w:val="D402F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3AD15BE"/>
    <w:multiLevelType w:val="hybridMultilevel"/>
    <w:tmpl w:val="B8DEB7BE"/>
    <w:lvl w:ilvl="0" w:tplc="0409000D">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36" w15:restartNumberingAfterBreak="0">
    <w:nsid w:val="77624C1E"/>
    <w:multiLevelType w:val="hybridMultilevel"/>
    <w:tmpl w:val="C944B07E"/>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32"/>
  </w:num>
  <w:num w:numId="2">
    <w:abstractNumId w:val="36"/>
  </w:num>
  <w:num w:numId="3">
    <w:abstractNumId w:val="6"/>
  </w:num>
  <w:num w:numId="4">
    <w:abstractNumId w:val="9"/>
  </w:num>
  <w:num w:numId="5">
    <w:abstractNumId w:val="7"/>
  </w:num>
  <w:num w:numId="6">
    <w:abstractNumId w:val="27"/>
  </w:num>
  <w:num w:numId="7">
    <w:abstractNumId w:val="21"/>
  </w:num>
  <w:num w:numId="8">
    <w:abstractNumId w:val="0"/>
  </w:num>
  <w:num w:numId="9">
    <w:abstractNumId w:val="28"/>
  </w:num>
  <w:num w:numId="10">
    <w:abstractNumId w:val="4"/>
  </w:num>
  <w:num w:numId="11">
    <w:abstractNumId w:val="2"/>
  </w:num>
  <w:num w:numId="12">
    <w:abstractNumId w:val="22"/>
  </w:num>
  <w:num w:numId="13">
    <w:abstractNumId w:val="18"/>
  </w:num>
  <w:num w:numId="14">
    <w:abstractNumId w:val="10"/>
  </w:num>
  <w:num w:numId="15">
    <w:abstractNumId w:val="20"/>
  </w:num>
  <w:num w:numId="16">
    <w:abstractNumId w:val="5"/>
  </w:num>
  <w:num w:numId="17">
    <w:abstractNumId w:val="14"/>
  </w:num>
  <w:num w:numId="18">
    <w:abstractNumId w:val="30"/>
  </w:num>
  <w:num w:numId="19">
    <w:abstractNumId w:val="24"/>
  </w:num>
  <w:num w:numId="20">
    <w:abstractNumId w:val="33"/>
  </w:num>
  <w:num w:numId="21">
    <w:abstractNumId w:val="13"/>
  </w:num>
  <w:num w:numId="22">
    <w:abstractNumId w:val="26"/>
  </w:num>
  <w:num w:numId="23">
    <w:abstractNumId w:val="17"/>
  </w:num>
  <w:num w:numId="24">
    <w:abstractNumId w:val="31"/>
  </w:num>
  <w:num w:numId="25">
    <w:abstractNumId w:val="11"/>
  </w:num>
  <w:num w:numId="26">
    <w:abstractNumId w:val="25"/>
  </w:num>
  <w:num w:numId="27">
    <w:abstractNumId w:val="29"/>
  </w:num>
  <w:num w:numId="28">
    <w:abstractNumId w:val="35"/>
  </w:num>
  <w:num w:numId="29">
    <w:abstractNumId w:val="16"/>
  </w:num>
  <w:num w:numId="30">
    <w:abstractNumId w:val="12"/>
  </w:num>
  <w:num w:numId="31">
    <w:abstractNumId w:val="23"/>
  </w:num>
  <w:num w:numId="32">
    <w:abstractNumId w:val="8"/>
  </w:num>
  <w:num w:numId="33">
    <w:abstractNumId w:val="1"/>
  </w:num>
  <w:num w:numId="34">
    <w:abstractNumId w:val="15"/>
  </w:num>
  <w:num w:numId="35">
    <w:abstractNumId w:val="34"/>
  </w:num>
  <w:num w:numId="36">
    <w:abstractNumId w:val="3"/>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BCF"/>
    <w:rsid w:val="00075B4C"/>
    <w:rsid w:val="000A54ED"/>
    <w:rsid w:val="001120FC"/>
    <w:rsid w:val="00124E57"/>
    <w:rsid w:val="00192668"/>
    <w:rsid w:val="00231F51"/>
    <w:rsid w:val="002701CD"/>
    <w:rsid w:val="002826B1"/>
    <w:rsid w:val="003E16E8"/>
    <w:rsid w:val="003F7758"/>
    <w:rsid w:val="004121A6"/>
    <w:rsid w:val="004172FE"/>
    <w:rsid w:val="004A51FA"/>
    <w:rsid w:val="004A6BCF"/>
    <w:rsid w:val="004E09CD"/>
    <w:rsid w:val="004E0CDB"/>
    <w:rsid w:val="005649E2"/>
    <w:rsid w:val="0059572C"/>
    <w:rsid w:val="005A0D75"/>
    <w:rsid w:val="006155B1"/>
    <w:rsid w:val="006B282C"/>
    <w:rsid w:val="00704A1E"/>
    <w:rsid w:val="0072659D"/>
    <w:rsid w:val="007D0913"/>
    <w:rsid w:val="00847FE7"/>
    <w:rsid w:val="008B3E97"/>
    <w:rsid w:val="00956B8B"/>
    <w:rsid w:val="00990839"/>
    <w:rsid w:val="009D3479"/>
    <w:rsid w:val="00AE2573"/>
    <w:rsid w:val="00B51FF3"/>
    <w:rsid w:val="00B81964"/>
    <w:rsid w:val="00C82FEC"/>
    <w:rsid w:val="00CC5A51"/>
    <w:rsid w:val="00E05537"/>
    <w:rsid w:val="00E37925"/>
    <w:rsid w:val="00F541A6"/>
    <w:rsid w:val="00FB02BD"/>
    <w:rsid w:val="00FB6252"/>
    <w:rsid w:val="00FD7C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B8E1"/>
  <w15:chartTrackingRefBased/>
  <w15:docId w15:val="{7FCE759E-F3B5-48C4-B98B-5035E8200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913"/>
    <w:pPr>
      <w:ind w:left="720"/>
      <w:contextualSpacing/>
    </w:pPr>
  </w:style>
  <w:style w:type="paragraph" w:styleId="NormalWeb">
    <w:name w:val="Normal (Web)"/>
    <w:basedOn w:val="Normal"/>
    <w:uiPriority w:val="99"/>
    <w:semiHidden/>
    <w:unhideWhenUsed/>
    <w:rsid w:val="0072659D"/>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rkedcontent">
    <w:name w:val="markedcontent"/>
    <w:basedOn w:val="DefaultParagraphFont"/>
    <w:rsid w:val="006155B1"/>
  </w:style>
  <w:style w:type="table" w:styleId="TableGrid">
    <w:name w:val="Table Grid"/>
    <w:basedOn w:val="TableNormal"/>
    <w:uiPriority w:val="39"/>
    <w:rsid w:val="00282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87832">
      <w:bodyDiv w:val="1"/>
      <w:marLeft w:val="0"/>
      <w:marRight w:val="0"/>
      <w:marTop w:val="0"/>
      <w:marBottom w:val="0"/>
      <w:divBdr>
        <w:top w:val="none" w:sz="0" w:space="0" w:color="auto"/>
        <w:left w:val="none" w:sz="0" w:space="0" w:color="auto"/>
        <w:bottom w:val="none" w:sz="0" w:space="0" w:color="auto"/>
        <w:right w:val="none" w:sz="0" w:space="0" w:color="auto"/>
      </w:divBdr>
    </w:div>
    <w:div w:id="220293478">
      <w:bodyDiv w:val="1"/>
      <w:marLeft w:val="0"/>
      <w:marRight w:val="0"/>
      <w:marTop w:val="0"/>
      <w:marBottom w:val="0"/>
      <w:divBdr>
        <w:top w:val="none" w:sz="0" w:space="0" w:color="auto"/>
        <w:left w:val="none" w:sz="0" w:space="0" w:color="auto"/>
        <w:bottom w:val="none" w:sz="0" w:space="0" w:color="auto"/>
        <w:right w:val="none" w:sz="0" w:space="0" w:color="auto"/>
      </w:divBdr>
    </w:div>
    <w:div w:id="287863059">
      <w:bodyDiv w:val="1"/>
      <w:marLeft w:val="0"/>
      <w:marRight w:val="0"/>
      <w:marTop w:val="0"/>
      <w:marBottom w:val="0"/>
      <w:divBdr>
        <w:top w:val="none" w:sz="0" w:space="0" w:color="auto"/>
        <w:left w:val="none" w:sz="0" w:space="0" w:color="auto"/>
        <w:bottom w:val="none" w:sz="0" w:space="0" w:color="auto"/>
        <w:right w:val="none" w:sz="0" w:space="0" w:color="auto"/>
      </w:divBdr>
      <w:divsChild>
        <w:div w:id="425077420">
          <w:marLeft w:val="0"/>
          <w:marRight w:val="0"/>
          <w:marTop w:val="0"/>
          <w:marBottom w:val="0"/>
          <w:divBdr>
            <w:top w:val="none" w:sz="0" w:space="0" w:color="auto"/>
            <w:left w:val="none" w:sz="0" w:space="0" w:color="auto"/>
            <w:bottom w:val="none" w:sz="0" w:space="0" w:color="auto"/>
            <w:right w:val="none" w:sz="0" w:space="0" w:color="auto"/>
          </w:divBdr>
        </w:div>
      </w:divsChild>
    </w:div>
    <w:div w:id="297537561">
      <w:bodyDiv w:val="1"/>
      <w:marLeft w:val="0"/>
      <w:marRight w:val="0"/>
      <w:marTop w:val="0"/>
      <w:marBottom w:val="0"/>
      <w:divBdr>
        <w:top w:val="none" w:sz="0" w:space="0" w:color="auto"/>
        <w:left w:val="none" w:sz="0" w:space="0" w:color="auto"/>
        <w:bottom w:val="none" w:sz="0" w:space="0" w:color="auto"/>
        <w:right w:val="none" w:sz="0" w:space="0" w:color="auto"/>
      </w:divBdr>
    </w:div>
    <w:div w:id="371735234">
      <w:bodyDiv w:val="1"/>
      <w:marLeft w:val="0"/>
      <w:marRight w:val="0"/>
      <w:marTop w:val="0"/>
      <w:marBottom w:val="0"/>
      <w:divBdr>
        <w:top w:val="none" w:sz="0" w:space="0" w:color="auto"/>
        <w:left w:val="none" w:sz="0" w:space="0" w:color="auto"/>
        <w:bottom w:val="none" w:sz="0" w:space="0" w:color="auto"/>
        <w:right w:val="none" w:sz="0" w:space="0" w:color="auto"/>
      </w:divBdr>
    </w:div>
    <w:div w:id="439499023">
      <w:bodyDiv w:val="1"/>
      <w:marLeft w:val="0"/>
      <w:marRight w:val="0"/>
      <w:marTop w:val="0"/>
      <w:marBottom w:val="0"/>
      <w:divBdr>
        <w:top w:val="none" w:sz="0" w:space="0" w:color="auto"/>
        <w:left w:val="none" w:sz="0" w:space="0" w:color="auto"/>
        <w:bottom w:val="none" w:sz="0" w:space="0" w:color="auto"/>
        <w:right w:val="none" w:sz="0" w:space="0" w:color="auto"/>
      </w:divBdr>
    </w:div>
    <w:div w:id="751437757">
      <w:bodyDiv w:val="1"/>
      <w:marLeft w:val="0"/>
      <w:marRight w:val="0"/>
      <w:marTop w:val="0"/>
      <w:marBottom w:val="0"/>
      <w:divBdr>
        <w:top w:val="none" w:sz="0" w:space="0" w:color="auto"/>
        <w:left w:val="none" w:sz="0" w:space="0" w:color="auto"/>
        <w:bottom w:val="none" w:sz="0" w:space="0" w:color="auto"/>
        <w:right w:val="none" w:sz="0" w:space="0" w:color="auto"/>
      </w:divBdr>
    </w:div>
    <w:div w:id="1046296860">
      <w:bodyDiv w:val="1"/>
      <w:marLeft w:val="0"/>
      <w:marRight w:val="0"/>
      <w:marTop w:val="0"/>
      <w:marBottom w:val="0"/>
      <w:divBdr>
        <w:top w:val="none" w:sz="0" w:space="0" w:color="auto"/>
        <w:left w:val="none" w:sz="0" w:space="0" w:color="auto"/>
        <w:bottom w:val="none" w:sz="0" w:space="0" w:color="auto"/>
        <w:right w:val="none" w:sz="0" w:space="0" w:color="auto"/>
      </w:divBdr>
    </w:div>
    <w:div w:id="133406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95012-8169-4D23-9587-50A62B881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2116</Words>
  <Characters>12066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Maher</cp:lastModifiedBy>
  <cp:revision>3</cp:revision>
  <dcterms:created xsi:type="dcterms:W3CDTF">2025-02-06T22:59:00Z</dcterms:created>
  <dcterms:modified xsi:type="dcterms:W3CDTF">2025-02-06T23:15:00Z</dcterms:modified>
</cp:coreProperties>
</file>