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rFonts w:hint="eastAsia"/>
          <w:b/>
          <w:bCs/>
          <w:sz w:val="32"/>
          <w:szCs w:val="32"/>
        </w:rPr>
        <w:t>专题一 十九届六中全会</w:t>
      </w:r>
    </w:p>
    <w:p>
      <w:pPr>
        <w:pStyle w:val="7"/>
        <w:numPr>
          <w:numId w:val="0"/>
        </w:numPr>
        <w:ind w:leftChars="0"/>
      </w:pPr>
      <w:r>
        <w:rPr>
          <w:rFonts w:hint="eastAsia"/>
          <w:b/>
          <w:bCs/>
          <w:sz w:val="24"/>
          <w:szCs w:val="24"/>
          <w:lang w:val="en-US" w:eastAsia="zh-CN"/>
        </w:rPr>
        <w:t>1.</w:t>
      </w:r>
      <w:r>
        <w:rPr>
          <w:rFonts w:hint="eastAsia"/>
          <w:b/>
          <w:bCs/>
          <w:sz w:val="24"/>
          <w:szCs w:val="24"/>
        </w:rPr>
        <w:t>十九届六中全会党百年重大成就、历史经验有什么重大意义？（重点）</w:t>
      </w:r>
    </w:p>
    <w:p>
      <w:pPr>
        <w:pStyle w:val="7"/>
        <w:numPr>
          <w:ilvl w:val="0"/>
          <w:numId w:val="1"/>
        </w:numPr>
        <w:ind w:leftChars="0"/>
        <w:rPr>
          <w:sz w:val="24"/>
          <w:szCs w:val="24"/>
        </w:rPr>
      </w:pPr>
      <w:r>
        <w:rPr>
          <w:rFonts w:ascii="Helvetica" w:hAnsi="Helvetica" w:eastAsia="Helvetica" w:cs="Helvetica"/>
          <w:i w:val="0"/>
          <w:caps w:val="0"/>
          <w:color w:val="222222"/>
          <w:spacing w:val="0"/>
          <w:sz w:val="24"/>
          <w:szCs w:val="24"/>
          <w:shd w:val="clear" w:fill="FFFFFF"/>
        </w:rPr>
        <w:t>总结党的百年奋斗重大成就和历史经验，是在建党百年历史条件下</w:t>
      </w:r>
      <w:r>
        <w:rPr>
          <w:rFonts w:ascii="Helvetica" w:hAnsi="Helvetica" w:eastAsia="Helvetica" w:cs="Helvetica"/>
          <w:i w:val="0"/>
          <w:caps w:val="0"/>
          <w:color w:val="222222"/>
          <w:spacing w:val="0"/>
          <w:sz w:val="24"/>
          <w:szCs w:val="24"/>
          <w:u w:val="single"/>
          <w:shd w:val="clear" w:fill="FFFFFF"/>
        </w:rPr>
        <w:t>开启全面建设社会主义现代化国家新征程、在新时代坚持和发展中国特色社会主义的需要</w:t>
      </w:r>
      <w:r>
        <w:rPr>
          <w:rFonts w:hint="eastAsia" w:ascii="Helvetica" w:hAnsi="Helvetica" w:eastAsia="宋体" w:cs="Helvetica"/>
          <w:i w:val="0"/>
          <w:caps w:val="0"/>
          <w:color w:val="222222"/>
          <w:spacing w:val="0"/>
          <w:sz w:val="24"/>
          <w:szCs w:val="24"/>
          <w:shd w:val="clear" w:fill="FFFFFF"/>
          <w:lang w:eastAsia="zh-CN"/>
        </w:rPr>
        <w:t>。</w:t>
      </w:r>
    </w:p>
    <w:p>
      <w:pPr>
        <w:pStyle w:val="7"/>
        <w:numPr>
          <w:ilvl w:val="0"/>
          <w:numId w:val="1"/>
        </w:numPr>
        <w:ind w:leftChars="0"/>
        <w:rPr>
          <w:sz w:val="24"/>
          <w:szCs w:val="24"/>
        </w:rPr>
      </w:pPr>
      <w:r>
        <w:rPr>
          <w:rFonts w:hint="eastAsia" w:ascii="Helvetica" w:hAnsi="Helvetica" w:eastAsia="宋体" w:cs="Helvetica"/>
          <w:i w:val="0"/>
          <w:caps w:val="0"/>
          <w:color w:val="222222"/>
          <w:spacing w:val="0"/>
          <w:sz w:val="24"/>
          <w:szCs w:val="24"/>
          <w:shd w:val="clear" w:fill="FFFFFF"/>
          <w:lang w:val="en-US" w:eastAsia="zh-CN"/>
        </w:rPr>
        <w:t>十九届六中全会</w:t>
      </w:r>
      <w:r>
        <w:rPr>
          <w:rFonts w:ascii="Helvetica" w:hAnsi="Helvetica" w:eastAsia="Helvetica" w:cs="Helvetica"/>
          <w:i w:val="0"/>
          <w:caps w:val="0"/>
          <w:color w:val="222222"/>
          <w:spacing w:val="0"/>
          <w:sz w:val="24"/>
          <w:szCs w:val="24"/>
          <w:shd w:val="clear" w:fill="FFFFFF"/>
        </w:rPr>
        <w:t>是增强</w:t>
      </w:r>
      <w:r>
        <w:rPr>
          <w:rFonts w:ascii="Helvetica" w:hAnsi="Helvetica" w:eastAsia="Helvetica" w:cs="Helvetica"/>
          <w:i w:val="0"/>
          <w:caps w:val="0"/>
          <w:color w:val="222222"/>
          <w:spacing w:val="0"/>
          <w:sz w:val="24"/>
          <w:szCs w:val="24"/>
          <w:u w:val="single"/>
          <w:shd w:val="clear" w:fill="FFFFFF"/>
        </w:rPr>
        <w:t>政治意识、大局意识、核心意识、看齐意识</w:t>
      </w:r>
      <w:r>
        <w:rPr>
          <w:rFonts w:ascii="Helvetica" w:hAnsi="Helvetica" w:eastAsia="Helvetica" w:cs="Helvetica"/>
          <w:i w:val="0"/>
          <w:caps w:val="0"/>
          <w:color w:val="222222"/>
          <w:spacing w:val="0"/>
          <w:sz w:val="24"/>
          <w:szCs w:val="24"/>
          <w:shd w:val="clear" w:fill="FFFFFF"/>
        </w:rPr>
        <w:t>，坚定</w:t>
      </w:r>
      <w:r>
        <w:rPr>
          <w:rFonts w:ascii="Helvetica" w:hAnsi="Helvetica" w:eastAsia="Helvetica" w:cs="Helvetica"/>
          <w:i w:val="0"/>
          <w:caps w:val="0"/>
          <w:color w:val="222222"/>
          <w:spacing w:val="0"/>
          <w:sz w:val="24"/>
          <w:szCs w:val="24"/>
          <w:u w:val="single"/>
          <w:shd w:val="clear" w:fill="FFFFFF"/>
        </w:rPr>
        <w:t>道路自信、理论自信、制度自信、文化自信</w:t>
      </w:r>
      <w:r>
        <w:rPr>
          <w:rFonts w:ascii="Helvetica" w:hAnsi="Helvetica" w:eastAsia="Helvetica" w:cs="Helvetica"/>
          <w:i w:val="0"/>
          <w:caps w:val="0"/>
          <w:color w:val="222222"/>
          <w:spacing w:val="0"/>
          <w:sz w:val="24"/>
          <w:szCs w:val="24"/>
          <w:shd w:val="clear" w:fill="FFFFFF"/>
        </w:rPr>
        <w:t>，做到坚决维护习近平同志党中央的核心、全党的核心地位，坚决维护党中央权威和集中统一领导，确保全党步调一致向前进的需要</w:t>
      </w:r>
      <w:r>
        <w:rPr>
          <w:rFonts w:hint="eastAsia" w:ascii="Helvetica" w:hAnsi="Helvetica" w:eastAsia="宋体" w:cs="Helvetica"/>
          <w:i w:val="0"/>
          <w:caps w:val="0"/>
          <w:color w:val="222222"/>
          <w:spacing w:val="0"/>
          <w:sz w:val="24"/>
          <w:szCs w:val="24"/>
          <w:shd w:val="clear" w:fill="FFFFFF"/>
          <w:lang w:eastAsia="zh-CN"/>
        </w:rPr>
        <w:t>。</w:t>
      </w:r>
    </w:p>
    <w:p>
      <w:pPr>
        <w:pStyle w:val="7"/>
        <w:numPr>
          <w:ilvl w:val="0"/>
          <w:numId w:val="1"/>
        </w:numPr>
        <w:ind w:leftChars="0"/>
        <w:rPr>
          <w:rFonts w:hint="eastAsia"/>
        </w:rPr>
      </w:pPr>
      <w:r>
        <w:rPr>
          <w:rFonts w:hint="eastAsia" w:ascii="Helvetica" w:hAnsi="Helvetica" w:eastAsia="宋体" w:cs="Helvetica"/>
          <w:i w:val="0"/>
          <w:caps w:val="0"/>
          <w:color w:val="222222"/>
          <w:spacing w:val="0"/>
          <w:sz w:val="24"/>
          <w:szCs w:val="24"/>
          <w:shd w:val="clear" w:fill="FFFFFF"/>
          <w:lang w:val="en-US" w:eastAsia="zh-CN"/>
        </w:rPr>
        <w:t>十九届六中全会</w:t>
      </w:r>
      <w:r>
        <w:rPr>
          <w:rFonts w:ascii="Helvetica" w:hAnsi="Helvetica" w:eastAsia="Helvetica" w:cs="Helvetica"/>
          <w:i w:val="0"/>
          <w:caps w:val="0"/>
          <w:color w:val="222222"/>
          <w:spacing w:val="0"/>
          <w:sz w:val="24"/>
          <w:szCs w:val="24"/>
          <w:shd w:val="clear" w:fill="FFFFFF"/>
        </w:rPr>
        <w:t>是推进党的</w:t>
      </w:r>
      <w:r>
        <w:rPr>
          <w:rFonts w:ascii="Helvetica" w:hAnsi="Helvetica" w:eastAsia="Helvetica" w:cs="Helvetica"/>
          <w:i w:val="0"/>
          <w:caps w:val="0"/>
          <w:color w:val="222222"/>
          <w:spacing w:val="0"/>
          <w:sz w:val="24"/>
          <w:szCs w:val="24"/>
          <w:u w:val="single"/>
          <w:shd w:val="clear" w:fill="FFFFFF"/>
        </w:rPr>
        <w:t>自我革命</w:t>
      </w:r>
      <w:r>
        <w:rPr>
          <w:rFonts w:ascii="Helvetica" w:hAnsi="Helvetica" w:eastAsia="Helvetica" w:cs="Helvetica"/>
          <w:i w:val="0"/>
          <w:caps w:val="0"/>
          <w:color w:val="222222"/>
          <w:spacing w:val="0"/>
          <w:sz w:val="24"/>
          <w:szCs w:val="24"/>
          <w:shd w:val="clear" w:fill="FFFFFF"/>
        </w:rPr>
        <w:t>、提高全党斗争本领和</w:t>
      </w:r>
      <w:r>
        <w:rPr>
          <w:rFonts w:ascii="Helvetica" w:hAnsi="Helvetica" w:eastAsia="Helvetica" w:cs="Helvetica"/>
          <w:i w:val="0"/>
          <w:caps w:val="0"/>
          <w:color w:val="222222"/>
          <w:spacing w:val="0"/>
          <w:sz w:val="24"/>
          <w:szCs w:val="24"/>
          <w:u w:val="single"/>
          <w:shd w:val="clear" w:fill="FFFFFF"/>
        </w:rPr>
        <w:t>应对风险挑战能力</w:t>
      </w:r>
      <w:r>
        <w:rPr>
          <w:rFonts w:ascii="Helvetica" w:hAnsi="Helvetica" w:eastAsia="Helvetica" w:cs="Helvetica"/>
          <w:i w:val="0"/>
          <w:caps w:val="0"/>
          <w:color w:val="222222"/>
          <w:spacing w:val="0"/>
          <w:sz w:val="24"/>
          <w:szCs w:val="24"/>
          <w:shd w:val="clear" w:fill="FFFFFF"/>
        </w:rPr>
        <w:t>、永葆党的生机活力、团结</w:t>
      </w:r>
      <w:r>
        <w:rPr>
          <w:rFonts w:ascii="Helvetica" w:hAnsi="Helvetica" w:eastAsia="Helvetica" w:cs="Helvetica"/>
          <w:i w:val="0"/>
          <w:caps w:val="0"/>
          <w:color w:val="222222"/>
          <w:spacing w:val="0"/>
          <w:sz w:val="24"/>
          <w:szCs w:val="24"/>
          <w:u w:val="single"/>
          <w:shd w:val="clear" w:fill="FFFFFF"/>
        </w:rPr>
        <w:t>带领全国各族人民为实现中华民族伟大复兴的中国梦而继续奋斗的需要。</w:t>
      </w:r>
    </w:p>
    <w:p>
      <w:pPr>
        <w:pStyle w:val="7"/>
        <w:numPr>
          <w:numId w:val="0"/>
        </w:numPr>
        <w:ind w:leftChars="0"/>
        <w:rPr>
          <w:rFonts w:hint="eastAsia" w:ascii="等线" w:hAnsi="等线" w:eastAsia="等线" w:cs="等线"/>
          <w:b w:val="0"/>
          <w:bCs w:val="0"/>
          <w:sz w:val="24"/>
          <w:szCs w:val="24"/>
          <w:lang w:val="en-US" w:eastAsia="zh-CN"/>
        </w:rPr>
      </w:pPr>
      <w:r>
        <w:rPr>
          <w:rFonts w:hint="eastAsia" w:ascii="等线" w:hAnsi="等线" w:eastAsia="等线" w:cs="等线"/>
          <w:b/>
          <w:bCs/>
          <w:sz w:val="24"/>
          <w:szCs w:val="24"/>
          <w:lang w:val="en-US" w:eastAsia="zh-CN"/>
        </w:rPr>
        <w:t>2.</w:t>
      </w:r>
      <w:r>
        <w:rPr>
          <w:rFonts w:hint="eastAsia" w:ascii="等线" w:hAnsi="等线" w:eastAsia="等线" w:cs="等线"/>
          <w:b/>
          <w:bCs/>
          <w:sz w:val="24"/>
          <w:szCs w:val="24"/>
        </w:rPr>
        <w:t>党百年奋斗取得哪些重大成就？</w:t>
      </w:r>
    </w:p>
    <w:p>
      <w:pPr>
        <w:pStyle w:val="7"/>
        <w:keepNext w:val="0"/>
        <w:keepLines w:val="0"/>
        <w:pageBreakBefore w:val="0"/>
        <w:widowControl w:val="0"/>
        <w:numPr>
          <w:ilvl w:val="0"/>
          <w:numId w:val="2"/>
        </w:numPr>
        <w:kinsoku/>
        <w:wordWrap/>
        <w:overflowPunct/>
        <w:topLinePunct w:val="0"/>
        <w:autoSpaceDE/>
        <w:autoSpaceDN/>
        <w:bidi w:val="0"/>
        <w:adjustRightInd/>
        <w:snapToGrid/>
        <w:spacing w:line="192" w:lineRule="auto"/>
        <w:ind w:leftChars="0"/>
        <w:textAlignment w:val="auto"/>
        <w:rPr>
          <w:rFonts w:hint="default" w:ascii="Helvetica" w:hAnsi="Helvetica" w:cs="Helvetica"/>
          <w:b w:val="0"/>
          <w:bCs w:val="0"/>
          <w:sz w:val="21"/>
          <w:szCs w:val="21"/>
          <w:lang w:val="en-US" w:eastAsia="zh-CN"/>
        </w:rPr>
      </w:pPr>
      <w:r>
        <w:rPr>
          <w:rFonts w:ascii="微软雅黑" w:hAnsi="微软雅黑" w:eastAsia="微软雅黑" w:cs="微软雅黑"/>
          <w:i w:val="0"/>
          <w:caps w:val="0"/>
          <w:color w:val="373535"/>
          <w:spacing w:val="0"/>
          <w:sz w:val="21"/>
          <w:szCs w:val="21"/>
          <w:shd w:val="clear" w:fill="FFFFFF"/>
        </w:rPr>
        <w:t>领导人民浴血奋战、百折不挠，创造了新民主主义革命的伟大成就；</w:t>
      </w:r>
    </w:p>
    <w:p>
      <w:pPr>
        <w:pStyle w:val="7"/>
        <w:keepNext w:val="0"/>
        <w:keepLines w:val="0"/>
        <w:pageBreakBefore w:val="0"/>
        <w:widowControl w:val="0"/>
        <w:numPr>
          <w:ilvl w:val="0"/>
          <w:numId w:val="2"/>
        </w:numPr>
        <w:kinsoku/>
        <w:wordWrap/>
        <w:overflowPunct/>
        <w:topLinePunct w:val="0"/>
        <w:autoSpaceDE/>
        <w:autoSpaceDN/>
        <w:bidi w:val="0"/>
        <w:adjustRightInd/>
        <w:snapToGrid/>
        <w:spacing w:line="192" w:lineRule="auto"/>
        <w:ind w:left="0" w:leftChars="0" w:firstLine="420" w:firstLineChars="200"/>
        <w:textAlignment w:val="auto"/>
        <w:rPr>
          <w:rFonts w:ascii="微软雅黑" w:hAnsi="微软雅黑" w:eastAsia="微软雅黑" w:cs="微软雅黑"/>
          <w:i w:val="0"/>
          <w:caps w:val="0"/>
          <w:color w:val="373535"/>
          <w:spacing w:val="0"/>
          <w:sz w:val="21"/>
          <w:szCs w:val="21"/>
          <w:shd w:val="clear" w:fill="FFFFFF"/>
        </w:rPr>
      </w:pPr>
      <w:r>
        <w:rPr>
          <w:rFonts w:ascii="微软雅黑" w:hAnsi="微软雅黑" w:eastAsia="微软雅黑" w:cs="微软雅黑"/>
          <w:i w:val="0"/>
          <w:caps w:val="0"/>
          <w:color w:val="373535"/>
          <w:spacing w:val="0"/>
          <w:sz w:val="21"/>
          <w:szCs w:val="21"/>
          <w:shd w:val="clear" w:fill="FFFFFF"/>
        </w:rPr>
        <w:t>自力更生、发愤图强，创造了社会主义革命和建设的伟大成就；</w:t>
      </w:r>
    </w:p>
    <w:p>
      <w:pPr>
        <w:pStyle w:val="7"/>
        <w:keepNext w:val="0"/>
        <w:keepLines w:val="0"/>
        <w:pageBreakBefore w:val="0"/>
        <w:widowControl w:val="0"/>
        <w:numPr>
          <w:ilvl w:val="0"/>
          <w:numId w:val="2"/>
        </w:numPr>
        <w:kinsoku/>
        <w:wordWrap/>
        <w:overflowPunct/>
        <w:topLinePunct w:val="0"/>
        <w:autoSpaceDE/>
        <w:autoSpaceDN/>
        <w:bidi w:val="0"/>
        <w:adjustRightInd/>
        <w:snapToGrid/>
        <w:spacing w:line="192" w:lineRule="auto"/>
        <w:ind w:left="0" w:leftChars="0" w:firstLine="420" w:firstLineChars="200"/>
        <w:textAlignment w:val="auto"/>
        <w:rPr>
          <w:rFonts w:ascii="微软雅黑" w:hAnsi="微软雅黑" w:eastAsia="微软雅黑" w:cs="微软雅黑"/>
          <w:i w:val="0"/>
          <w:caps w:val="0"/>
          <w:color w:val="373535"/>
          <w:spacing w:val="0"/>
          <w:sz w:val="21"/>
          <w:szCs w:val="21"/>
          <w:shd w:val="clear" w:fill="FFFFFF"/>
        </w:rPr>
      </w:pPr>
      <w:r>
        <w:rPr>
          <w:rFonts w:ascii="微软雅黑" w:hAnsi="微软雅黑" w:eastAsia="微软雅黑" w:cs="微软雅黑"/>
          <w:i w:val="0"/>
          <w:caps w:val="0"/>
          <w:color w:val="373535"/>
          <w:spacing w:val="0"/>
          <w:sz w:val="21"/>
          <w:szCs w:val="21"/>
          <w:shd w:val="clear" w:fill="FFFFFF"/>
        </w:rPr>
        <w:t>解放思想、锐意进取，创造了改革开放和社会主义现代化建设的伟大成就</w:t>
      </w:r>
    </w:p>
    <w:p>
      <w:pPr>
        <w:pStyle w:val="7"/>
        <w:keepNext w:val="0"/>
        <w:keepLines w:val="0"/>
        <w:pageBreakBefore w:val="0"/>
        <w:widowControl w:val="0"/>
        <w:numPr>
          <w:ilvl w:val="0"/>
          <w:numId w:val="2"/>
        </w:numPr>
        <w:kinsoku/>
        <w:wordWrap/>
        <w:overflowPunct/>
        <w:topLinePunct w:val="0"/>
        <w:autoSpaceDE/>
        <w:autoSpaceDN/>
        <w:bidi w:val="0"/>
        <w:adjustRightInd/>
        <w:snapToGrid/>
        <w:spacing w:line="192" w:lineRule="auto"/>
        <w:ind w:left="0" w:leftChars="0" w:firstLine="420" w:firstLineChars="200"/>
        <w:textAlignment w:val="auto"/>
        <w:rPr>
          <w:rFonts w:ascii="微软雅黑" w:hAnsi="微软雅黑" w:eastAsia="微软雅黑" w:cs="微软雅黑"/>
          <w:i w:val="0"/>
          <w:caps w:val="0"/>
          <w:color w:val="373535"/>
          <w:spacing w:val="0"/>
          <w:sz w:val="21"/>
          <w:szCs w:val="21"/>
          <w:shd w:val="clear" w:fill="FFFFFF"/>
        </w:rPr>
      </w:pPr>
      <w:r>
        <w:rPr>
          <w:rFonts w:ascii="微软雅黑" w:hAnsi="微软雅黑" w:eastAsia="微软雅黑" w:cs="微软雅黑"/>
          <w:i w:val="0"/>
          <w:caps w:val="0"/>
          <w:color w:val="373535"/>
          <w:spacing w:val="0"/>
          <w:sz w:val="21"/>
          <w:szCs w:val="21"/>
          <w:shd w:val="clear" w:fill="FFFFFF"/>
        </w:rPr>
        <w:t>自信自强、守正创新，创造了新时代中国特色社会主义的伟大成就。</w:t>
      </w:r>
    </w:p>
    <w:p>
      <w:pPr>
        <w:pStyle w:val="7"/>
        <w:keepNext w:val="0"/>
        <w:keepLines w:val="0"/>
        <w:pageBreakBefore w:val="0"/>
        <w:widowControl w:val="0"/>
        <w:numPr>
          <w:ilvl w:val="0"/>
          <w:numId w:val="2"/>
        </w:numPr>
        <w:kinsoku/>
        <w:wordWrap/>
        <w:overflowPunct/>
        <w:topLinePunct w:val="0"/>
        <w:autoSpaceDE/>
        <w:autoSpaceDN/>
        <w:bidi w:val="0"/>
        <w:adjustRightInd/>
        <w:snapToGrid/>
        <w:spacing w:line="192" w:lineRule="auto"/>
        <w:ind w:left="0" w:leftChars="0" w:firstLine="420" w:firstLineChars="200"/>
        <w:textAlignment w:val="auto"/>
        <w:rPr>
          <w:rFonts w:hint="eastAsia" w:ascii="Helvetica" w:hAnsi="Helvetica" w:cs="Helvetica"/>
          <w:b w:val="0"/>
          <w:bCs w:val="0"/>
          <w:sz w:val="21"/>
          <w:szCs w:val="21"/>
          <w:lang w:val="en-US" w:eastAsia="zh-CN"/>
        </w:rPr>
      </w:pPr>
      <w:r>
        <w:rPr>
          <w:rFonts w:hint="eastAsia" w:ascii="微软雅黑" w:hAnsi="微软雅黑" w:eastAsia="微软雅黑" w:cs="微软雅黑"/>
          <w:i w:val="0"/>
          <w:caps w:val="0"/>
          <w:color w:val="373535"/>
          <w:spacing w:val="0"/>
          <w:sz w:val="21"/>
          <w:szCs w:val="21"/>
          <w:shd w:val="clear" w:fill="FFFFFF"/>
          <w:lang w:val="en-US" w:eastAsia="zh-CN"/>
        </w:rPr>
        <w:t>建立了独立和比较完整的国民经济体系，经济实力和国民综合实力显著增强。</w:t>
      </w:r>
    </w:p>
    <w:p>
      <w:pPr>
        <w:pStyle w:val="7"/>
        <w:numPr>
          <w:numId w:val="0"/>
        </w:numPr>
        <w:ind w:leftChars="0"/>
        <w:rPr>
          <w:rFonts w:hint="eastAsia" w:eastAsiaTheme="minorEastAsia"/>
          <w:b w:val="0"/>
          <w:bCs w:val="0"/>
          <w:sz w:val="24"/>
          <w:szCs w:val="24"/>
          <w:lang w:eastAsia="zh-CN"/>
        </w:rPr>
      </w:pPr>
      <w:r>
        <w:rPr>
          <w:rFonts w:hint="eastAsia"/>
          <w:b/>
          <w:bCs/>
          <w:sz w:val="24"/>
          <w:szCs w:val="24"/>
          <w:lang w:val="en-US" w:eastAsia="zh-CN"/>
        </w:rPr>
        <w:t>3.</w:t>
      </w:r>
      <w:r>
        <w:rPr>
          <w:rFonts w:hint="eastAsia"/>
          <w:b/>
          <w:bCs/>
          <w:sz w:val="24"/>
          <w:szCs w:val="24"/>
        </w:rPr>
        <w:t>十九届六中全会历史意义是什么？（重点）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等线" w:hAnsi="等线" w:eastAsia="等线" w:cs="等线"/>
          <w:i w:val="0"/>
          <w:caps w:val="0"/>
          <w:color w:val="333333"/>
          <w:spacing w:val="0"/>
          <w:sz w:val="21"/>
          <w:szCs w:val="21"/>
          <w:lang w:eastAsia="zh-CN"/>
        </w:rPr>
      </w:pPr>
      <w:r>
        <w:rPr>
          <w:rFonts w:hint="eastAsia" w:ascii="等线" w:hAnsi="等线" w:eastAsia="等线" w:cs="等线"/>
          <w:i w:val="0"/>
          <w:caps w:val="0"/>
          <w:color w:val="333333"/>
          <w:spacing w:val="0"/>
          <w:sz w:val="21"/>
          <w:szCs w:val="21"/>
          <w:bdr w:val="none" w:color="auto" w:sz="0" w:space="0"/>
          <w:shd w:val="clear" w:fill="FFFFFF"/>
        </w:rPr>
        <w:t>①党的百年奋斗从根本上改变了中国人民的前途命运，中国人民彻底摆脱了被欺负、被压迫、被奴役的命运，成为国家、社会和自己命运的主人，中国人民对美好生活的向往不断变为现实;</w:t>
      </w: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人生“</w:t>
      </w:r>
      <w:r>
        <w:rPr>
          <w:rFonts w:hint="eastAsia" w:ascii="等线" w:hAnsi="等线" w:eastAsia="等线" w:cs="等线"/>
          <w:i w:val="0"/>
          <w:caps w:val="0"/>
          <w:color w:val="333333"/>
          <w:spacing w:val="0"/>
          <w:sz w:val="21"/>
          <w:szCs w:val="21"/>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等线" w:hAnsi="等线" w:eastAsia="等线" w:cs="等线"/>
          <w:i w:val="0"/>
          <w:caps w:val="0"/>
          <w:color w:val="333333"/>
          <w:spacing w:val="0"/>
          <w:sz w:val="21"/>
          <w:szCs w:val="21"/>
          <w:lang w:eastAsia="zh-CN"/>
        </w:rPr>
      </w:pPr>
      <w:r>
        <w:rPr>
          <w:rFonts w:hint="eastAsia" w:ascii="等线" w:hAnsi="等线" w:eastAsia="等线" w:cs="等线"/>
          <w:i w:val="0"/>
          <w:caps w:val="0"/>
          <w:color w:val="333333"/>
          <w:spacing w:val="0"/>
          <w:sz w:val="21"/>
          <w:szCs w:val="21"/>
          <w:bdr w:val="none" w:color="auto" w:sz="0" w:space="0"/>
          <w:shd w:val="clear" w:fill="FFFFFF"/>
        </w:rPr>
        <w:t>②党的百年奋斗开辟了实现中华民族伟大复兴的正确道路，中国仅用几十年时间就走完发达国家几百年走过的工业化历程，创造了经济快速发展和社会长期稳定两大奇迹;</w:t>
      </w: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道路“</w:t>
      </w:r>
      <w:r>
        <w:rPr>
          <w:rFonts w:hint="eastAsia" w:ascii="等线" w:hAnsi="等线" w:eastAsia="等线" w:cs="等线"/>
          <w:i w:val="0"/>
          <w:caps w:val="0"/>
          <w:color w:val="333333"/>
          <w:spacing w:val="0"/>
          <w:sz w:val="21"/>
          <w:szCs w:val="21"/>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等线" w:hAnsi="等线" w:eastAsia="等线" w:cs="等线"/>
          <w:i w:val="0"/>
          <w:caps w:val="0"/>
          <w:color w:val="333333"/>
          <w:spacing w:val="0"/>
          <w:sz w:val="21"/>
          <w:szCs w:val="21"/>
          <w:lang w:eastAsia="zh-CN"/>
        </w:rPr>
      </w:pPr>
      <w:r>
        <w:rPr>
          <w:rFonts w:hint="eastAsia" w:ascii="等线" w:hAnsi="等线" w:eastAsia="等线" w:cs="等线"/>
          <w:i w:val="0"/>
          <w:caps w:val="0"/>
          <w:color w:val="333333"/>
          <w:spacing w:val="0"/>
          <w:sz w:val="21"/>
          <w:szCs w:val="21"/>
          <w:bdr w:val="none" w:color="auto" w:sz="0" w:space="0"/>
          <w:shd w:val="clear" w:fill="FFFFFF"/>
        </w:rPr>
        <w:t>③党的百年奋斗展示了马克思主义的强大生命力，马克思主义的科学性和真理性在中国得到充分检验，马克思主义的人民性和实践性在中国得到充分贯彻，马克思主义的开放性和时代性在中国得到充分彰显;</w:t>
      </w: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主义“</w:t>
      </w:r>
      <w:r>
        <w:rPr>
          <w:rFonts w:hint="eastAsia" w:ascii="等线" w:hAnsi="等线" w:eastAsia="等线" w:cs="等线"/>
          <w:i w:val="0"/>
          <w:caps w:val="0"/>
          <w:color w:val="333333"/>
          <w:spacing w:val="0"/>
          <w:sz w:val="21"/>
          <w:szCs w:val="21"/>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等线" w:hAnsi="等线" w:eastAsia="等线" w:cs="等线"/>
          <w:i w:val="0"/>
          <w:caps w:val="0"/>
          <w:color w:val="333333"/>
          <w:spacing w:val="0"/>
          <w:sz w:val="21"/>
          <w:szCs w:val="21"/>
          <w:lang w:val="en-US" w:eastAsia="zh-CN"/>
        </w:rPr>
      </w:pPr>
      <w:r>
        <w:rPr>
          <w:rFonts w:hint="eastAsia" w:ascii="等线" w:hAnsi="等线" w:eastAsia="等线" w:cs="等线"/>
          <w:i w:val="0"/>
          <w:caps w:val="0"/>
          <w:color w:val="333333"/>
          <w:spacing w:val="0"/>
          <w:sz w:val="21"/>
          <w:szCs w:val="21"/>
          <w:bdr w:val="none" w:color="auto" w:sz="0" w:space="0"/>
          <w:shd w:val="clear" w:fill="FFFFFF"/>
        </w:rPr>
        <w:t>④党的百年奋斗深刻影响了世界历史进程，党领导人民成功走出中国式现代化道路，创造了人类文明新形态，拓展了发展中国家走向现代化的途径;</w:t>
      </w: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等线" w:hAnsi="等线" w:eastAsia="等线" w:cs="等线"/>
          <w:b w:val="0"/>
          <w:bCs w:val="0"/>
          <w:sz w:val="21"/>
          <w:szCs w:val="21"/>
          <w:lang w:val="en-US" w:eastAsia="zh-CN"/>
        </w:rPr>
      </w:pPr>
      <w:r>
        <w:rPr>
          <w:rFonts w:hint="eastAsia" w:ascii="等线" w:hAnsi="等线" w:eastAsia="等线" w:cs="等线"/>
          <w:i w:val="0"/>
          <w:caps w:val="0"/>
          <w:color w:val="333333"/>
          <w:spacing w:val="0"/>
          <w:sz w:val="21"/>
          <w:szCs w:val="21"/>
          <w:bdr w:val="none" w:color="auto" w:sz="0" w:space="0"/>
          <w:shd w:val="clear" w:fill="FFFFFF"/>
        </w:rPr>
        <w:t>⑤党的百年奋斗锻造了走在时代前列的中国共产党，形成了以伟大建党精神为源头的精神谱系，保持了党的先进性和纯洁性，党的执政能力和领导水平不断提高，中国共产党无愧为伟大光荣正确的党。</w:t>
      </w: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政党”）</w:t>
      </w:r>
    </w:p>
    <w:p>
      <w:pPr>
        <w:pStyle w:val="7"/>
        <w:numPr>
          <w:numId w:val="0"/>
        </w:numPr>
        <w:ind w:leftChars="0"/>
        <w:rPr>
          <w:b/>
          <w:bCs/>
          <w:sz w:val="24"/>
          <w:szCs w:val="24"/>
        </w:rPr>
      </w:pPr>
      <w:r>
        <w:rPr>
          <w:rFonts w:hint="eastAsia"/>
          <w:b/>
          <w:bCs/>
          <w:sz w:val="24"/>
          <w:szCs w:val="24"/>
          <w:lang w:val="en-US" w:eastAsia="zh-CN"/>
        </w:rPr>
        <w:t>4.</w:t>
      </w:r>
      <w:r>
        <w:rPr>
          <w:rFonts w:hint="eastAsia"/>
          <w:b/>
          <w:bCs/>
          <w:sz w:val="24"/>
          <w:szCs w:val="24"/>
        </w:rPr>
        <w:t>我们积累了哪些历史经验？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全会用“十个坚持”高度概括了我们党百年奋斗中积累的宝贵经验。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坚持人民至上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坚持理论创新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坚持独立自主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坚持中国道路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坚持胸怀天下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坚持开拓创新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坚持敢于斗争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坚持统一战线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0" w:lineRule="atLeast"/>
        <w:ind w:left="0" w:right="0" w:firstLine="42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坚持自我革命</w:t>
      </w:r>
    </w:p>
    <w:p>
      <w:pPr>
        <w:pStyle w:val="7"/>
        <w:numPr>
          <w:numId w:val="0"/>
        </w:numPr>
        <w:ind w:leftChars="0"/>
        <w:rPr>
          <w:b/>
          <w:bCs/>
          <w:sz w:val="24"/>
          <w:szCs w:val="24"/>
        </w:rPr>
      </w:pPr>
    </w:p>
    <w:p>
      <w:pPr>
        <w:pStyle w:val="7"/>
        <w:numPr>
          <w:numId w:val="0"/>
        </w:numPr>
        <w:ind w:leftChars="0"/>
      </w:pPr>
      <w:r>
        <w:rPr>
          <w:rFonts w:hint="eastAsia"/>
          <w:b/>
          <w:bCs/>
          <w:sz w:val="24"/>
          <w:szCs w:val="24"/>
          <w:lang w:val="en-US" w:eastAsia="zh-CN"/>
        </w:rPr>
        <w:t>5.</w:t>
      </w:r>
      <w:r>
        <w:rPr>
          <w:rFonts w:hint="eastAsia"/>
          <w:b/>
          <w:bCs/>
          <w:sz w:val="24"/>
          <w:szCs w:val="24"/>
        </w:rPr>
        <w:t>我们经历了哪几次历史性飞跃？（大概率不考</w:t>
      </w:r>
      <w:r>
        <w:rPr>
          <w:rFonts w:hint="eastAsia"/>
        </w:rPr>
        <w:t>）</w:t>
      </w:r>
    </w:p>
    <w:p>
      <w:pPr>
        <w:pStyle w:val="7"/>
        <w:numPr>
          <w:ilvl w:val="0"/>
          <w:numId w:val="3"/>
        </w:numPr>
        <w:ind w:leftChars="0"/>
        <w:rPr>
          <w:rFonts w:hint="eastAsia" w:ascii="等线" w:hAnsi="等线" w:eastAsia="等线" w:cs="等线"/>
          <w:i w:val="0"/>
          <w:caps w:val="0"/>
          <w:color w:val="000000"/>
          <w:spacing w:val="0"/>
          <w:sz w:val="21"/>
          <w:szCs w:val="21"/>
          <w:shd w:val="clear" w:fill="FFFFFF"/>
        </w:rPr>
      </w:pPr>
      <w:r>
        <w:rPr>
          <w:rFonts w:hint="eastAsia" w:ascii="等线" w:hAnsi="等线" w:eastAsia="等线" w:cs="等线"/>
          <w:i w:val="0"/>
          <w:caps w:val="0"/>
          <w:color w:val="000000"/>
          <w:spacing w:val="0"/>
          <w:sz w:val="21"/>
          <w:szCs w:val="21"/>
          <w:shd w:val="clear" w:fill="FFFFFF"/>
        </w:rPr>
        <w:t>新民主主义革命时期，实现了中国从几千年封建专制政治向人民民主的伟大飞跃，为实现中华民族伟大复兴创造根本社会条件；</w:t>
      </w:r>
    </w:p>
    <w:p>
      <w:pPr>
        <w:pStyle w:val="7"/>
        <w:numPr>
          <w:ilvl w:val="0"/>
          <w:numId w:val="3"/>
        </w:numPr>
        <w:ind w:leftChars="0"/>
        <w:rPr>
          <w:rFonts w:hint="eastAsia" w:ascii="等线" w:hAnsi="等线" w:eastAsia="等线" w:cs="等线"/>
          <w:sz w:val="21"/>
          <w:szCs w:val="21"/>
        </w:rPr>
      </w:pPr>
      <w:r>
        <w:rPr>
          <w:rFonts w:hint="eastAsia" w:ascii="等线" w:hAnsi="等线" w:eastAsia="等线" w:cs="等线"/>
          <w:i w:val="0"/>
          <w:caps w:val="0"/>
          <w:color w:val="000000"/>
          <w:spacing w:val="0"/>
          <w:sz w:val="21"/>
          <w:szCs w:val="21"/>
          <w:shd w:val="clear" w:fill="FFFFFF"/>
        </w:rPr>
        <w:t>社会主义革命和建设时期，实现了一穷二白、人口众多的东方大国大步迈进社会主义社会的伟大飞跃，为实现中华民族伟大复兴奠定根本政治前提和制度基础；</w:t>
      </w:r>
    </w:p>
    <w:p>
      <w:pPr>
        <w:pStyle w:val="7"/>
        <w:numPr>
          <w:ilvl w:val="0"/>
          <w:numId w:val="3"/>
        </w:numPr>
        <w:ind w:leftChars="0"/>
        <w:rPr>
          <w:rFonts w:hint="eastAsia" w:ascii="等线" w:hAnsi="等线" w:eastAsia="等线" w:cs="等线"/>
          <w:sz w:val="21"/>
          <w:szCs w:val="21"/>
        </w:rPr>
      </w:pPr>
      <w:r>
        <w:rPr>
          <w:rFonts w:hint="eastAsia" w:ascii="等线" w:hAnsi="等线" w:eastAsia="等线" w:cs="等线"/>
          <w:i w:val="0"/>
          <w:caps w:val="0"/>
          <w:color w:val="000000"/>
          <w:spacing w:val="0"/>
          <w:sz w:val="21"/>
          <w:szCs w:val="21"/>
          <w:shd w:val="clear" w:fill="FFFFFF"/>
        </w:rPr>
        <w:t>改革开放和社会主义现代化建设新时期，实现了人民生活从温饱不足到总体小康、奔向全面小康的历史性跨越，推进了中华民族从站起来到富起来的伟大飞跃，为实现中华民族伟大复兴提供充满新的活力的体制保证和快速发展的物质条件；</w:t>
      </w:r>
    </w:p>
    <w:p>
      <w:pPr>
        <w:pStyle w:val="7"/>
        <w:numPr>
          <w:ilvl w:val="0"/>
          <w:numId w:val="3"/>
        </w:numPr>
        <w:ind w:leftChars="0"/>
        <w:rPr>
          <w:rFonts w:hint="eastAsia" w:ascii="等线" w:hAnsi="等线" w:eastAsia="等线" w:cs="等线"/>
          <w:sz w:val="21"/>
          <w:szCs w:val="21"/>
        </w:rPr>
      </w:pPr>
      <w:r>
        <w:rPr>
          <w:rFonts w:hint="eastAsia" w:ascii="等线" w:hAnsi="等线" w:eastAsia="等线" w:cs="等线"/>
          <w:i w:val="0"/>
          <w:caps w:val="0"/>
          <w:color w:val="000000"/>
          <w:spacing w:val="0"/>
          <w:sz w:val="21"/>
          <w:szCs w:val="21"/>
          <w:shd w:val="clear" w:fill="FFFFFF"/>
        </w:rPr>
        <w:t>党的十八大以来，中国特色社会主义进入新时代，中华民族迎来了从站起来、富起来到强起来的伟大飞跃，为实现中华民族伟大复兴提供了更为完善的制度保证、更为坚实的物质基础、更为主动的精神力量。</w:t>
      </w:r>
    </w:p>
    <w:p>
      <w:pPr>
        <w:rPr>
          <w:b/>
          <w:bCs/>
          <w:sz w:val="30"/>
          <w:szCs w:val="30"/>
        </w:rPr>
      </w:pPr>
      <w:r>
        <w:rPr>
          <w:rFonts w:hint="eastAsia"/>
          <w:b/>
          <w:bCs/>
          <w:sz w:val="30"/>
          <w:szCs w:val="30"/>
        </w:rPr>
        <w:t xml:space="preserve">专题二 </w:t>
      </w:r>
    </w:p>
    <w:p>
      <w:pPr>
        <w:pStyle w:val="7"/>
        <w:numPr>
          <w:ilvl w:val="0"/>
          <w:numId w:val="4"/>
        </w:numPr>
        <w:ind w:firstLineChars="0"/>
        <w:rPr>
          <w:b/>
          <w:bCs/>
          <w:sz w:val="28"/>
          <w:szCs w:val="28"/>
        </w:rPr>
      </w:pPr>
      <w:r>
        <w:rPr>
          <w:rFonts w:hint="eastAsia"/>
          <w:b/>
          <w:bCs/>
          <w:sz w:val="28"/>
          <w:szCs w:val="28"/>
        </w:rPr>
        <w:t>建党精神如何弘扬？</w:t>
      </w:r>
    </w:p>
    <w:p>
      <w:pPr>
        <w:pStyle w:val="3"/>
        <w:keepNext w:val="0"/>
        <w:keepLines w:val="0"/>
        <w:widowControl/>
        <w:suppressLineNumbers w:val="0"/>
        <w:rPr>
          <w:rFonts w:hint="eastAsia" w:ascii="等线" w:hAnsi="等线" w:eastAsia="等线" w:cs="等线"/>
          <w:b w:val="0"/>
          <w:bCs/>
          <w:sz w:val="21"/>
          <w:szCs w:val="21"/>
        </w:rPr>
      </w:pPr>
      <w:r>
        <w:rPr>
          <w:rFonts w:hint="eastAsia" w:ascii="等线" w:hAnsi="等线" w:eastAsia="等线" w:cs="等线"/>
          <w:b w:val="0"/>
          <w:bCs/>
          <w:sz w:val="21"/>
          <w:szCs w:val="21"/>
          <w:lang w:eastAsia="zh-CN"/>
        </w:rPr>
        <w:t>（</w:t>
      </w:r>
      <w:r>
        <w:rPr>
          <w:rFonts w:hint="eastAsia" w:ascii="等线" w:hAnsi="等线" w:eastAsia="等线" w:cs="等线"/>
          <w:b w:val="0"/>
          <w:bCs/>
          <w:sz w:val="21"/>
          <w:szCs w:val="21"/>
          <w:lang w:val="en-US" w:eastAsia="zh-CN"/>
        </w:rPr>
        <w:t>1</w:t>
      </w:r>
      <w:r>
        <w:rPr>
          <w:rFonts w:hint="eastAsia" w:ascii="等线" w:hAnsi="等线" w:eastAsia="等线" w:cs="等线"/>
          <w:b w:val="0"/>
          <w:bCs/>
          <w:sz w:val="21"/>
          <w:szCs w:val="21"/>
          <w:lang w:eastAsia="zh-CN"/>
        </w:rPr>
        <w:t>）</w:t>
      </w:r>
      <w:r>
        <w:rPr>
          <w:rFonts w:hint="eastAsia" w:ascii="等线" w:hAnsi="等线" w:eastAsia="等线" w:cs="等线"/>
          <w:b w:val="0"/>
          <w:bCs/>
          <w:sz w:val="21"/>
          <w:szCs w:val="21"/>
        </w:rPr>
        <w:t>弘扬建党精神，要坚持真理，坚守理想。坚持真理是我党强大的思想优势。新时代的年轻干部要将真理刻心中，把理想落于行，做中国特色社会主义共同理想的坚定传承者，实践者。</w:t>
      </w:r>
    </w:p>
    <w:p>
      <w:pPr>
        <w:pStyle w:val="3"/>
        <w:keepNext w:val="0"/>
        <w:keepLines w:val="0"/>
        <w:widowControl/>
        <w:suppressLineNumbers w:val="0"/>
        <w:rPr>
          <w:rFonts w:hint="eastAsia" w:ascii="等线" w:hAnsi="等线" w:eastAsia="等线" w:cs="等线"/>
          <w:b w:val="0"/>
          <w:bCs/>
          <w:sz w:val="21"/>
          <w:szCs w:val="21"/>
        </w:rPr>
      </w:pPr>
      <w:r>
        <w:rPr>
          <w:rFonts w:hint="eastAsia" w:ascii="等线" w:hAnsi="等线" w:eastAsia="等线" w:cs="等线"/>
          <w:b w:val="0"/>
          <w:bCs/>
          <w:sz w:val="21"/>
          <w:szCs w:val="21"/>
          <w:lang w:eastAsia="zh-CN"/>
        </w:rPr>
        <w:t>（</w:t>
      </w:r>
      <w:r>
        <w:rPr>
          <w:rFonts w:hint="eastAsia" w:ascii="等线" w:hAnsi="等线" w:eastAsia="等线" w:cs="等线"/>
          <w:b w:val="0"/>
          <w:bCs/>
          <w:sz w:val="21"/>
          <w:szCs w:val="21"/>
          <w:lang w:val="en-US" w:eastAsia="zh-CN"/>
        </w:rPr>
        <w:t>2</w:t>
      </w:r>
      <w:r>
        <w:rPr>
          <w:rFonts w:hint="eastAsia" w:ascii="等线" w:hAnsi="等线" w:eastAsia="等线" w:cs="等线"/>
          <w:b w:val="0"/>
          <w:bCs/>
          <w:sz w:val="21"/>
          <w:szCs w:val="21"/>
          <w:lang w:eastAsia="zh-CN"/>
        </w:rPr>
        <w:t>）</w:t>
      </w:r>
      <w:r>
        <w:rPr>
          <w:rFonts w:hint="eastAsia" w:ascii="等线" w:hAnsi="等线" w:eastAsia="等线" w:cs="等线"/>
          <w:b w:val="0"/>
          <w:bCs/>
          <w:sz w:val="21"/>
          <w:szCs w:val="21"/>
        </w:rPr>
        <w:t>弘扬建党精神，需要践行初心，担当使命。新时代的党员干部，倾尽全力奉献所有，践行着为人民谋幸福，为民族谋复着为人民谋幸福，为民族谋复兴的初心和使命。弘扬建党精神，要对党忠诚，不负人民。</w:t>
      </w:r>
    </w:p>
    <w:p>
      <w:pPr>
        <w:pStyle w:val="3"/>
        <w:keepNext w:val="0"/>
        <w:keepLines w:val="0"/>
        <w:widowControl/>
        <w:suppressLineNumbers w:val="0"/>
        <w:rPr>
          <w:rFonts w:hint="eastAsia" w:ascii="等线" w:hAnsi="等线" w:eastAsia="等线" w:cs="等线"/>
          <w:b w:val="0"/>
          <w:bCs/>
          <w:sz w:val="21"/>
          <w:szCs w:val="21"/>
        </w:rPr>
      </w:pPr>
      <w:r>
        <w:rPr>
          <w:rFonts w:hint="eastAsia" w:ascii="等线" w:hAnsi="等线" w:eastAsia="等线" w:cs="等线"/>
          <w:b w:val="0"/>
          <w:bCs/>
          <w:sz w:val="21"/>
          <w:szCs w:val="21"/>
          <w:lang w:eastAsia="zh-CN"/>
        </w:rPr>
        <w:t>（</w:t>
      </w:r>
      <w:r>
        <w:rPr>
          <w:rFonts w:hint="eastAsia" w:ascii="等线" w:hAnsi="等线" w:eastAsia="等线" w:cs="等线"/>
          <w:b w:val="0"/>
          <w:bCs/>
          <w:sz w:val="21"/>
          <w:szCs w:val="21"/>
          <w:lang w:val="en-US" w:eastAsia="zh-CN"/>
        </w:rPr>
        <w:t>3</w:t>
      </w:r>
      <w:r>
        <w:rPr>
          <w:rFonts w:hint="eastAsia" w:ascii="等线" w:hAnsi="等线" w:eastAsia="等线" w:cs="等线"/>
          <w:b w:val="0"/>
          <w:bCs/>
          <w:sz w:val="21"/>
          <w:szCs w:val="21"/>
          <w:lang w:eastAsia="zh-CN"/>
        </w:rPr>
        <w:t>）</w:t>
      </w:r>
      <w:r>
        <w:rPr>
          <w:rFonts w:hint="eastAsia" w:ascii="等线" w:hAnsi="等线" w:eastAsia="等线" w:cs="等线"/>
          <w:b w:val="0"/>
          <w:bCs/>
          <w:sz w:val="21"/>
          <w:szCs w:val="21"/>
        </w:rPr>
        <w:t>弘扬建党精神，要不怕牺牲，英勇斗争。实现中华民族的伟大复兴，要继续发扬共产党人的斗争精神，保持斗争精神，增强斗争本领。</w:t>
      </w:r>
    </w:p>
    <w:p>
      <w:pPr>
        <w:pStyle w:val="3"/>
        <w:keepNext w:val="0"/>
        <w:keepLines w:val="0"/>
        <w:widowControl/>
        <w:suppressLineNumbers w:val="0"/>
        <w:rPr>
          <w:rFonts w:hint="eastAsia" w:ascii="等线" w:hAnsi="等线" w:eastAsia="等线" w:cs="等线"/>
          <w:b w:val="0"/>
          <w:bCs/>
          <w:sz w:val="21"/>
          <w:szCs w:val="21"/>
        </w:rPr>
      </w:pPr>
      <w:r>
        <w:rPr>
          <w:rFonts w:hint="eastAsia" w:ascii="等线" w:hAnsi="等线" w:eastAsia="等线" w:cs="等线"/>
          <w:b w:val="0"/>
          <w:bCs/>
          <w:sz w:val="21"/>
          <w:szCs w:val="21"/>
          <w:lang w:eastAsia="zh-CN"/>
        </w:rPr>
        <w:t>（</w:t>
      </w:r>
      <w:r>
        <w:rPr>
          <w:rFonts w:hint="eastAsia" w:ascii="等线" w:hAnsi="等线" w:eastAsia="等线" w:cs="等线"/>
          <w:b w:val="0"/>
          <w:bCs/>
          <w:sz w:val="21"/>
          <w:szCs w:val="21"/>
          <w:lang w:val="en-US" w:eastAsia="zh-CN"/>
        </w:rPr>
        <w:t>4</w:t>
      </w:r>
      <w:r>
        <w:rPr>
          <w:rFonts w:hint="eastAsia" w:ascii="等线" w:hAnsi="等线" w:eastAsia="等线" w:cs="等线"/>
          <w:b w:val="0"/>
          <w:bCs/>
          <w:sz w:val="21"/>
          <w:szCs w:val="21"/>
          <w:lang w:eastAsia="zh-CN"/>
        </w:rPr>
        <w:t>）</w:t>
      </w:r>
      <w:r>
        <w:rPr>
          <w:rFonts w:hint="eastAsia" w:ascii="等线" w:hAnsi="等线" w:eastAsia="等线" w:cs="等线"/>
          <w:b w:val="0"/>
          <w:bCs/>
          <w:sz w:val="21"/>
          <w:szCs w:val="21"/>
        </w:rPr>
        <w:t>弘扬伟大建党精神，是应对世界百年未有之大变局的应有之义。</w:t>
      </w:r>
    </w:p>
    <w:p>
      <w:pPr>
        <w:pStyle w:val="7"/>
        <w:numPr>
          <w:ilvl w:val="0"/>
          <w:numId w:val="4"/>
        </w:numPr>
        <w:ind w:firstLineChars="0"/>
        <w:rPr>
          <w:b/>
          <w:bCs/>
          <w:sz w:val="28"/>
          <w:szCs w:val="28"/>
        </w:rPr>
      </w:pPr>
      <w:r>
        <w:rPr>
          <w:rFonts w:hint="eastAsia"/>
          <w:b/>
          <w:bCs/>
          <w:sz w:val="28"/>
          <w:szCs w:val="28"/>
        </w:rPr>
        <w:t>长征精神如何弘扬、传承？</w:t>
      </w:r>
    </w:p>
    <w:p>
      <w:pPr>
        <w:pStyle w:val="7"/>
        <w:numPr>
          <w:ilvl w:val="0"/>
          <w:numId w:val="5"/>
        </w:numPr>
        <w:ind w:leftChars="0"/>
        <w:rPr>
          <w:rFonts w:hint="eastAsia" w:ascii="等线" w:hAnsi="等线" w:eastAsia="等线" w:cs="等线"/>
          <w:i w:val="0"/>
          <w:caps w:val="0"/>
          <w:color w:val="000000"/>
          <w:spacing w:val="0"/>
          <w:sz w:val="21"/>
          <w:szCs w:val="21"/>
          <w:shd w:val="clear" w:fill="FFFFFF"/>
        </w:rPr>
      </w:pPr>
      <w:r>
        <w:rPr>
          <w:rFonts w:hint="eastAsia" w:ascii="等线" w:hAnsi="等线" w:eastAsia="等线" w:cs="等线"/>
          <w:i w:val="0"/>
          <w:caps w:val="0"/>
          <w:color w:val="000000"/>
          <w:spacing w:val="0"/>
          <w:sz w:val="21"/>
          <w:szCs w:val="21"/>
          <w:shd w:val="clear" w:fill="FFFFFF"/>
        </w:rPr>
        <w:t>弘扬长征精神，必须坚定革命的理想信念。长征精神给我们最深刻的启示，就是共产党人无论在任何时候任何情况下，都需要有崇高的理想和坚定的信念，这是我们党无坚不摧、克难制胜的精神支柱。</w:t>
      </w:r>
    </w:p>
    <w:p>
      <w:pPr>
        <w:pStyle w:val="7"/>
        <w:numPr>
          <w:ilvl w:val="0"/>
          <w:numId w:val="5"/>
        </w:numPr>
        <w:ind w:leftChars="0"/>
        <w:rPr>
          <w:rFonts w:hint="eastAsia" w:ascii="等线" w:hAnsi="等线" w:eastAsia="等线" w:cs="等线"/>
          <w:i w:val="0"/>
          <w:caps w:val="0"/>
          <w:color w:val="000000"/>
          <w:spacing w:val="0"/>
          <w:sz w:val="21"/>
          <w:szCs w:val="21"/>
          <w:shd w:val="clear" w:fill="FFFFFF"/>
        </w:rPr>
      </w:pPr>
      <w:r>
        <w:rPr>
          <w:rFonts w:hint="eastAsia" w:ascii="等线" w:hAnsi="等线" w:eastAsia="等线" w:cs="等线"/>
          <w:i w:val="0"/>
          <w:caps w:val="0"/>
          <w:color w:val="000000"/>
          <w:spacing w:val="0"/>
          <w:sz w:val="21"/>
          <w:szCs w:val="21"/>
          <w:shd w:val="clear" w:fill="FFFFFF"/>
        </w:rPr>
        <w:t>弘扬长征精神，必须在深化改革上攻坚克难。弘扬长征精神，就是要坚决贯彻落实党中央决策部署，强化责任担当，以自我革命的精神，以壮士断腕的勇气，破私心，抓难点，补短板，求突破，使党的事业在新的起点上阔步向前。</w:t>
      </w:r>
    </w:p>
    <w:p>
      <w:pPr>
        <w:pStyle w:val="7"/>
        <w:numPr>
          <w:ilvl w:val="0"/>
          <w:numId w:val="5"/>
        </w:numPr>
        <w:ind w:leftChars="0"/>
        <w:rPr>
          <w:rFonts w:hint="eastAsia" w:ascii="等线" w:hAnsi="等线" w:eastAsia="等线" w:cs="等线"/>
          <w:i w:val="0"/>
          <w:caps w:val="0"/>
          <w:color w:val="000000"/>
          <w:spacing w:val="0"/>
          <w:sz w:val="21"/>
          <w:szCs w:val="21"/>
          <w:shd w:val="clear" w:fill="FFFFFF"/>
        </w:rPr>
      </w:pPr>
      <w:r>
        <w:rPr>
          <w:rFonts w:hint="eastAsia" w:ascii="等线" w:hAnsi="等线" w:eastAsia="等线" w:cs="等线"/>
          <w:i w:val="0"/>
          <w:caps w:val="0"/>
          <w:color w:val="000000"/>
          <w:spacing w:val="0"/>
          <w:sz w:val="21"/>
          <w:szCs w:val="21"/>
          <w:shd w:val="clear" w:fill="FFFFFF"/>
        </w:rPr>
        <w:t>弘扬长征精神，必须坚持以人民为中心的发展思想。我们弘扬长征精神，就是要坚信党的根基在人民，党的力量在人民。只有把人民放在心中最高位置，坚持全心全意为人民服务，坚持把带领人民过上好日子作为始终不渝的奋斗目标，才能得民心，顺民意，推动改革，促进发展，保持稳定，为实现中国梦打下坚实的群众基础。</w:t>
      </w:r>
    </w:p>
    <w:p>
      <w:pPr>
        <w:pStyle w:val="7"/>
        <w:numPr>
          <w:ilvl w:val="0"/>
          <w:numId w:val="5"/>
        </w:numPr>
        <w:ind w:leftChars="0"/>
        <w:rPr>
          <w:rFonts w:hint="eastAsia" w:ascii="等线" w:hAnsi="等线" w:eastAsia="等线" w:cs="等线"/>
          <w:i w:val="0"/>
          <w:caps w:val="0"/>
          <w:color w:val="000000"/>
          <w:spacing w:val="0"/>
          <w:sz w:val="18"/>
          <w:szCs w:val="18"/>
          <w:shd w:val="clear" w:fill="FFFFFF"/>
        </w:rPr>
      </w:pPr>
      <w:r>
        <w:rPr>
          <w:rFonts w:hint="eastAsia" w:ascii="等线" w:hAnsi="等线" w:eastAsia="等线" w:cs="等线"/>
          <w:i w:val="0"/>
          <w:caps w:val="0"/>
          <w:color w:val="000000"/>
          <w:spacing w:val="0"/>
          <w:sz w:val="21"/>
          <w:szCs w:val="21"/>
          <w:shd w:val="clear" w:fill="FFFFFF"/>
        </w:rPr>
        <w:t>弘扬长征精神，必须坚持全面从严治党。弘扬长征精神，就是要按照党中央关于从严治党的一系列部署，既要以零容忍态度惩治腐败，又要加强党的理论、思想、组织、纪律、制度建设，使党成为带领全党和全国人民走好新的长征路的坚强领导核心。  </w:t>
      </w:r>
    </w:p>
    <w:p>
      <w:pPr>
        <w:pStyle w:val="7"/>
        <w:numPr>
          <w:ilvl w:val="0"/>
          <w:numId w:val="4"/>
        </w:numPr>
        <w:ind w:firstLineChars="0"/>
        <w:rPr>
          <w:b/>
          <w:bCs/>
          <w:sz w:val="28"/>
          <w:szCs w:val="28"/>
        </w:rPr>
      </w:pPr>
      <w:r>
        <w:rPr>
          <w:rFonts w:hint="eastAsia"/>
          <w:b/>
          <w:bCs/>
          <w:sz w:val="28"/>
          <w:szCs w:val="28"/>
        </w:rPr>
        <w:t>抗疫精神如何弘扬？</w:t>
      </w:r>
    </w:p>
    <w:p>
      <w:pPr>
        <w:pStyle w:val="3"/>
        <w:keepNext w:val="0"/>
        <w:keepLines w:val="0"/>
        <w:widowControl/>
        <w:suppressLineNumbers w:val="0"/>
        <w:rPr>
          <w:rFonts w:hint="eastAsia" w:ascii="等线" w:hAnsi="等线" w:eastAsia="等线" w:cs="等线"/>
          <w:b w:val="0"/>
          <w:bCs w:val="0"/>
          <w:sz w:val="21"/>
          <w:szCs w:val="21"/>
        </w:rPr>
      </w:pPr>
      <w:r>
        <w:rPr>
          <w:rFonts w:hint="eastAsia" w:ascii="等线" w:hAnsi="等线" w:eastAsia="等线" w:cs="等线"/>
          <w:b w:val="0"/>
          <w:bCs w:val="0"/>
          <w:sz w:val="21"/>
          <w:szCs w:val="21"/>
        </w:rPr>
        <w:t>1.坚定文化自信。人无精神则不立，国无精神则不强。唯有精神上站得住、站得稳，一个民族才能在历史洪流中屹立不倒、挺立潮头。抗疫斗争伟大实践证明，社会主义核心价值观、中华优秀传统文化所具有的强大精神动力，是凝聚人心，汇聚民力的强大力量。文化是一个国家、一个民族的灵魂。</w:t>
      </w:r>
    </w:p>
    <w:p>
      <w:pPr>
        <w:pStyle w:val="3"/>
        <w:keepNext w:val="0"/>
        <w:keepLines w:val="0"/>
        <w:widowControl/>
        <w:suppressLineNumbers w:val="0"/>
        <w:rPr>
          <w:rFonts w:hint="eastAsia" w:ascii="等线" w:hAnsi="等线" w:eastAsia="等线" w:cs="等线"/>
          <w:b w:val="0"/>
          <w:bCs w:val="0"/>
          <w:sz w:val="21"/>
          <w:szCs w:val="21"/>
        </w:rPr>
      </w:pPr>
      <w:r>
        <w:rPr>
          <w:rFonts w:hint="eastAsia" w:ascii="等线" w:hAnsi="等线" w:eastAsia="等线" w:cs="等线"/>
          <w:b w:val="0"/>
          <w:bCs w:val="0"/>
          <w:sz w:val="21"/>
          <w:szCs w:val="21"/>
        </w:rPr>
        <w:t>向上向善的文化是一个国家、一个民族体戚与共、血脉相连的重要纽带。</w:t>
      </w:r>
    </w:p>
    <w:p>
      <w:pPr>
        <w:pStyle w:val="3"/>
        <w:keepNext w:val="0"/>
        <w:keepLines w:val="0"/>
        <w:widowControl/>
        <w:suppressLineNumbers w:val="0"/>
        <w:rPr>
          <w:rFonts w:hint="eastAsia" w:ascii="等线" w:hAnsi="等线" w:eastAsia="等线" w:cs="等线"/>
          <w:b w:val="0"/>
          <w:bCs w:val="0"/>
          <w:sz w:val="21"/>
          <w:szCs w:val="21"/>
        </w:rPr>
      </w:pPr>
      <w:r>
        <w:rPr>
          <w:rFonts w:hint="eastAsia" w:ascii="等线" w:hAnsi="等线" w:eastAsia="等线" w:cs="等线"/>
          <w:b w:val="0"/>
          <w:bCs w:val="0"/>
          <w:sz w:val="21"/>
          <w:szCs w:val="21"/>
        </w:rPr>
        <w:t>文化自信是一个国家、一个民族发展中最基本、最深沉、最持久的力量。</w:t>
      </w:r>
    </w:p>
    <w:p>
      <w:pPr>
        <w:pStyle w:val="3"/>
        <w:keepNext w:val="0"/>
        <w:keepLines w:val="0"/>
        <w:widowControl/>
        <w:suppressLineNumbers w:val="0"/>
        <w:rPr>
          <w:rFonts w:hint="eastAsia" w:ascii="等线" w:hAnsi="等线" w:eastAsia="等线" w:cs="等线"/>
          <w:b w:val="0"/>
          <w:bCs w:val="0"/>
          <w:sz w:val="21"/>
          <w:szCs w:val="21"/>
        </w:rPr>
      </w:pPr>
      <w:r>
        <w:rPr>
          <w:rFonts w:hint="eastAsia" w:ascii="等线" w:hAnsi="等线" w:eastAsia="等线" w:cs="等线"/>
          <w:b w:val="0"/>
          <w:bCs w:val="0"/>
          <w:sz w:val="21"/>
          <w:szCs w:val="21"/>
        </w:rPr>
        <w:t>（2）坚定文化自信，是事关国运兴衰、事关文化安全、事关民族精神独立性的大问题。</w:t>
      </w:r>
    </w:p>
    <w:p>
      <w:pPr>
        <w:pStyle w:val="3"/>
        <w:keepNext w:val="0"/>
        <w:keepLines w:val="0"/>
        <w:widowControl/>
        <w:suppressLineNumbers w:val="0"/>
        <w:rPr>
          <w:rFonts w:hint="eastAsia" w:ascii="等线" w:hAnsi="等线" w:eastAsia="等线" w:cs="等线"/>
          <w:b w:val="0"/>
          <w:bCs w:val="0"/>
          <w:sz w:val="21"/>
          <w:szCs w:val="21"/>
        </w:rPr>
      </w:pPr>
      <w:r>
        <w:rPr>
          <w:rFonts w:hint="eastAsia" w:ascii="等线" w:hAnsi="等线" w:eastAsia="等线" w:cs="等线"/>
          <w:b w:val="0"/>
          <w:bCs w:val="0"/>
          <w:sz w:val="21"/>
          <w:szCs w:val="21"/>
        </w:rPr>
        <w:t>（3）坚定中国特色社会主义道路自信、理论自信、制度自信，说到底就是要坚定文化自信。历史和现实都告诉我们，只要坚定文化自信，不断培育和践行社会主义核心价值观，始终继承和弘扬中华优秀传统文化，我们就一定能够建设好全国各族人民的精神家园，筑牢中华儿女团结奋进、一往无前的思想基础。</w:t>
      </w:r>
    </w:p>
    <w:p>
      <w:pPr>
        <w:pStyle w:val="3"/>
        <w:keepNext w:val="0"/>
        <w:keepLines w:val="0"/>
        <w:widowControl/>
        <w:suppressLineNumbers w:val="0"/>
        <w:rPr>
          <w:rFonts w:hint="eastAsia" w:ascii="等线" w:hAnsi="等线" w:eastAsia="等线" w:cs="等线"/>
          <w:b w:val="0"/>
          <w:bCs w:val="0"/>
          <w:sz w:val="21"/>
          <w:szCs w:val="21"/>
        </w:rPr>
      </w:pPr>
      <w:r>
        <w:rPr>
          <w:rFonts w:hint="eastAsia" w:ascii="等线" w:hAnsi="等线" w:eastAsia="等线" w:cs="等线"/>
          <w:b w:val="0"/>
          <w:bCs w:val="0"/>
          <w:sz w:val="21"/>
          <w:szCs w:val="21"/>
        </w:rPr>
        <w:t>2.将抗疫精神转化全面建设社会主义现代化国家、实现中华民族伟大复兴的强大力量。（1）伟大抗疫精神，同中华民族长期形成的特质禀赋和文化基因一脉相承，是爱国主义、集体主义、社会主义精神的传承和发展，是中国精神的生动诠释，丰富了民族精神和时代精神的内涵。（2）同困难作斗争，是物质的角力，也是精神的对垒。（3）伟大抗疫精神，是在这场同严重疫情的殊死较量中，中国人民和中华民族以敢于斗争，敢于胜利的大无畏气概铸就出来的，在全社会大力弘扬伟大抗疫精神，就能使之转化为全面建设社会主义现代化国家、实现中华民族伟大复兴的强大力量。</w:t>
      </w:r>
    </w:p>
    <w:p>
      <w:pPr>
        <w:pStyle w:val="7"/>
        <w:numPr>
          <w:ilvl w:val="0"/>
          <w:numId w:val="4"/>
        </w:numPr>
        <w:ind w:firstLineChars="0"/>
        <w:rPr>
          <w:b/>
          <w:bCs/>
          <w:sz w:val="28"/>
          <w:szCs w:val="28"/>
        </w:rPr>
      </w:pPr>
      <w:r>
        <w:rPr>
          <w:rFonts w:hint="eastAsia"/>
          <w:b/>
          <w:bCs/>
          <w:sz w:val="28"/>
          <w:szCs w:val="28"/>
        </w:rPr>
        <w:t>作为青年大学生的我们如何担当民族复兴大任？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等线" w:hAnsi="等线" w:eastAsia="等线" w:cs="等线"/>
          <w:i w:val="0"/>
          <w:caps w:val="0"/>
          <w:color w:val="333333"/>
          <w:spacing w:val="0"/>
          <w:sz w:val="21"/>
          <w:szCs w:val="21"/>
        </w:rPr>
      </w:pPr>
      <w:r>
        <w:rPr>
          <w:rFonts w:hint="eastAsia" w:ascii="等线" w:hAnsi="等线" w:eastAsia="等线" w:cs="等线"/>
          <w:i w:val="0"/>
          <w:caps w:val="0"/>
          <w:color w:val="333333"/>
          <w:spacing w:val="0"/>
          <w:sz w:val="21"/>
          <w:szCs w:val="21"/>
          <w:bdr w:val="none" w:color="auto" w:sz="0" w:space="0"/>
          <w:shd w:val="clear" w:fill="FFFFFF"/>
          <w:lang w:val="en-US" w:eastAsia="zh-CN"/>
        </w:rPr>
        <w:t>1、</w:t>
      </w:r>
      <w:r>
        <w:rPr>
          <w:rFonts w:hint="eastAsia" w:ascii="等线" w:hAnsi="等线" w:eastAsia="等线" w:cs="等线"/>
          <w:i w:val="0"/>
          <w:caps w:val="0"/>
          <w:color w:val="333333"/>
          <w:spacing w:val="0"/>
          <w:sz w:val="21"/>
          <w:szCs w:val="21"/>
          <w:bdr w:val="none" w:color="auto" w:sz="0" w:space="0"/>
          <w:shd w:val="clear" w:fill="FFFFFF"/>
        </w:rPr>
        <w:t>要有坚定的理想信念。 能够担当民族复兴大任的时代新人，需要有崇高的理想、坚定的信念，在新时代新征程中不断增强自身的信念和目标。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等线" w:hAnsi="等线" w:eastAsia="等线" w:cs="等线"/>
          <w:i w:val="0"/>
          <w:caps w:val="0"/>
          <w:color w:val="333333"/>
          <w:spacing w:val="0"/>
          <w:sz w:val="21"/>
          <w:szCs w:val="21"/>
        </w:rPr>
      </w:pPr>
      <w:r>
        <w:rPr>
          <w:rFonts w:hint="eastAsia" w:ascii="等线" w:hAnsi="等线" w:eastAsia="等线" w:cs="等线"/>
          <w:i w:val="0"/>
          <w:caps w:val="0"/>
          <w:color w:val="333333"/>
          <w:spacing w:val="0"/>
          <w:sz w:val="21"/>
          <w:szCs w:val="21"/>
          <w:bdr w:val="none" w:color="auto" w:sz="0" w:space="0"/>
          <w:shd w:val="clear" w:fill="FFFFFF"/>
        </w:rPr>
        <w:t>2、要有高强的本领才干，空谈误国、实干兴邦。 社会主义是干出来的，新时代也是干出来的。 身处日新月异的新时代，面对知识更新周期大大缩短，我们更要努力学号本领，才能贡献力量。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等线" w:hAnsi="等线" w:eastAsia="等线" w:cs="等线"/>
          <w:i w:val="0"/>
          <w:caps w:val="0"/>
          <w:color w:val="333333"/>
          <w:spacing w:val="0"/>
          <w:sz w:val="21"/>
          <w:szCs w:val="21"/>
        </w:rPr>
      </w:pPr>
      <w:r>
        <w:rPr>
          <w:rFonts w:hint="eastAsia" w:ascii="等线" w:hAnsi="等线" w:eastAsia="等线" w:cs="等线"/>
          <w:i w:val="0"/>
          <w:caps w:val="0"/>
          <w:color w:val="333333"/>
          <w:spacing w:val="0"/>
          <w:sz w:val="21"/>
          <w:szCs w:val="21"/>
          <w:bdr w:val="none" w:color="auto" w:sz="0" w:space="0"/>
          <w:shd w:val="clear" w:fill="FFFFFF"/>
        </w:rPr>
        <w:t>3、要有为国为民的担当精神。 新时代的青年既生逢其时，也重任在肩，既是追梦者，也是圆梦人。以此为目标，体现人生的价值。</w:t>
      </w:r>
    </w:p>
    <w:p>
      <w:pPr>
        <w:pStyle w:val="7"/>
        <w:numPr>
          <w:numId w:val="0"/>
        </w:numPr>
        <w:ind w:leftChars="0"/>
      </w:pPr>
    </w:p>
    <w:p>
      <w:pPr>
        <w:rPr>
          <w:b/>
          <w:bCs/>
          <w:sz w:val="32"/>
          <w:szCs w:val="32"/>
        </w:rPr>
      </w:pPr>
      <w:r>
        <w:rPr>
          <w:rFonts w:hint="eastAsia"/>
          <w:b/>
          <w:bCs/>
          <w:sz w:val="32"/>
          <w:szCs w:val="32"/>
        </w:rPr>
        <w:t>专题三</w:t>
      </w:r>
    </w:p>
    <w:p>
      <w:pPr>
        <w:pStyle w:val="7"/>
        <w:numPr>
          <w:ilvl w:val="0"/>
          <w:numId w:val="6"/>
        </w:numPr>
        <w:ind w:firstLineChars="0"/>
        <w:rPr>
          <w:b/>
          <w:bCs/>
          <w:sz w:val="28"/>
          <w:szCs w:val="28"/>
        </w:rPr>
      </w:pPr>
      <w:r>
        <w:rPr>
          <w:rFonts w:hint="eastAsia"/>
          <w:b/>
          <w:bCs/>
          <w:sz w:val="28"/>
          <w:szCs w:val="28"/>
        </w:rPr>
        <w:t>中国是如何办好冬奥会的？</w:t>
      </w:r>
    </w:p>
    <w:p>
      <w:pPr>
        <w:pStyle w:val="7"/>
        <w:numPr>
          <w:numId w:val="0"/>
        </w:numPr>
        <w:ind w:leftChars="0"/>
        <w:rPr>
          <w:rFonts w:hint="eastAsia" w:ascii="等线" w:hAnsi="等线" w:eastAsia="等线" w:cs="等线"/>
          <w:b w:val="0"/>
          <w:bCs/>
          <w:i w:val="0"/>
          <w:caps w:val="0"/>
          <w:color w:val="333333"/>
          <w:spacing w:val="0"/>
          <w:sz w:val="21"/>
          <w:szCs w:val="21"/>
          <w:shd w:val="clear" w:fill="FFFFFF"/>
        </w:rPr>
      </w:pPr>
      <w:r>
        <w:rPr>
          <w:rFonts w:hint="eastAsia" w:ascii="等线" w:hAnsi="等线" w:eastAsia="等线" w:cs="等线"/>
          <w:b w:val="0"/>
          <w:bCs/>
          <w:i w:val="0"/>
          <w:caps w:val="0"/>
          <w:color w:val="333333"/>
          <w:spacing w:val="0"/>
          <w:sz w:val="21"/>
          <w:szCs w:val="21"/>
          <w:shd w:val="clear" w:fill="FFFFFF"/>
        </w:rPr>
        <w:t>绿色、共享、开放、廉洁的办奥理念</w:t>
      </w:r>
    </w:p>
    <w:p>
      <w:pPr>
        <w:pStyle w:val="7"/>
        <w:numPr>
          <w:ilvl w:val="0"/>
          <w:numId w:val="7"/>
        </w:numPr>
        <w:ind w:leftChars="0"/>
        <w:rPr>
          <w:rFonts w:hint="eastAsia" w:ascii="等线" w:hAnsi="等线" w:eastAsia="等线" w:cs="等线"/>
          <w:b w:val="0"/>
          <w:bCs/>
          <w:i w:val="0"/>
          <w:caps w:val="0"/>
          <w:color w:val="333333"/>
          <w:spacing w:val="0"/>
          <w:sz w:val="21"/>
          <w:szCs w:val="21"/>
          <w:shd w:val="clear" w:fill="FFFFFF"/>
        </w:rPr>
      </w:pPr>
      <w:r>
        <w:rPr>
          <w:rFonts w:hint="eastAsia" w:ascii="等线" w:hAnsi="等线" w:eastAsia="等线" w:cs="等线"/>
          <w:b w:val="0"/>
          <w:bCs/>
          <w:i w:val="0"/>
          <w:caps w:val="0"/>
          <w:color w:val="333333"/>
          <w:spacing w:val="0"/>
          <w:sz w:val="21"/>
          <w:szCs w:val="21"/>
          <w:shd w:val="clear" w:fill="FFFFFF"/>
          <w:lang w:val="en-US" w:eastAsia="zh-CN"/>
        </w:rPr>
        <w:t>绿色理念。</w:t>
      </w:r>
      <w:r>
        <w:rPr>
          <w:rFonts w:hint="eastAsia" w:ascii="等线" w:hAnsi="等线" w:eastAsia="等线" w:cs="等线"/>
          <w:b w:val="0"/>
          <w:bCs/>
          <w:i w:val="0"/>
          <w:caps w:val="0"/>
          <w:color w:val="333333"/>
          <w:spacing w:val="0"/>
          <w:sz w:val="21"/>
          <w:szCs w:val="21"/>
          <w:shd w:val="clear" w:fill="FFFFFF"/>
        </w:rPr>
        <w:t>场馆建设是办好北京冬奥会、冬残奥会的重中之重。要坚持奥运标准，倒排工期，有序推进场馆新建、改造和重大配套基础设施建设，确保按期保质完工并投入使用。要突出科技、智慧、绿色、节俭特色，注重运用先进科技手段，严格落实节能环保要求，保护生态环境和文物古迹，展示中国风格。</w:t>
      </w:r>
    </w:p>
    <w:p>
      <w:pPr>
        <w:pStyle w:val="7"/>
        <w:numPr>
          <w:ilvl w:val="0"/>
          <w:numId w:val="7"/>
        </w:numPr>
        <w:ind w:leftChars="0"/>
        <w:rPr>
          <w:rFonts w:hint="eastAsia" w:ascii="等线" w:hAnsi="等线" w:eastAsia="等线" w:cs="等线"/>
          <w:b w:val="0"/>
          <w:bCs/>
          <w:i w:val="0"/>
          <w:caps w:val="0"/>
          <w:color w:val="333333"/>
          <w:spacing w:val="0"/>
          <w:sz w:val="21"/>
          <w:szCs w:val="21"/>
          <w:shd w:val="clear" w:fill="FFFFFF"/>
          <w:lang w:val="en-US" w:eastAsia="zh-CN"/>
        </w:rPr>
      </w:pPr>
      <w:r>
        <w:rPr>
          <w:rFonts w:hint="eastAsia" w:ascii="等线" w:hAnsi="等线" w:eastAsia="等线" w:cs="等线"/>
          <w:b w:val="0"/>
          <w:bCs/>
          <w:i w:val="0"/>
          <w:caps w:val="0"/>
          <w:color w:val="333333"/>
          <w:spacing w:val="0"/>
          <w:sz w:val="21"/>
          <w:szCs w:val="21"/>
          <w:shd w:val="clear" w:fill="FFFFFF"/>
          <w:lang w:val="en-US" w:eastAsia="zh-CN"/>
        </w:rPr>
        <w:t>共享理念。</w:t>
      </w:r>
      <w:r>
        <w:rPr>
          <w:rFonts w:hint="eastAsia" w:ascii="等线" w:hAnsi="等线" w:eastAsia="等线" w:cs="等线"/>
          <w:b w:val="0"/>
          <w:bCs/>
          <w:i w:val="0"/>
          <w:caps w:val="0"/>
          <w:color w:val="333333"/>
          <w:spacing w:val="0"/>
          <w:sz w:val="21"/>
          <w:szCs w:val="21"/>
          <w:shd w:val="clear" w:fill="FFFFFF"/>
        </w:rPr>
        <w:t>我们申办北京冬奥会，一个重要目的就是推动我国冰雪运动快速进步，推动全民健身广泛开展。我们提出，要努力带动更多人参与冰雪运动，北京冬奥会是一个重要推动，对冰雪运动产业也是一个重要导向。</w:t>
      </w:r>
    </w:p>
    <w:p>
      <w:pPr>
        <w:pStyle w:val="7"/>
        <w:numPr>
          <w:ilvl w:val="0"/>
          <w:numId w:val="7"/>
        </w:numPr>
        <w:ind w:leftChars="0"/>
        <w:rPr>
          <w:rFonts w:hint="eastAsia" w:ascii="等线" w:hAnsi="等线" w:eastAsia="等线" w:cs="等线"/>
          <w:b w:val="0"/>
          <w:bCs/>
          <w:i w:val="0"/>
          <w:caps w:val="0"/>
          <w:color w:val="333333"/>
          <w:spacing w:val="0"/>
          <w:sz w:val="21"/>
          <w:szCs w:val="21"/>
          <w:shd w:val="clear" w:fill="FFFFFF"/>
          <w:lang w:val="en-US" w:eastAsia="zh-CN"/>
        </w:rPr>
      </w:pPr>
      <w:r>
        <w:rPr>
          <w:rFonts w:hint="eastAsia" w:ascii="等线" w:hAnsi="等线" w:eastAsia="等线" w:cs="等线"/>
          <w:b w:val="0"/>
          <w:bCs/>
          <w:i w:val="0"/>
          <w:caps w:val="0"/>
          <w:color w:val="333333"/>
          <w:spacing w:val="0"/>
          <w:sz w:val="21"/>
          <w:szCs w:val="21"/>
          <w:shd w:val="clear" w:fill="FFFFFF"/>
          <w:lang w:val="en-US" w:eastAsia="zh-CN"/>
        </w:rPr>
        <w:t>开放理念。</w:t>
      </w:r>
      <w:r>
        <w:rPr>
          <w:rFonts w:hint="eastAsia" w:ascii="等线" w:hAnsi="等线" w:eastAsia="等线" w:cs="等线"/>
          <w:b w:val="0"/>
          <w:bCs/>
          <w:i w:val="0"/>
          <w:caps w:val="0"/>
          <w:color w:val="333333"/>
          <w:spacing w:val="0"/>
          <w:sz w:val="21"/>
          <w:szCs w:val="21"/>
          <w:shd w:val="clear" w:fill="FFFFFF"/>
        </w:rPr>
        <w:t>全民健身运动的普及和参与国际体育合作的程度，也是一个国家现代化程度的重要标志。中华人民共和国建立70年来，中国人民的健康素质有了很大提高。中国从过去未能参加奥运会，到现在已成为许多奥运项目中的佼佼者，这是中国国运国力发展的重要体现。普及冰雪运动，增强人民体质与中国实现“两个一百年”奋斗目标也是契合的。举办北京冬奥会还将为中国加强体育国际合作提供新的机会。</w:t>
      </w:r>
    </w:p>
    <w:p>
      <w:pPr>
        <w:pStyle w:val="7"/>
        <w:numPr>
          <w:ilvl w:val="0"/>
          <w:numId w:val="7"/>
        </w:numPr>
        <w:ind w:leftChars="0"/>
        <w:rPr>
          <w:rFonts w:hint="eastAsia" w:ascii="等线" w:hAnsi="等线" w:eastAsia="等线" w:cs="等线"/>
          <w:b w:val="0"/>
          <w:bCs/>
          <w:i w:val="0"/>
          <w:caps w:val="0"/>
          <w:color w:val="333333"/>
          <w:spacing w:val="0"/>
          <w:sz w:val="21"/>
          <w:szCs w:val="21"/>
          <w:shd w:val="clear" w:fill="FFFFFF"/>
          <w:lang w:val="en-US" w:eastAsia="zh-CN"/>
        </w:rPr>
      </w:pPr>
      <w:r>
        <w:rPr>
          <w:rFonts w:hint="eastAsia" w:ascii="等线" w:hAnsi="等线" w:eastAsia="等线" w:cs="等线"/>
          <w:b w:val="0"/>
          <w:bCs/>
          <w:i w:val="0"/>
          <w:caps w:val="0"/>
          <w:color w:val="333333"/>
          <w:spacing w:val="0"/>
          <w:sz w:val="21"/>
          <w:szCs w:val="21"/>
          <w:shd w:val="clear" w:fill="FFFFFF"/>
          <w:lang w:val="en-US" w:eastAsia="zh-CN"/>
        </w:rPr>
        <w:t>廉洁理念。</w:t>
      </w:r>
      <w:r>
        <w:rPr>
          <w:rFonts w:hint="eastAsia" w:ascii="等线" w:hAnsi="等线" w:eastAsia="等线" w:cs="等线"/>
          <w:b w:val="0"/>
          <w:bCs/>
          <w:i w:val="0"/>
          <w:caps w:val="0"/>
          <w:color w:val="333333"/>
          <w:spacing w:val="0"/>
          <w:sz w:val="21"/>
          <w:szCs w:val="21"/>
          <w:shd w:val="clear" w:fill="FFFFFF"/>
        </w:rPr>
        <w:t>廉洁办奥，，严格预算管理，控制办奥成本，强化过程监督，把冬奥会办得像冰雪一样纯洁无瑕。</w:t>
      </w:r>
    </w:p>
    <w:p>
      <w:pPr>
        <w:pStyle w:val="7"/>
        <w:numPr>
          <w:ilvl w:val="0"/>
          <w:numId w:val="6"/>
        </w:numPr>
        <w:ind w:firstLineChars="0"/>
        <w:rPr>
          <w:b/>
          <w:bCs/>
          <w:sz w:val="28"/>
          <w:szCs w:val="28"/>
        </w:rPr>
      </w:pPr>
      <w:r>
        <w:rPr>
          <w:rFonts w:hint="eastAsia"/>
          <w:b/>
          <w:bCs/>
          <w:sz w:val="28"/>
          <w:szCs w:val="28"/>
          <w:lang w:val="en-US" w:eastAsia="zh-CN"/>
        </w:rPr>
        <w:t>冬</w:t>
      </w:r>
      <w:r>
        <w:rPr>
          <w:rFonts w:hint="eastAsia"/>
          <w:b/>
          <w:bCs/>
          <w:sz w:val="28"/>
          <w:szCs w:val="28"/>
        </w:rPr>
        <w:t>奥会是如何贡献中国智慧和塑造中国形象的？</w:t>
      </w:r>
    </w:p>
    <w:p>
      <w:pPr>
        <w:pStyle w:val="7"/>
        <w:numPr>
          <w:ilvl w:val="0"/>
          <w:numId w:val="6"/>
        </w:numPr>
        <w:ind w:firstLineChars="0"/>
        <w:rPr>
          <w:b/>
          <w:bCs/>
          <w:sz w:val="28"/>
          <w:szCs w:val="28"/>
        </w:rPr>
      </w:pPr>
      <w:r>
        <w:rPr>
          <w:rFonts w:hint="eastAsia"/>
          <w:b/>
          <w:bCs/>
          <w:sz w:val="28"/>
          <w:szCs w:val="28"/>
          <w:lang w:val="en-US" w:eastAsia="zh-CN"/>
        </w:rPr>
        <w:t>冬</w:t>
      </w:r>
      <w:r>
        <w:rPr>
          <w:rFonts w:hint="eastAsia"/>
          <w:b/>
          <w:bCs/>
          <w:sz w:val="28"/>
          <w:szCs w:val="28"/>
        </w:rPr>
        <w:t>奥如何为世界人民创造幸福？</w:t>
      </w:r>
    </w:p>
    <w:p>
      <w:pPr>
        <w:pStyle w:val="7"/>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T2.3答案同</w:t>
      </w:r>
    </w:p>
    <w:p>
      <w:pPr>
        <w:pStyle w:val="7"/>
        <w:numPr>
          <w:numId w:val="0"/>
        </w:numPr>
        <w:rPr>
          <w:rFonts w:hint="eastAsia" w:ascii="等线" w:hAnsi="等线" w:eastAsia="等线" w:cs="等线"/>
          <w:sz w:val="21"/>
          <w:szCs w:val="21"/>
          <w:lang w:val="en-US" w:eastAsia="zh-CN"/>
        </w:rPr>
      </w:pPr>
      <w:r>
        <w:rPr>
          <w:rFonts w:hint="eastAsia" w:ascii="等线" w:hAnsi="等线" w:eastAsia="等线" w:cs="等线"/>
          <w:i w:val="0"/>
          <w:caps w:val="0"/>
          <w:color w:val="333333"/>
          <w:spacing w:val="0"/>
          <w:sz w:val="21"/>
          <w:szCs w:val="21"/>
          <w:shd w:val="clear" w:fill="FFFFFF"/>
        </w:rPr>
        <w:t>如何保持可持续发展是当今国际社会面临的共同挑战，北京冬奥会也在秉持绿色发展和可持续发展的理念。</w:t>
      </w:r>
    </w:p>
    <w:p>
      <w:pPr>
        <w:pStyle w:val="7"/>
        <w:numPr>
          <w:ilvl w:val="0"/>
          <w:numId w:val="8"/>
        </w:numPr>
        <w:ind w:leftChars="0"/>
        <w:rPr>
          <w:rFonts w:hint="eastAsia" w:ascii="等线" w:hAnsi="等线" w:eastAsia="等线" w:cs="等线"/>
          <w:i w:val="0"/>
          <w:caps w:val="0"/>
          <w:color w:val="333333"/>
          <w:spacing w:val="0"/>
          <w:sz w:val="21"/>
          <w:szCs w:val="21"/>
          <w:shd w:val="clear" w:fill="FFFFFF"/>
          <w:lang w:val="en-US" w:eastAsia="zh-CN"/>
        </w:rPr>
      </w:pPr>
      <w:r>
        <w:rPr>
          <w:rFonts w:hint="eastAsia" w:ascii="等线" w:hAnsi="等线" w:eastAsia="等线" w:cs="等线"/>
          <w:b/>
          <w:i w:val="0"/>
          <w:caps w:val="0"/>
          <w:color w:val="333333"/>
          <w:spacing w:val="0"/>
          <w:sz w:val="21"/>
          <w:szCs w:val="21"/>
          <w:shd w:val="clear" w:fill="FFFFFF"/>
        </w:rPr>
        <w:t>“环环相扣”，彰显防疫智慧</w:t>
      </w:r>
      <w:r>
        <w:rPr>
          <w:rFonts w:hint="eastAsia" w:ascii="等线" w:hAnsi="等线" w:eastAsia="等线" w:cs="等线"/>
          <w:i w:val="0"/>
          <w:caps w:val="0"/>
          <w:color w:val="333333"/>
          <w:spacing w:val="0"/>
          <w:sz w:val="21"/>
          <w:szCs w:val="21"/>
          <w:shd w:val="clear" w:fill="FFFFFF"/>
        </w:rPr>
        <w:t>。</w:t>
      </w:r>
    </w:p>
    <w:p>
      <w:pPr>
        <w:pStyle w:val="7"/>
        <w:numPr>
          <w:ilvl w:val="0"/>
          <w:numId w:val="8"/>
        </w:numPr>
        <w:ind w:leftChars="0"/>
        <w:rPr>
          <w:rFonts w:hint="eastAsia" w:ascii="等线" w:hAnsi="等线" w:eastAsia="等线" w:cs="等线"/>
          <w:i w:val="0"/>
          <w:caps w:val="0"/>
          <w:color w:val="333333"/>
          <w:spacing w:val="0"/>
          <w:sz w:val="21"/>
          <w:szCs w:val="21"/>
          <w:shd w:val="clear" w:fill="FFFFFF"/>
          <w:lang w:val="en-US" w:eastAsia="zh-CN"/>
        </w:rPr>
      </w:pPr>
      <w:r>
        <w:rPr>
          <w:rFonts w:hint="eastAsia" w:ascii="等线" w:hAnsi="等线" w:eastAsia="等线" w:cs="等线"/>
          <w:b/>
          <w:i w:val="0"/>
          <w:caps w:val="0"/>
          <w:color w:val="333333"/>
          <w:spacing w:val="0"/>
          <w:sz w:val="21"/>
          <w:szCs w:val="21"/>
          <w:shd w:val="clear" w:fill="FFFFFF"/>
        </w:rPr>
        <w:t>“冰丝带”引领奥运黑科技</w:t>
      </w:r>
      <w:r>
        <w:rPr>
          <w:rFonts w:hint="eastAsia" w:ascii="等线" w:hAnsi="等线" w:eastAsia="等线" w:cs="等线"/>
          <w:i w:val="0"/>
          <w:caps w:val="0"/>
          <w:color w:val="333333"/>
          <w:spacing w:val="0"/>
          <w:sz w:val="21"/>
          <w:szCs w:val="21"/>
          <w:shd w:val="clear" w:fill="FFFFFF"/>
        </w:rPr>
        <w:t>。“冰丝带”是指2022年冬奥会北京赛区唯一的新建冰上经济场馆——国家速滑馆。</w:t>
      </w:r>
      <w:r>
        <w:rPr>
          <w:rFonts w:hint="eastAsia" w:ascii="等线" w:hAnsi="等线" w:eastAsia="等线" w:cs="等线"/>
          <w:i w:val="0"/>
          <w:caps w:val="0"/>
          <w:color w:val="333333"/>
          <w:spacing w:val="0"/>
          <w:sz w:val="21"/>
          <w:szCs w:val="21"/>
          <w:shd w:val="clear" w:fill="FFFFFF"/>
          <w:lang w:val="en-US" w:eastAsia="zh-CN"/>
        </w:rPr>
        <w:t>国</w:t>
      </w:r>
      <w:r>
        <w:rPr>
          <w:rFonts w:hint="eastAsia" w:ascii="等线" w:hAnsi="等线" w:eastAsia="等线" w:cs="等线"/>
          <w:i w:val="0"/>
          <w:caps w:val="0"/>
          <w:color w:val="333333"/>
          <w:spacing w:val="0"/>
          <w:sz w:val="21"/>
          <w:szCs w:val="21"/>
          <w:shd w:val="clear" w:fill="FFFFFF"/>
        </w:rPr>
        <w:t>家速滑馆的观众休息厅采用绿色节能的设计理念，利用自然采光、自然通风等手段，将远处的森林公园与馆外广场融合为一体，给参赛运动员和观众提供别样的“绿色”体验；</w:t>
      </w:r>
    </w:p>
    <w:p>
      <w:pPr>
        <w:pStyle w:val="7"/>
        <w:numPr>
          <w:ilvl w:val="0"/>
          <w:numId w:val="8"/>
        </w:numPr>
        <w:ind w:leftChars="0"/>
        <w:rPr>
          <w:rFonts w:hint="eastAsia" w:ascii="等线" w:hAnsi="等线" w:eastAsia="等线" w:cs="等线"/>
          <w:sz w:val="21"/>
          <w:szCs w:val="21"/>
          <w:lang w:val="en-US" w:eastAsia="zh-CN"/>
        </w:rPr>
      </w:pPr>
      <w:r>
        <w:rPr>
          <w:rFonts w:hint="eastAsia" w:ascii="等线" w:hAnsi="等线" w:eastAsia="等线" w:cs="等线"/>
          <w:b/>
          <w:i w:val="0"/>
          <w:caps w:val="0"/>
          <w:color w:val="333333"/>
          <w:spacing w:val="0"/>
          <w:sz w:val="21"/>
          <w:szCs w:val="21"/>
          <w:shd w:val="clear" w:fill="FFFFFF"/>
        </w:rPr>
        <w:t>艺术与实用相结合的“圣火”。</w:t>
      </w:r>
      <w:r>
        <w:rPr>
          <w:rFonts w:hint="eastAsia" w:ascii="等线" w:hAnsi="等线" w:eastAsia="等线" w:cs="等线"/>
          <w:i w:val="0"/>
          <w:caps w:val="0"/>
          <w:color w:val="333333"/>
          <w:spacing w:val="0"/>
          <w:sz w:val="21"/>
          <w:szCs w:val="21"/>
          <w:shd w:val="clear" w:fill="FFFFFF"/>
        </w:rPr>
        <w:t>火炬燃烧时的碳排放为“零”，环保性很强，实现了“绿色”理念与冬奥的结合。</w:t>
      </w:r>
    </w:p>
    <w:p>
      <w:pPr>
        <w:pStyle w:val="7"/>
        <w:numPr>
          <w:ilvl w:val="0"/>
          <w:numId w:val="8"/>
        </w:numPr>
        <w:ind w:leftChars="0"/>
        <w:rPr>
          <w:rFonts w:hint="eastAsia" w:ascii="等线" w:hAnsi="等线" w:eastAsia="等线" w:cs="等线"/>
          <w:sz w:val="21"/>
          <w:szCs w:val="21"/>
          <w:lang w:val="en-US" w:eastAsia="zh-CN"/>
        </w:rPr>
      </w:pPr>
      <w:r>
        <w:rPr>
          <w:rFonts w:hint="eastAsia" w:ascii="等线" w:hAnsi="等线" w:eastAsia="等线" w:cs="等线"/>
          <w:b/>
          <w:bCs/>
          <w:i w:val="0"/>
          <w:caps w:val="0"/>
          <w:color w:val="333333"/>
          <w:spacing w:val="0"/>
          <w:sz w:val="21"/>
          <w:szCs w:val="21"/>
          <w:shd w:val="clear" w:fill="FFFFFF"/>
        </w:rPr>
        <w:t>冬奥村竭力打造低碳建筑</w:t>
      </w:r>
      <w:r>
        <w:rPr>
          <w:rFonts w:hint="eastAsia" w:ascii="等线" w:hAnsi="等线" w:eastAsia="等线" w:cs="等线"/>
          <w:i w:val="0"/>
          <w:caps w:val="0"/>
          <w:color w:val="333333"/>
          <w:spacing w:val="0"/>
          <w:sz w:val="21"/>
          <w:szCs w:val="21"/>
          <w:shd w:val="clear" w:fill="FFFFFF"/>
        </w:rPr>
        <w:t>，室内采用可回收建筑材料剪力墙设计，可以满足从赛时到赛后转换的要求以及未来的居住空间需求；</w:t>
      </w:r>
    </w:p>
    <w:p>
      <w:pPr>
        <w:pStyle w:val="7"/>
        <w:numPr>
          <w:ilvl w:val="0"/>
          <w:numId w:val="8"/>
        </w:numPr>
        <w:ind w:leftChars="0"/>
        <w:rPr>
          <w:rFonts w:hint="eastAsia" w:ascii="等线" w:hAnsi="等线" w:eastAsia="等线" w:cs="等线"/>
          <w:sz w:val="21"/>
          <w:szCs w:val="21"/>
          <w:lang w:val="en-US" w:eastAsia="zh-CN"/>
        </w:rPr>
      </w:pPr>
      <w:r>
        <w:rPr>
          <w:rFonts w:hint="eastAsia" w:ascii="等线" w:hAnsi="等线" w:eastAsia="等线" w:cs="等线"/>
          <w:b/>
          <w:bCs/>
          <w:i w:val="0"/>
          <w:caps w:val="0"/>
          <w:color w:val="000000"/>
          <w:spacing w:val="0"/>
          <w:sz w:val="21"/>
          <w:szCs w:val="21"/>
          <w:shd w:val="clear" w:fill="FFFFFF"/>
        </w:rPr>
        <w:t>能源供应是成功举办冬奥会的重要基础</w:t>
      </w:r>
      <w:r>
        <w:rPr>
          <w:rFonts w:hint="eastAsia" w:ascii="等线" w:hAnsi="等线" w:eastAsia="等线" w:cs="等线"/>
          <w:i w:val="0"/>
          <w:caps w:val="0"/>
          <w:color w:val="000000"/>
          <w:spacing w:val="0"/>
          <w:sz w:val="21"/>
          <w:szCs w:val="21"/>
          <w:shd w:val="clear" w:fill="FFFFFF"/>
        </w:rPr>
        <w:t>。</w:t>
      </w:r>
      <w:r>
        <w:rPr>
          <w:rFonts w:hint="eastAsia" w:ascii="等线" w:hAnsi="等线" w:eastAsia="等线" w:cs="等线"/>
          <w:i w:val="0"/>
          <w:caps w:val="0"/>
          <w:color w:val="333333"/>
          <w:spacing w:val="0"/>
          <w:sz w:val="21"/>
          <w:szCs w:val="21"/>
          <w:shd w:val="clear" w:fill="FFFFFF"/>
        </w:rPr>
        <w:t>延庆赛区秉持“山林场馆、生态冬奥”的设计理念，是一个100%使用风电、太阳能电力的绿色清洁能源赛区</w:t>
      </w:r>
    </w:p>
    <w:p>
      <w:pPr>
        <w:pStyle w:val="7"/>
        <w:numPr>
          <w:ilvl w:val="0"/>
          <w:numId w:val="8"/>
        </w:numPr>
        <w:ind w:leftChars="0"/>
        <w:rPr>
          <w:rFonts w:hint="eastAsia" w:ascii="等线" w:hAnsi="等线" w:eastAsia="等线" w:cs="等线"/>
          <w:sz w:val="21"/>
          <w:szCs w:val="21"/>
          <w:lang w:val="en-US" w:eastAsia="zh-CN"/>
        </w:rPr>
      </w:pPr>
      <w:r>
        <w:rPr>
          <w:rFonts w:hint="eastAsia" w:ascii="等线" w:hAnsi="等线" w:eastAsia="等线" w:cs="等线"/>
          <w:i w:val="0"/>
          <w:caps w:val="0"/>
          <w:color w:val="333333"/>
          <w:spacing w:val="0"/>
          <w:sz w:val="21"/>
          <w:szCs w:val="21"/>
          <w:shd w:val="clear" w:fill="FFFFFF"/>
        </w:rPr>
        <w:t>“更快、更高、更强——更团结”，北京冬奥会还做到了“更安全”。透过北京冬奥会的窗口，世界看到了一个开放、自信、生机勃勃的中国。通过北京冬奥会的舞台，世界看到了一个可信、可爱、可敬的中国。</w:t>
      </w:r>
    </w:p>
    <w:p>
      <w:pPr>
        <w:rPr>
          <w:b/>
          <w:bCs/>
          <w:sz w:val="32"/>
          <w:szCs w:val="32"/>
        </w:rPr>
      </w:pPr>
      <w:r>
        <w:rPr>
          <w:rFonts w:hint="eastAsia"/>
          <w:b/>
          <w:bCs/>
          <w:sz w:val="32"/>
          <w:szCs w:val="32"/>
        </w:rPr>
        <w:t>专题四 大湾区</w:t>
      </w:r>
    </w:p>
    <w:p>
      <w:pPr>
        <w:pStyle w:val="7"/>
        <w:numPr>
          <w:ilvl w:val="0"/>
          <w:numId w:val="9"/>
        </w:numPr>
        <w:ind w:firstLineChars="0"/>
        <w:rPr>
          <w:b/>
          <w:bCs/>
          <w:sz w:val="28"/>
          <w:szCs w:val="28"/>
        </w:rPr>
      </w:pPr>
      <w:r>
        <w:rPr>
          <w:rFonts w:hint="eastAsia"/>
          <w:b/>
          <w:bCs/>
          <w:sz w:val="28"/>
          <w:szCs w:val="28"/>
        </w:rPr>
        <w:t>建设大湾区的重要意义是什么？</w:t>
      </w:r>
    </w:p>
    <w:p>
      <w:pPr>
        <w:pStyle w:val="7"/>
        <w:numPr>
          <w:ilvl w:val="0"/>
          <w:numId w:val="10"/>
        </w:numPr>
        <w:ind w:leftChars="200"/>
        <w:rPr>
          <w:rFonts w:hint="eastAsia" w:ascii="Arial" w:hAnsi="Arial" w:eastAsia="Arial" w:cs="Arial"/>
          <w:i w:val="0"/>
          <w:caps w:val="0"/>
          <w:color w:val="191919"/>
          <w:spacing w:val="0"/>
          <w:sz w:val="16"/>
          <w:szCs w:val="16"/>
          <w:shd w:val="clear" w:fill="FFFFFF"/>
          <w:lang w:eastAsia="zh-CN"/>
        </w:rPr>
      </w:pPr>
      <w:r>
        <w:t>让港澳同胞同祖国人民共担民族复兴的历史责任、共享祖国繁荣富强的伟大荣光。建设粤港澳</w:t>
      </w:r>
      <w:r>
        <w:rPr>
          <w:rFonts w:hint="eastAsia"/>
          <w:lang w:val="en-US" w:eastAsia="zh-CN"/>
        </w:rPr>
        <w:t>大湾区，</w:t>
      </w:r>
      <w:r>
        <w:t>既是新时代推动形成全面开放新格局的新尝试，也是推动‘一国两制’事业发展的新实践。</w:t>
      </w:r>
    </w:p>
    <w:p>
      <w:pPr>
        <w:pStyle w:val="7"/>
        <w:numPr>
          <w:ilvl w:val="0"/>
          <w:numId w:val="10"/>
        </w:numPr>
        <w:ind w:leftChars="200"/>
        <w:rPr>
          <w:rFonts w:hint="eastAsia" w:ascii="Arial" w:hAnsi="Arial" w:eastAsia="Arial" w:cs="Arial"/>
          <w:i w:val="0"/>
          <w:caps w:val="0"/>
          <w:color w:val="191919"/>
          <w:spacing w:val="0"/>
          <w:sz w:val="16"/>
          <w:szCs w:val="16"/>
          <w:shd w:val="clear" w:fill="FFFFFF"/>
          <w:lang w:eastAsia="zh-CN"/>
        </w:rPr>
      </w:pPr>
      <w:r>
        <w:t>打造粤港澳大湾区，建设世界级城市群，有利于丰富“一国两制”实践内涵，进一步密切内地与港澳交流合作，为港澳经济社会发展以及港澳同胞到内地发展提供更多机会，保持港澳长期繁荣稳定；</w:t>
      </w:r>
    </w:p>
    <w:p>
      <w:pPr>
        <w:pStyle w:val="7"/>
        <w:numPr>
          <w:ilvl w:val="0"/>
          <w:numId w:val="10"/>
        </w:numPr>
        <w:ind w:leftChars="200"/>
        <w:rPr>
          <w:rFonts w:hint="eastAsia" w:ascii="Arial" w:hAnsi="Arial" w:eastAsia="Arial" w:cs="Arial"/>
          <w:i w:val="0"/>
          <w:caps w:val="0"/>
          <w:color w:val="191919"/>
          <w:spacing w:val="0"/>
          <w:sz w:val="16"/>
          <w:szCs w:val="16"/>
          <w:shd w:val="clear" w:fill="FFFFFF"/>
          <w:lang w:eastAsia="zh-CN"/>
        </w:rPr>
      </w:pPr>
      <w:r>
        <w:t>有利于贯彻落实新发展理念，深入推进供给侧结构性改革，加快培育发展新动能、实现创新驱动发展，为我国经济创新力和竞争力不断增强提供支撑；有利于进一步深化改革、扩大开放，建立与国际接轨的开放型经济新体制，建设高水平参与国际经济合作新平台；</w:t>
      </w:r>
    </w:p>
    <w:p>
      <w:pPr>
        <w:pStyle w:val="7"/>
        <w:numPr>
          <w:ilvl w:val="0"/>
          <w:numId w:val="10"/>
        </w:numPr>
        <w:ind w:leftChars="200"/>
        <w:rPr>
          <w:rFonts w:hint="eastAsia" w:ascii="Arial" w:hAnsi="Arial" w:eastAsia="Arial" w:cs="Arial"/>
          <w:i w:val="0"/>
          <w:caps w:val="0"/>
          <w:color w:val="191919"/>
          <w:spacing w:val="0"/>
          <w:sz w:val="16"/>
          <w:szCs w:val="16"/>
          <w:shd w:val="clear" w:fill="FFFFFF"/>
          <w:lang w:eastAsia="zh-CN"/>
        </w:rPr>
      </w:pPr>
      <w:r>
        <w:t>有利于推进“一带一路”建设，通过区域双向开放，构筑丝绸之路经济带和21世纪海上丝绸之路对接融汇的重要支撑区。</w:t>
      </w:r>
    </w:p>
    <w:p>
      <w:pPr>
        <w:pStyle w:val="7"/>
        <w:numPr>
          <w:ilvl w:val="0"/>
          <w:numId w:val="9"/>
        </w:numPr>
        <w:ind w:firstLineChars="0"/>
      </w:pPr>
      <w:r>
        <w:rPr>
          <w:rFonts w:hint="eastAsia"/>
          <w:b/>
          <w:bCs/>
          <w:sz w:val="28"/>
          <w:szCs w:val="28"/>
        </w:rPr>
        <w:t>大湾区的价值体现在哪里？</w:t>
      </w:r>
    </w:p>
    <w:p>
      <w:pPr>
        <w:pStyle w:val="7"/>
        <w:numPr>
          <w:ilvl w:val="0"/>
          <w:numId w:val="11"/>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打造粤港澳大湾区，是国家现阶段持续发展的需求。现国家需要全新的开放平台、经济转型的迫切需要、经济科技持续发展的需要、社会稳定的需要。</w:t>
      </w:r>
    </w:p>
    <w:p>
      <w:pPr>
        <w:pStyle w:val="7"/>
        <w:numPr>
          <w:ilvl w:val="0"/>
          <w:numId w:val="11"/>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粤港澳大湾区是国家建设世界级城市群和参与全国竞争的重要空间载体。</w:t>
      </w:r>
      <w:r>
        <w:rPr>
          <w:rFonts w:hint="eastAsia" w:ascii="等线" w:hAnsi="等线" w:eastAsia="等线" w:cs="等线"/>
          <w:i w:val="0"/>
          <w:caps w:val="0"/>
          <w:color w:val="27282D"/>
          <w:spacing w:val="7"/>
          <w:sz w:val="21"/>
          <w:szCs w:val="21"/>
          <w:shd w:val="clear" w:fill="FFFFFF"/>
        </w:rPr>
        <w:t>湾区城市群能够形成具有高度开放特征的城市分工体系，塑造对外开放、优势互补、利益共享、风险共担、追求卓越的集群创新文化。</w:t>
      </w:r>
    </w:p>
    <w:p>
      <w:pPr>
        <w:pStyle w:val="7"/>
        <w:numPr>
          <w:ilvl w:val="0"/>
          <w:numId w:val="11"/>
        </w:numPr>
        <w:ind w:leftChars="0"/>
        <w:rPr>
          <w:rFonts w:hint="eastAsia" w:ascii="等线" w:hAnsi="等线" w:eastAsia="等线" w:cs="等线"/>
          <w:sz w:val="21"/>
          <w:szCs w:val="21"/>
          <w:lang w:val="en-US" w:eastAsia="zh-CN"/>
        </w:rPr>
      </w:pPr>
      <w:r>
        <w:rPr>
          <w:rFonts w:hint="eastAsia" w:ascii="等线" w:hAnsi="等线" w:eastAsia="等线" w:cs="等线"/>
          <w:i w:val="0"/>
          <w:caps w:val="0"/>
          <w:color w:val="27282D"/>
          <w:spacing w:val="7"/>
          <w:sz w:val="21"/>
          <w:szCs w:val="21"/>
          <w:shd w:val="clear" w:fill="FFFFFF"/>
        </w:rPr>
        <w:t>建设粤港澳大湾区是我国推动形成全面开放新格局的新尝试，是推动“一国两制”事业发展的新实践，进一步提升粤港澳大湾区科技创新与新兴产业的发展能级与全球影响力，对支撑我国科技创新与新兴产业的高质量发展具有重要意义。</w:t>
      </w:r>
    </w:p>
    <w:p>
      <w:pPr>
        <w:pStyle w:val="7"/>
        <w:numPr>
          <w:ilvl w:val="0"/>
          <w:numId w:val="9"/>
        </w:numPr>
        <w:ind w:firstLineChars="0"/>
        <w:rPr>
          <w:b/>
          <w:bCs/>
          <w:sz w:val="28"/>
          <w:szCs w:val="28"/>
        </w:rPr>
      </w:pPr>
      <w:r>
        <w:rPr>
          <w:rFonts w:hint="eastAsia"/>
          <w:b/>
          <w:bCs/>
          <w:sz w:val="28"/>
          <w:szCs w:val="28"/>
        </w:rPr>
        <w:t>前海方案发布给香港带来了哪些机遇？</w:t>
      </w:r>
    </w:p>
    <w:p>
      <w:pPr>
        <w:pStyle w:val="7"/>
        <w:numPr>
          <w:numId w:val="0"/>
        </w:numPr>
        <w:ind w:leftChars="0"/>
        <w:rPr>
          <w:rFonts w:hint="eastAsia" w:ascii="等线" w:hAnsi="等线" w:eastAsia="等线" w:cs="等线"/>
          <w:sz w:val="21"/>
          <w:szCs w:val="21"/>
        </w:rPr>
      </w:pPr>
      <w:r>
        <w:rPr>
          <w:rFonts w:hint="eastAsia" w:ascii="等线" w:hAnsi="等线" w:eastAsia="等线" w:cs="等线"/>
          <w:i w:val="0"/>
          <w:caps w:val="0"/>
          <w:color w:val="333333"/>
          <w:spacing w:val="0"/>
          <w:sz w:val="21"/>
          <w:szCs w:val="21"/>
          <w:shd w:val="clear" w:fill="FFFFFF"/>
        </w:rPr>
        <w:t>首先，这可以拓宽香港的发展空间，分流土地制约令香港产业发展空间不足的问题；其次是增强香港产业提升动力，让香港逐步实现产业结构优化升级；最后，可以为青年人提供更宽广的发展平台和更大的发展空间。</w:t>
      </w:r>
    </w:p>
    <w:p>
      <w:pPr>
        <w:pStyle w:val="7"/>
        <w:numPr>
          <w:ilvl w:val="0"/>
          <w:numId w:val="9"/>
        </w:numPr>
        <w:ind w:firstLineChars="0"/>
        <w:rPr>
          <w:rFonts w:hint="eastAsia"/>
          <w:b/>
          <w:bCs/>
          <w:sz w:val="28"/>
          <w:szCs w:val="28"/>
        </w:rPr>
      </w:pPr>
      <w:r>
        <w:rPr>
          <w:rFonts w:hint="eastAsia"/>
          <w:b/>
          <w:bCs/>
          <w:sz w:val="28"/>
          <w:szCs w:val="28"/>
        </w:rPr>
        <w:t>前海方案部署了哪些任务？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rPr>
          <w:rFonts w:hint="eastAsia" w:ascii="等线" w:hAnsi="等线" w:eastAsia="等线" w:cs="等线"/>
          <w:color w:val="333333"/>
          <w:sz w:val="21"/>
          <w:szCs w:val="21"/>
        </w:rPr>
      </w:pP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1）</w:t>
      </w:r>
      <w:r>
        <w:rPr>
          <w:rFonts w:hint="eastAsia" w:ascii="等线" w:hAnsi="等线" w:eastAsia="等线" w:cs="等线"/>
          <w:i w:val="0"/>
          <w:caps w:val="0"/>
          <w:color w:val="333333"/>
          <w:spacing w:val="0"/>
          <w:sz w:val="21"/>
          <w:szCs w:val="21"/>
          <w:bdr w:val="none" w:color="auto" w:sz="0" w:space="0"/>
          <w:shd w:val="clear" w:fill="FFFFFF"/>
        </w:rPr>
        <w:t>是拓展前海合作区发展空间。明确将前海合作区总面积由14.92平方公里扩展至120.56平方公里，并按程序将相关支持政策覆盖到扩区后的全部区域，为深港合作提供更为广阔的发展空间。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rPr>
          <w:rFonts w:hint="eastAsia" w:ascii="等线" w:hAnsi="等线" w:eastAsia="等线" w:cs="等线"/>
          <w:color w:val="333333"/>
          <w:sz w:val="21"/>
          <w:szCs w:val="21"/>
        </w:rPr>
      </w:pP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2）</w:t>
      </w:r>
      <w:r>
        <w:rPr>
          <w:rFonts w:hint="eastAsia" w:ascii="等线" w:hAnsi="等线" w:eastAsia="等线" w:cs="等线"/>
          <w:i w:val="0"/>
          <w:caps w:val="0"/>
          <w:color w:val="333333"/>
          <w:spacing w:val="0"/>
          <w:sz w:val="21"/>
          <w:szCs w:val="21"/>
          <w:bdr w:val="none" w:color="auto" w:sz="0" w:space="0"/>
          <w:shd w:val="clear" w:fill="FFFFFF"/>
        </w:rPr>
        <w:t>是打造全面深化改革创新试验平台。明确在重大改革任务方面先行先试，提出了推进现代服务业创新发展、加快科技发展体制机制改革创新、打造国际一流营商环境、创新合作区治理模式等多项任务。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rPr>
          <w:rFonts w:hint="eastAsia" w:ascii="等线" w:hAnsi="等线" w:eastAsia="等线" w:cs="等线"/>
          <w:color w:val="333333"/>
          <w:sz w:val="21"/>
          <w:szCs w:val="21"/>
        </w:rPr>
      </w:pPr>
      <w:r>
        <w:rPr>
          <w:rFonts w:hint="eastAsia" w:ascii="等线" w:hAnsi="等线" w:eastAsia="等线" w:cs="等线"/>
          <w:i w:val="0"/>
          <w:caps w:val="0"/>
          <w:color w:val="333333"/>
          <w:spacing w:val="0"/>
          <w:sz w:val="21"/>
          <w:szCs w:val="21"/>
          <w:bdr w:val="none" w:color="auto" w:sz="0" w:space="0"/>
          <w:shd w:val="clear" w:fill="FFFFFF"/>
          <w:lang w:eastAsia="zh-CN"/>
        </w:rPr>
        <w:t>（</w:t>
      </w:r>
      <w:r>
        <w:rPr>
          <w:rFonts w:hint="eastAsia" w:ascii="等线" w:hAnsi="等线" w:eastAsia="等线" w:cs="等线"/>
          <w:i w:val="0"/>
          <w:caps w:val="0"/>
          <w:color w:val="333333"/>
          <w:spacing w:val="0"/>
          <w:sz w:val="21"/>
          <w:szCs w:val="21"/>
          <w:bdr w:val="none" w:color="auto" w:sz="0" w:space="0"/>
          <w:shd w:val="clear" w:fill="FFFFFF"/>
          <w:lang w:val="en-US" w:eastAsia="zh-CN"/>
        </w:rPr>
        <w:t>3）</w:t>
      </w:r>
      <w:r>
        <w:rPr>
          <w:rFonts w:hint="eastAsia" w:ascii="等线" w:hAnsi="等线" w:eastAsia="等线" w:cs="等线"/>
          <w:i w:val="0"/>
          <w:caps w:val="0"/>
          <w:color w:val="333333"/>
          <w:spacing w:val="0"/>
          <w:sz w:val="21"/>
          <w:szCs w:val="21"/>
          <w:bdr w:val="none" w:color="auto" w:sz="0" w:space="0"/>
          <w:shd w:val="clear" w:fill="FFFFFF"/>
        </w:rPr>
        <w:t>是建设高水平对外开放门户枢纽。明确建立健全更高层次的开放型经济新体制，在深化与港澳服务贸易自由化、扩大金融业对外开放、提升法律事务对外开放水平、高水平参与国际合作等方面提出了有力举措。</w:t>
      </w:r>
    </w:p>
    <w:p>
      <w:pPr>
        <w:pStyle w:val="7"/>
        <w:numPr>
          <w:numId w:val="0"/>
        </w:numPr>
        <w:ind w:leftChars="0"/>
        <w:rPr>
          <w:rFonts w:hint="eastAsia" w:ascii="等线" w:hAnsi="等线" w:eastAsia="等线" w:cs="等线"/>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PingFangSC-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2C352"/>
    <w:multiLevelType w:val="singleLevel"/>
    <w:tmpl w:val="8A72C352"/>
    <w:lvl w:ilvl="0" w:tentative="0">
      <w:start w:val="1"/>
      <w:numFmt w:val="decimal"/>
      <w:suff w:val="nothing"/>
      <w:lvlText w:val="（%1）"/>
      <w:lvlJc w:val="left"/>
    </w:lvl>
  </w:abstractNum>
  <w:abstractNum w:abstractNumId="1">
    <w:nsid w:val="97D1D851"/>
    <w:multiLevelType w:val="singleLevel"/>
    <w:tmpl w:val="97D1D851"/>
    <w:lvl w:ilvl="0" w:tentative="0">
      <w:start w:val="1"/>
      <w:numFmt w:val="decimal"/>
      <w:lvlText w:val="(%1)"/>
      <w:lvlJc w:val="left"/>
      <w:pPr>
        <w:tabs>
          <w:tab w:val="left" w:pos="312"/>
        </w:tabs>
      </w:pPr>
    </w:lvl>
  </w:abstractNum>
  <w:abstractNum w:abstractNumId="2">
    <w:nsid w:val="9A1F4069"/>
    <w:multiLevelType w:val="singleLevel"/>
    <w:tmpl w:val="9A1F4069"/>
    <w:lvl w:ilvl="0" w:tentative="0">
      <w:start w:val="1"/>
      <w:numFmt w:val="decimal"/>
      <w:suff w:val="nothing"/>
      <w:lvlText w:val="（%1）"/>
      <w:lvlJc w:val="left"/>
    </w:lvl>
  </w:abstractNum>
  <w:abstractNum w:abstractNumId="3">
    <w:nsid w:val="D83FC014"/>
    <w:multiLevelType w:val="singleLevel"/>
    <w:tmpl w:val="D83FC014"/>
    <w:lvl w:ilvl="0" w:tentative="0">
      <w:start w:val="1"/>
      <w:numFmt w:val="decimal"/>
      <w:suff w:val="nothing"/>
      <w:lvlText w:val="（%1）"/>
      <w:lvlJc w:val="left"/>
    </w:lvl>
  </w:abstractNum>
  <w:abstractNum w:abstractNumId="4">
    <w:nsid w:val="F2E3F882"/>
    <w:multiLevelType w:val="singleLevel"/>
    <w:tmpl w:val="F2E3F882"/>
    <w:lvl w:ilvl="0" w:tentative="0">
      <w:start w:val="1"/>
      <w:numFmt w:val="decimal"/>
      <w:suff w:val="nothing"/>
      <w:lvlText w:val="（%1）"/>
      <w:lvlJc w:val="left"/>
    </w:lvl>
  </w:abstractNum>
  <w:abstractNum w:abstractNumId="5">
    <w:nsid w:val="F423D926"/>
    <w:multiLevelType w:val="singleLevel"/>
    <w:tmpl w:val="F423D926"/>
    <w:lvl w:ilvl="0" w:tentative="0">
      <w:start w:val="1"/>
      <w:numFmt w:val="decimal"/>
      <w:suff w:val="nothing"/>
      <w:lvlText w:val="（%1）"/>
      <w:lvlJc w:val="left"/>
    </w:lvl>
  </w:abstractNum>
  <w:abstractNum w:abstractNumId="6">
    <w:nsid w:val="21685E11"/>
    <w:multiLevelType w:val="multilevel"/>
    <w:tmpl w:val="21685E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F5F6F73"/>
    <w:multiLevelType w:val="singleLevel"/>
    <w:tmpl w:val="3F5F6F73"/>
    <w:lvl w:ilvl="0" w:tentative="0">
      <w:start w:val="1"/>
      <w:numFmt w:val="decimal"/>
      <w:suff w:val="nothing"/>
      <w:lvlText w:val="（%1）"/>
      <w:lvlJc w:val="left"/>
    </w:lvl>
  </w:abstractNum>
  <w:abstractNum w:abstractNumId="8">
    <w:nsid w:val="42631D0D"/>
    <w:multiLevelType w:val="multilevel"/>
    <w:tmpl w:val="42631D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1BCDFC7"/>
    <w:multiLevelType w:val="singleLevel"/>
    <w:tmpl w:val="61BCDFC7"/>
    <w:lvl w:ilvl="0" w:tentative="0">
      <w:start w:val="1"/>
      <w:numFmt w:val="decimal"/>
      <w:lvlText w:val="(%1)"/>
      <w:lvlJc w:val="left"/>
      <w:pPr>
        <w:tabs>
          <w:tab w:val="left" w:pos="312"/>
        </w:tabs>
      </w:pPr>
    </w:lvl>
  </w:abstractNum>
  <w:abstractNum w:abstractNumId="10">
    <w:nsid w:val="78AF1D3C"/>
    <w:multiLevelType w:val="multilevel"/>
    <w:tmpl w:val="78AF1D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0"/>
  </w:num>
  <w:num w:numId="3">
    <w:abstractNumId w:val="4"/>
  </w:num>
  <w:num w:numId="4">
    <w:abstractNumId w:val="8"/>
  </w:num>
  <w:num w:numId="5">
    <w:abstractNumId w:val="1"/>
  </w:num>
  <w:num w:numId="6">
    <w:abstractNumId w:val="10"/>
  </w:num>
  <w:num w:numId="7">
    <w:abstractNumId w:val="9"/>
  </w:num>
  <w:num w:numId="8">
    <w:abstractNumId w:val="3"/>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97"/>
    <w:rsid w:val="00257096"/>
    <w:rsid w:val="004934CC"/>
    <w:rsid w:val="00EC350D"/>
    <w:rsid w:val="00FA3697"/>
    <w:rsid w:val="172D4A29"/>
    <w:rsid w:val="2861482C"/>
    <w:rsid w:val="321231EA"/>
    <w:rsid w:val="3DBC2AEB"/>
    <w:rsid w:val="4AB82A1B"/>
    <w:rsid w:val="51CA6BFF"/>
    <w:rsid w:val="57545727"/>
    <w:rsid w:val="5D3C05B9"/>
    <w:rsid w:val="61864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6"/>
    <w:basedOn w:val="1"/>
    <w:next w:val="1"/>
    <w:semiHidden/>
    <w:unhideWhenUsed/>
    <w:qFormat/>
    <w:uiPriority w:val="9"/>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Words>
  <Characters>357</Characters>
  <Lines>2</Lines>
  <Paragraphs>1</Paragraphs>
  <TotalTime>5</TotalTime>
  <ScaleCrop>false</ScaleCrop>
  <LinksUpToDate>false</LinksUpToDate>
  <CharactersWithSpaces>418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2022-03-26T15:25:00Z</dcterms:created>
  <dc:creator>梁 天欣</dc:creator>
  <cp:lastModifiedBy></cp:lastModifiedBy>
  <dcterms:modified xsi:type="dcterms:W3CDTF">2022-03-26T17:37:59Z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