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792" w:rsidRDefault="00304CE5" w:rsidP="00495C4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3E06">
        <w:rPr>
          <w:rFonts w:ascii="Times New Roman" w:hAnsi="Times New Roman" w:cs="Times New Roman"/>
          <w:b/>
          <w:sz w:val="28"/>
          <w:szCs w:val="28"/>
        </w:rPr>
        <w:t>Анализ результатов муниципального и регионального этапов всероссийской олимпиады школьников по физике, информатике и математики.</w:t>
      </w:r>
    </w:p>
    <w:p w:rsidR="009A3E06" w:rsidRPr="009A3E06" w:rsidRDefault="009A3E06" w:rsidP="00495C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2657E" w:rsidRPr="00B2657E" w:rsidRDefault="00B2657E" w:rsidP="00B26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расчеты </w:t>
      </w:r>
      <w:r w:rsidR="002F4CD7">
        <w:rPr>
          <w:rFonts w:ascii="Times New Roman" w:hAnsi="Times New Roman" w:cs="Times New Roman"/>
          <w:sz w:val="28"/>
          <w:szCs w:val="28"/>
        </w:rPr>
        <w:t>выполнены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2F4CD7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Pr="00B265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опубликованы в </w:t>
      </w:r>
      <w:r w:rsidR="002F4CD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657E">
        <w:rPr>
          <w:rFonts w:ascii="Times New Roman" w:hAnsi="Times New Roman" w:cs="Times New Roman"/>
          <w:sz w:val="28"/>
          <w:szCs w:val="28"/>
        </w:rPr>
        <w:t>:</w:t>
      </w:r>
      <w:r w:rsidRPr="00B2657E">
        <w:t xml:space="preserve"> </w:t>
      </w:r>
      <w:hyperlink r:id="rId6" w:history="1">
        <w:r w:rsidRPr="006F5C1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F5C1B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F5C1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6F5C1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6F5C1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F5C1B">
          <w:rPr>
            <w:rStyle w:val="a5"/>
            <w:rFonts w:ascii="Times New Roman" w:hAnsi="Times New Roman" w:cs="Times New Roman"/>
            <w:sz w:val="28"/>
            <w:szCs w:val="28"/>
          </w:rPr>
          <w:t>/0</w:t>
        </w:r>
        <w:r w:rsidRPr="006F5C1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Roni</w:t>
        </w:r>
        <w:r w:rsidRPr="006F5C1B">
          <w:rPr>
            <w:rStyle w:val="a5"/>
            <w:rFonts w:ascii="Times New Roman" w:hAnsi="Times New Roman" w:cs="Times New Roman"/>
            <w:sz w:val="28"/>
            <w:szCs w:val="28"/>
          </w:rPr>
          <w:t>0/</w:t>
        </w:r>
        <w:proofErr w:type="spellStart"/>
        <w:r w:rsidRPr="006F5C1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Analiz</w:t>
        </w:r>
        <w:proofErr w:type="spellEnd"/>
      </w:hyperlink>
      <w:r w:rsidRPr="00B265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CE5" w:rsidRPr="00495C4E" w:rsidRDefault="00304CE5" w:rsidP="00495C4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5C4E">
        <w:rPr>
          <w:rStyle w:val="a4"/>
          <w:b w:val="0"/>
          <w:sz w:val="28"/>
          <w:szCs w:val="28"/>
        </w:rPr>
        <w:t>На протяжении многих лет самым крупным  интеллектуальным соревнованием среди российских школьников является Всероссийская олимпиада школьников (</w:t>
      </w:r>
      <w:proofErr w:type="spellStart"/>
      <w:r w:rsidRPr="00495C4E">
        <w:rPr>
          <w:rStyle w:val="a4"/>
          <w:b w:val="0"/>
          <w:sz w:val="28"/>
          <w:szCs w:val="28"/>
        </w:rPr>
        <w:t>ВсОШ</w:t>
      </w:r>
      <w:proofErr w:type="spellEnd"/>
      <w:r w:rsidRPr="00495C4E">
        <w:rPr>
          <w:rStyle w:val="a4"/>
          <w:b w:val="0"/>
          <w:sz w:val="28"/>
          <w:szCs w:val="28"/>
        </w:rPr>
        <w:t>)</w:t>
      </w:r>
      <w:r w:rsidRPr="00495C4E">
        <w:rPr>
          <w:b/>
          <w:sz w:val="28"/>
          <w:szCs w:val="28"/>
        </w:rPr>
        <w:t>.</w:t>
      </w:r>
      <w:r w:rsidRPr="00495C4E">
        <w:rPr>
          <w:sz w:val="28"/>
          <w:szCs w:val="28"/>
        </w:rPr>
        <w:t xml:space="preserve"> Е</w:t>
      </w:r>
      <w:bookmarkStart w:id="0" w:name="_GoBack"/>
      <w:bookmarkEnd w:id="0"/>
      <w:r w:rsidRPr="00495C4E">
        <w:rPr>
          <w:sz w:val="28"/>
          <w:szCs w:val="28"/>
        </w:rPr>
        <w:t xml:space="preserve">жегодно в олимпиаде принимают участие миллионы талантливых учеников. Диплом </w:t>
      </w:r>
      <w:proofErr w:type="spellStart"/>
      <w:r w:rsidRPr="00495C4E">
        <w:rPr>
          <w:sz w:val="28"/>
          <w:szCs w:val="28"/>
        </w:rPr>
        <w:t>ВсОШ</w:t>
      </w:r>
      <w:proofErr w:type="spellEnd"/>
      <w:r w:rsidRPr="00495C4E">
        <w:rPr>
          <w:sz w:val="28"/>
          <w:szCs w:val="28"/>
        </w:rPr>
        <w:t xml:space="preserve"> считается очень престижной наградой, открывающей новые возможности в образовании. </w:t>
      </w:r>
      <w:r w:rsidR="003F001C" w:rsidRPr="00495C4E">
        <w:rPr>
          <w:sz w:val="28"/>
          <w:szCs w:val="28"/>
        </w:rPr>
        <w:t xml:space="preserve">Победители и призеры заключительного этапа </w:t>
      </w:r>
      <w:proofErr w:type="spellStart"/>
      <w:r w:rsidR="003F001C" w:rsidRPr="00495C4E">
        <w:rPr>
          <w:sz w:val="28"/>
          <w:szCs w:val="28"/>
        </w:rPr>
        <w:t>ВсОШ</w:t>
      </w:r>
      <w:proofErr w:type="spellEnd"/>
      <w:r w:rsidR="003F001C" w:rsidRPr="00495C4E">
        <w:rPr>
          <w:sz w:val="28"/>
          <w:szCs w:val="28"/>
        </w:rPr>
        <w:t xml:space="preserve"> </w:t>
      </w:r>
      <w:r w:rsidR="003F001C" w:rsidRPr="00495C4E">
        <w:rPr>
          <w:b/>
          <w:sz w:val="28"/>
          <w:szCs w:val="28"/>
        </w:rPr>
        <w:t>з</w:t>
      </w:r>
      <w:r w:rsidR="003F001C" w:rsidRPr="00495C4E">
        <w:rPr>
          <w:sz w:val="28"/>
          <w:szCs w:val="28"/>
        </w:rPr>
        <w:t>ачисляются</w:t>
      </w:r>
      <w:r w:rsidR="003F001C" w:rsidRPr="00495C4E">
        <w:rPr>
          <w:b/>
          <w:sz w:val="28"/>
          <w:szCs w:val="28"/>
        </w:rPr>
        <w:t xml:space="preserve"> </w:t>
      </w:r>
      <w:r w:rsidR="003F001C" w:rsidRPr="00495C4E">
        <w:rPr>
          <w:rStyle w:val="a4"/>
          <w:b w:val="0"/>
          <w:sz w:val="28"/>
          <w:szCs w:val="28"/>
        </w:rPr>
        <w:t>без вступительных испытаний </w:t>
      </w:r>
      <w:r w:rsidR="003F001C" w:rsidRPr="00495C4E">
        <w:rPr>
          <w:sz w:val="28"/>
          <w:szCs w:val="28"/>
        </w:rPr>
        <w:t xml:space="preserve">в государственные вузы РФ в соответствии с профилем олимпиады. </w:t>
      </w:r>
      <w:r w:rsidRPr="00495C4E">
        <w:rPr>
          <w:sz w:val="28"/>
          <w:szCs w:val="28"/>
        </w:rPr>
        <w:t xml:space="preserve">В соответствии с </w:t>
      </w:r>
      <w:r w:rsidRPr="00495C4E">
        <w:rPr>
          <w:rFonts w:eastAsia="Calibri"/>
          <w:sz w:val="28"/>
          <w:szCs w:val="28"/>
          <w:lang w:eastAsia="en-US"/>
        </w:rPr>
        <w:t>Порядком проведения всероссийской олимпиады школьников</w:t>
      </w:r>
      <w:r w:rsidRPr="00495C4E">
        <w:rPr>
          <w:sz w:val="28"/>
          <w:szCs w:val="28"/>
        </w:rPr>
        <w:t>, олимпиада проходит по 24-м общеобразовательным предметам для учащихся 4–11-х классов в четыре этапа: школьный, муниципальный, региональный, заключительный.</w:t>
      </w:r>
    </w:p>
    <w:p w:rsidR="009A3E06" w:rsidRPr="00CA798D" w:rsidRDefault="009A3E06" w:rsidP="009A3E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67619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Всероссийская олимпиада школьников готовит детей к будущей жизни. </w:t>
      </w:r>
      <w:r w:rsidRPr="00CA798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21-й век – </w:t>
      </w:r>
      <w:r w:rsidRPr="0067619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век</w:t>
      </w:r>
      <w:r w:rsidRPr="00CA798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информационных технологий и быстрых темпов научно-технических достижений. </w:t>
      </w:r>
      <w:r w:rsidRPr="0067619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</w:t>
      </w:r>
      <w:r w:rsidRPr="00CA798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нтеллектуальный потенциал челове</w:t>
      </w:r>
      <w:r w:rsidRPr="0067619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ка становится д</w:t>
      </w:r>
      <w:r w:rsidRPr="00CA798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вигателем прогресса и общественных изменений. Изменились запросы к уровню развития личности.</w:t>
      </w:r>
      <w:r w:rsidRPr="0067619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</w:t>
      </w:r>
      <w:r w:rsidRPr="00CA798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еобходимо иметь высшее образование и ряд практических навыков. Например, уметь решать умственные задачи на компьютере с помощью высокотехнологичных инструментов и гаджетов.</w:t>
      </w:r>
      <w:r w:rsidRPr="0067619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CA798D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:rsidR="009A3E06" w:rsidRPr="00CA798D" w:rsidRDefault="009A3E06" w:rsidP="009A3E06">
      <w:pPr>
        <w:pBdr>
          <w:top w:val="single" w:sz="6" w:space="1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CA798D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Конец формы</w:t>
      </w:r>
    </w:p>
    <w:p w:rsidR="009A3E06" w:rsidRPr="00CA798D" w:rsidRDefault="009A3E06" w:rsidP="009A3E06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CA798D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:rsidR="009A3E06" w:rsidRPr="00CA798D" w:rsidRDefault="009A3E06" w:rsidP="009A3E06">
      <w:pPr>
        <w:pBdr>
          <w:top w:val="single" w:sz="6" w:space="1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CA798D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Конец формы</w:t>
      </w:r>
    </w:p>
    <w:p w:rsidR="009A3E06" w:rsidRPr="00CA798D" w:rsidRDefault="009A3E06" w:rsidP="009A3E0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Владение </w:t>
      </w:r>
      <w:r w:rsidRPr="0067619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такими</w:t>
      </w:r>
      <w:r w:rsidRPr="00CA7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науками</w:t>
      </w:r>
      <w:r w:rsidRPr="00676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</w:t>
      </w:r>
      <w:r w:rsidRPr="00CA7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физик</w:t>
      </w:r>
      <w:r w:rsidRPr="00676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</w:t>
      </w:r>
      <w:r w:rsidRPr="00CA798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</w:t>
      </w:r>
      <w:r w:rsidRPr="00676192">
        <w:rPr>
          <w:rFonts w:ascii="Times New Roman" w:eastAsia="Times New Roman" w:hAnsi="Times New Roman" w:cs="Times New Roman"/>
          <w:sz w:val="28"/>
          <w:szCs w:val="28"/>
          <w:lang w:eastAsia="ru-RU"/>
        </w:rPr>
        <w:t>а и информатика</w:t>
      </w:r>
      <w:r w:rsidRPr="00CA7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пригодится для многих престижных профессий. Инженеры всех отраслей, технологи, пилоты, механики, </w:t>
      </w:r>
      <w:proofErr w:type="spellStart"/>
      <w:r w:rsidRPr="00CA798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тестировщики</w:t>
      </w:r>
      <w:proofErr w:type="spellEnd"/>
      <w:r w:rsidRPr="00CA7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программисты, геологи, </w:t>
      </w:r>
      <w:proofErr w:type="spellStart"/>
      <w:r w:rsidRPr="00CA798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наноразработчики</w:t>
      </w:r>
      <w:proofErr w:type="spellEnd"/>
      <w:r w:rsidRPr="00CA7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 профессионалы применяют в своей работе </w:t>
      </w:r>
      <w:r w:rsidRPr="0067619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знания, полученные в школе</w:t>
      </w:r>
      <w:r w:rsidRPr="00CA7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76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7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Чем лучше специалист разбирается в принципах строения мира, умеет применять разные методы обработки </w:t>
      </w:r>
      <w:r w:rsidRPr="00CA79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данных, обучаться цифровым технологиям, тем </w:t>
      </w:r>
      <w:r w:rsidRPr="0067619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конкурентоспособней этот специалист. Важность физики, математики и информатики сложно переоценить. Олимпиада дает возможности лучше изучать предмет, решать не стандартные задачи.</w:t>
      </w:r>
    </w:p>
    <w:p w:rsidR="002B6D52" w:rsidRDefault="009A3E06" w:rsidP="00495C4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6192">
        <w:rPr>
          <w:sz w:val="28"/>
          <w:szCs w:val="28"/>
        </w:rPr>
        <w:t>Город Ставрополь и Ставропольский</w:t>
      </w:r>
      <w:r w:rsidRPr="00495C4E">
        <w:rPr>
          <w:sz w:val="28"/>
          <w:szCs w:val="28"/>
        </w:rPr>
        <w:t xml:space="preserve"> край принимают активное участие во всероссийской олимпиаде школьников</w:t>
      </w:r>
      <w:r>
        <w:rPr>
          <w:sz w:val="28"/>
          <w:szCs w:val="28"/>
        </w:rPr>
        <w:t xml:space="preserve"> по всем предметам, но особое внимание хочется уделить таким предметам как физика, математика и информатика. </w:t>
      </w:r>
      <w:r w:rsidRPr="00495C4E">
        <w:rPr>
          <w:sz w:val="28"/>
          <w:szCs w:val="28"/>
        </w:rPr>
        <w:t xml:space="preserve"> </w:t>
      </w:r>
      <w:r w:rsidR="000C2944" w:rsidRPr="00495C4E">
        <w:rPr>
          <w:sz w:val="28"/>
          <w:szCs w:val="28"/>
        </w:rPr>
        <w:t>Данные таблицы</w:t>
      </w:r>
      <w:r w:rsidR="00A504F6" w:rsidRPr="00495C4E">
        <w:rPr>
          <w:sz w:val="28"/>
          <w:szCs w:val="28"/>
        </w:rPr>
        <w:t xml:space="preserve"> </w:t>
      </w:r>
      <w:r w:rsidR="000C2944" w:rsidRPr="00495C4E">
        <w:rPr>
          <w:sz w:val="28"/>
          <w:szCs w:val="28"/>
        </w:rPr>
        <w:t xml:space="preserve"> «Анализ муниципального этапа олимпиады по физике, информатике и математике в городе Ставрополе за пять лет» дают представление о количестве обучающихся принявших участие в муниципальном этапе по физике, информатике и математике</w:t>
      </w:r>
      <w:r w:rsidR="002B6D52" w:rsidRPr="00495C4E">
        <w:rPr>
          <w:sz w:val="28"/>
          <w:szCs w:val="28"/>
        </w:rPr>
        <w:t>,  о количестве победителей и призеров по каждому предмету. Данные представлены по параллелям,  в девятом, в десятом и одиннадцатом классе</w:t>
      </w:r>
      <w:r w:rsidR="00C57F3A" w:rsidRPr="00C57F3A">
        <w:rPr>
          <w:sz w:val="28"/>
          <w:szCs w:val="28"/>
        </w:rPr>
        <w:t>[1]</w:t>
      </w:r>
      <w:r w:rsidR="002B6D52" w:rsidRPr="00495C4E">
        <w:rPr>
          <w:sz w:val="28"/>
          <w:szCs w:val="28"/>
        </w:rPr>
        <w:t xml:space="preserve">. </w:t>
      </w:r>
    </w:p>
    <w:p w:rsidR="00C57F3A" w:rsidRDefault="00C57F3A" w:rsidP="00C57F3A">
      <w:pPr>
        <w:pStyle w:val="a3"/>
        <w:spacing w:before="0" w:beforeAutospacing="0" w:after="0" w:afterAutospacing="0"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№1</w:t>
      </w:r>
    </w:p>
    <w:p w:rsidR="00C57F3A" w:rsidRPr="00077DA0" w:rsidRDefault="00C57F3A" w:rsidP="00C57F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DA0">
        <w:rPr>
          <w:rFonts w:ascii="Times New Roman" w:hAnsi="Times New Roman" w:cs="Times New Roman"/>
          <w:b/>
          <w:sz w:val="24"/>
          <w:szCs w:val="24"/>
        </w:rPr>
        <w:t>«Анализ муниципального этапа олимпиады по физике, информатике и математике в городе Ставрополе за пять лет»</w:t>
      </w:r>
    </w:p>
    <w:p w:rsidR="00C57F3A" w:rsidRPr="00142B60" w:rsidRDefault="00C57F3A" w:rsidP="00C57F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2B60">
        <w:rPr>
          <w:rFonts w:ascii="Times New Roman" w:hAnsi="Times New Roman" w:cs="Times New Roman"/>
          <w:b/>
          <w:sz w:val="24"/>
          <w:szCs w:val="24"/>
        </w:rPr>
        <w:t>Физика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537"/>
        <w:gridCol w:w="516"/>
        <w:gridCol w:w="516"/>
        <w:gridCol w:w="784"/>
        <w:gridCol w:w="660"/>
        <w:gridCol w:w="708"/>
        <w:gridCol w:w="709"/>
        <w:gridCol w:w="851"/>
        <w:gridCol w:w="1807"/>
      </w:tblGrid>
      <w:tr w:rsidR="00C57F3A" w:rsidRPr="00142B60" w:rsidTr="009A3E06">
        <w:tc>
          <w:tcPr>
            <w:tcW w:w="1951" w:type="dxa"/>
            <w:vMerge w:val="restart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353" w:type="dxa"/>
            <w:gridSpan w:val="4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Количество участников</w:t>
            </w:r>
          </w:p>
        </w:tc>
        <w:tc>
          <w:tcPr>
            <w:tcW w:w="2928" w:type="dxa"/>
            <w:gridSpan w:val="4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Количество победителей и призеров</w:t>
            </w:r>
          </w:p>
        </w:tc>
        <w:tc>
          <w:tcPr>
            <w:tcW w:w="1807" w:type="dxa"/>
            <w:vMerge w:val="restart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% победителей и призеров</w:t>
            </w:r>
          </w:p>
        </w:tc>
      </w:tr>
      <w:tr w:rsidR="00C57F3A" w:rsidRPr="00142B60" w:rsidTr="009A3E06">
        <w:tc>
          <w:tcPr>
            <w:tcW w:w="1951" w:type="dxa"/>
            <w:vMerge/>
          </w:tcPr>
          <w:p w:rsidR="00C57F3A" w:rsidRPr="00142B60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6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6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84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660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807" w:type="dxa"/>
            <w:vMerge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F3A" w:rsidRPr="00142B60" w:rsidTr="009A3E06">
        <w:tc>
          <w:tcPr>
            <w:tcW w:w="1951" w:type="dxa"/>
          </w:tcPr>
          <w:p w:rsidR="00C57F3A" w:rsidRPr="00142B60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2018 - 2019</w:t>
            </w:r>
          </w:p>
        </w:tc>
        <w:tc>
          <w:tcPr>
            <w:tcW w:w="537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16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16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84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660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8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1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807" w:type="dxa"/>
          </w:tcPr>
          <w:p w:rsidR="00C57F3A" w:rsidRDefault="00C57F3A" w:rsidP="004009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C57F3A" w:rsidRPr="00142B60" w:rsidTr="009A3E06">
        <w:tc>
          <w:tcPr>
            <w:tcW w:w="1951" w:type="dxa"/>
          </w:tcPr>
          <w:p w:rsidR="00C57F3A" w:rsidRPr="00142B60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2019 - 2020</w:t>
            </w:r>
          </w:p>
        </w:tc>
        <w:tc>
          <w:tcPr>
            <w:tcW w:w="537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16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16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84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660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07" w:type="dxa"/>
          </w:tcPr>
          <w:p w:rsidR="00C57F3A" w:rsidRDefault="00C57F3A" w:rsidP="004009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C57F3A" w:rsidRPr="00142B60" w:rsidTr="009A3E06">
        <w:tc>
          <w:tcPr>
            <w:tcW w:w="1951" w:type="dxa"/>
          </w:tcPr>
          <w:p w:rsidR="00C57F3A" w:rsidRPr="00142B60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537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6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16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84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60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07" w:type="dxa"/>
          </w:tcPr>
          <w:p w:rsidR="00C57F3A" w:rsidRDefault="00C57F3A" w:rsidP="004009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C57F3A" w:rsidRPr="00142B60" w:rsidTr="009A3E06">
        <w:tc>
          <w:tcPr>
            <w:tcW w:w="1951" w:type="dxa"/>
          </w:tcPr>
          <w:p w:rsidR="00C57F3A" w:rsidRPr="00142B60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2021 - 2022</w:t>
            </w:r>
          </w:p>
        </w:tc>
        <w:tc>
          <w:tcPr>
            <w:tcW w:w="537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16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6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84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60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07" w:type="dxa"/>
          </w:tcPr>
          <w:p w:rsidR="00C57F3A" w:rsidRDefault="00C57F3A" w:rsidP="004009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C57F3A" w:rsidRPr="00142B60" w:rsidTr="009A3E06">
        <w:tc>
          <w:tcPr>
            <w:tcW w:w="1951" w:type="dxa"/>
          </w:tcPr>
          <w:p w:rsidR="00C57F3A" w:rsidRPr="00142B60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2022 - 2023</w:t>
            </w:r>
          </w:p>
        </w:tc>
        <w:tc>
          <w:tcPr>
            <w:tcW w:w="537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6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16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4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660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C57F3A" w:rsidRPr="00142B60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6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07" w:type="dxa"/>
          </w:tcPr>
          <w:p w:rsidR="00C57F3A" w:rsidRDefault="00C57F3A" w:rsidP="004009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</w:tbl>
    <w:p w:rsidR="00C57F3A" w:rsidRPr="00142B60" w:rsidRDefault="00C57F3A" w:rsidP="00C57F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7F3A" w:rsidRPr="00142B60" w:rsidRDefault="00C57F3A" w:rsidP="00C57F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2B60">
        <w:rPr>
          <w:rFonts w:ascii="Times New Roman" w:hAnsi="Times New Roman" w:cs="Times New Roman"/>
          <w:b/>
          <w:sz w:val="24"/>
          <w:szCs w:val="24"/>
        </w:rPr>
        <w:t>Информатика</w:t>
      </w:r>
    </w:p>
    <w:tbl>
      <w:tblPr>
        <w:tblStyle w:val="a7"/>
        <w:tblW w:w="9034" w:type="dxa"/>
        <w:tblLayout w:type="fixed"/>
        <w:tblLook w:val="04A0" w:firstRow="1" w:lastRow="0" w:firstColumn="1" w:lastColumn="0" w:noHBand="0" w:noVBand="1"/>
      </w:tblPr>
      <w:tblGrid>
        <w:gridCol w:w="1951"/>
        <w:gridCol w:w="567"/>
        <w:gridCol w:w="567"/>
        <w:gridCol w:w="567"/>
        <w:gridCol w:w="857"/>
        <w:gridCol w:w="561"/>
        <w:gridCol w:w="709"/>
        <w:gridCol w:w="709"/>
        <w:gridCol w:w="850"/>
        <w:gridCol w:w="1696"/>
      </w:tblGrid>
      <w:tr w:rsidR="00C57F3A" w:rsidRPr="00142B60" w:rsidTr="00400945">
        <w:tc>
          <w:tcPr>
            <w:tcW w:w="1951" w:type="dxa"/>
            <w:vMerge w:val="restart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558" w:type="dxa"/>
            <w:gridSpan w:val="4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Количество участников</w:t>
            </w:r>
          </w:p>
        </w:tc>
        <w:tc>
          <w:tcPr>
            <w:tcW w:w="2829" w:type="dxa"/>
            <w:gridSpan w:val="4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Количество победителей и призеров</w:t>
            </w:r>
          </w:p>
        </w:tc>
        <w:tc>
          <w:tcPr>
            <w:tcW w:w="1696" w:type="dxa"/>
            <w:vMerge w:val="restart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% победителей и призеров</w:t>
            </w:r>
          </w:p>
        </w:tc>
      </w:tr>
      <w:tr w:rsidR="00C57F3A" w:rsidRPr="00142B60" w:rsidTr="00400945">
        <w:tc>
          <w:tcPr>
            <w:tcW w:w="1951" w:type="dxa"/>
            <w:vMerge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6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696" w:type="dxa"/>
            <w:vMerge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F3A" w:rsidRPr="00142B60" w:rsidTr="00400945">
        <w:tc>
          <w:tcPr>
            <w:tcW w:w="1951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2018 - 2019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 xml:space="preserve">19  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5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56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0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696" w:type="dxa"/>
          </w:tcPr>
          <w:p w:rsidR="00C57F3A" w:rsidRPr="00802563" w:rsidRDefault="00C57F3A" w:rsidP="004009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C57F3A" w:rsidRPr="00142B60" w:rsidTr="00400945">
        <w:tc>
          <w:tcPr>
            <w:tcW w:w="1951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2019 - 2020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 xml:space="preserve">21  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5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56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96" w:type="dxa"/>
          </w:tcPr>
          <w:p w:rsidR="00C57F3A" w:rsidRPr="00802563" w:rsidRDefault="00C57F3A" w:rsidP="004009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C57F3A" w:rsidRPr="00142B60" w:rsidTr="00400945">
        <w:tc>
          <w:tcPr>
            <w:tcW w:w="1951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 xml:space="preserve">31  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5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56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696" w:type="dxa"/>
          </w:tcPr>
          <w:p w:rsidR="00C57F3A" w:rsidRPr="00802563" w:rsidRDefault="00C57F3A" w:rsidP="004009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</w:tr>
      <w:tr w:rsidR="00C57F3A" w:rsidRPr="00142B60" w:rsidTr="00400945">
        <w:tc>
          <w:tcPr>
            <w:tcW w:w="1951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2021 - 2022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 xml:space="preserve">20   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5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56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696" w:type="dxa"/>
          </w:tcPr>
          <w:p w:rsidR="00C57F3A" w:rsidRPr="00802563" w:rsidRDefault="00C57F3A" w:rsidP="004009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C57F3A" w:rsidRPr="00142B60" w:rsidTr="00400945">
        <w:tc>
          <w:tcPr>
            <w:tcW w:w="1951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2022 - 2023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 xml:space="preserve">19   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6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96" w:type="dxa"/>
          </w:tcPr>
          <w:p w:rsidR="00C57F3A" w:rsidRPr="00802563" w:rsidRDefault="00C57F3A" w:rsidP="004009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:rsidR="00C57F3A" w:rsidRPr="00142B60" w:rsidRDefault="00C57F3A" w:rsidP="00C57F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7F3A" w:rsidRPr="00142B60" w:rsidRDefault="00C57F3A" w:rsidP="00C57F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2B60">
        <w:rPr>
          <w:rFonts w:ascii="Times New Roman" w:hAnsi="Times New Roman" w:cs="Times New Roman"/>
          <w:b/>
          <w:sz w:val="24"/>
          <w:szCs w:val="24"/>
        </w:rPr>
        <w:t>Математика</w:t>
      </w:r>
    </w:p>
    <w:tbl>
      <w:tblPr>
        <w:tblStyle w:val="a7"/>
        <w:tblW w:w="9034" w:type="dxa"/>
        <w:tblLayout w:type="fixed"/>
        <w:tblLook w:val="04A0" w:firstRow="1" w:lastRow="0" w:firstColumn="1" w:lastColumn="0" w:noHBand="0" w:noVBand="1"/>
      </w:tblPr>
      <w:tblGrid>
        <w:gridCol w:w="1951"/>
        <w:gridCol w:w="567"/>
        <w:gridCol w:w="567"/>
        <w:gridCol w:w="567"/>
        <w:gridCol w:w="851"/>
        <w:gridCol w:w="567"/>
        <w:gridCol w:w="708"/>
        <w:gridCol w:w="709"/>
        <w:gridCol w:w="851"/>
        <w:gridCol w:w="1696"/>
      </w:tblGrid>
      <w:tr w:rsidR="00C57F3A" w:rsidRPr="00802563" w:rsidTr="00400945">
        <w:tc>
          <w:tcPr>
            <w:tcW w:w="1951" w:type="dxa"/>
            <w:vMerge w:val="restart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552" w:type="dxa"/>
            <w:gridSpan w:val="4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Количество участников</w:t>
            </w:r>
          </w:p>
        </w:tc>
        <w:tc>
          <w:tcPr>
            <w:tcW w:w="2835" w:type="dxa"/>
            <w:gridSpan w:val="4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Количество победителей и призеров</w:t>
            </w:r>
          </w:p>
        </w:tc>
        <w:tc>
          <w:tcPr>
            <w:tcW w:w="1696" w:type="dxa"/>
            <w:vMerge w:val="restart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% победителей и призеров</w:t>
            </w:r>
          </w:p>
        </w:tc>
      </w:tr>
      <w:tr w:rsidR="00C57F3A" w:rsidRPr="00802563" w:rsidTr="00400945">
        <w:tc>
          <w:tcPr>
            <w:tcW w:w="1951" w:type="dxa"/>
            <w:vMerge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696" w:type="dxa"/>
            <w:vMerge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F3A" w:rsidRPr="00802563" w:rsidTr="00400945">
        <w:tc>
          <w:tcPr>
            <w:tcW w:w="1951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2018 - 2019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5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8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696" w:type="dxa"/>
          </w:tcPr>
          <w:p w:rsidR="00C57F3A" w:rsidRPr="00802563" w:rsidRDefault="00C57F3A" w:rsidP="004009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C57F3A" w:rsidRPr="00802563" w:rsidTr="00400945">
        <w:tc>
          <w:tcPr>
            <w:tcW w:w="1951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2019 - 2020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5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8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96" w:type="dxa"/>
          </w:tcPr>
          <w:p w:rsidR="00C57F3A" w:rsidRPr="00802563" w:rsidRDefault="00C57F3A" w:rsidP="004009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C57F3A" w:rsidRPr="00802563" w:rsidTr="00400945">
        <w:tc>
          <w:tcPr>
            <w:tcW w:w="1951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96" w:type="dxa"/>
          </w:tcPr>
          <w:p w:rsidR="00C57F3A" w:rsidRPr="00802563" w:rsidRDefault="00C57F3A" w:rsidP="004009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C57F3A" w:rsidRPr="00802563" w:rsidTr="00400945">
        <w:tc>
          <w:tcPr>
            <w:tcW w:w="1951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2021 - 2022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96" w:type="dxa"/>
          </w:tcPr>
          <w:p w:rsidR="00C57F3A" w:rsidRPr="00802563" w:rsidRDefault="00C57F3A" w:rsidP="004009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C57F3A" w:rsidRPr="00802563" w:rsidTr="00400945">
        <w:tc>
          <w:tcPr>
            <w:tcW w:w="1951" w:type="dxa"/>
          </w:tcPr>
          <w:p w:rsidR="00C57F3A" w:rsidRPr="00802563" w:rsidRDefault="00C57F3A" w:rsidP="00400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2022 - 2023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567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C57F3A" w:rsidRPr="00802563" w:rsidRDefault="00C57F3A" w:rsidP="0040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96" w:type="dxa"/>
          </w:tcPr>
          <w:p w:rsidR="00C57F3A" w:rsidRPr="00802563" w:rsidRDefault="00C57F3A" w:rsidP="004009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</w:tbl>
    <w:p w:rsidR="00C57F3A" w:rsidRDefault="00C57F3A" w:rsidP="00495C4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71F9B" w:rsidRPr="00495C4E" w:rsidRDefault="002B6D52" w:rsidP="00495C4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495C4E">
        <w:rPr>
          <w:sz w:val="28"/>
          <w:szCs w:val="28"/>
        </w:rPr>
        <w:t>По всем трем предметам за пять лет</w:t>
      </w:r>
      <w:r w:rsidR="00B902D9" w:rsidRPr="00495C4E">
        <w:rPr>
          <w:sz w:val="28"/>
          <w:szCs w:val="28"/>
        </w:rPr>
        <w:t xml:space="preserve"> с 2018 по 2023 гг.</w:t>
      </w:r>
      <w:r w:rsidRPr="00495C4E">
        <w:rPr>
          <w:sz w:val="28"/>
          <w:szCs w:val="28"/>
        </w:rPr>
        <w:t xml:space="preserve">  наблюда</w:t>
      </w:r>
      <w:r w:rsidR="00B902D9" w:rsidRPr="00495C4E">
        <w:rPr>
          <w:sz w:val="28"/>
          <w:szCs w:val="28"/>
        </w:rPr>
        <w:t>ется</w:t>
      </w:r>
      <w:r w:rsidRPr="00495C4E">
        <w:rPr>
          <w:sz w:val="28"/>
          <w:szCs w:val="28"/>
        </w:rPr>
        <w:t xml:space="preserve"> значительное снижение количества участников, </w:t>
      </w:r>
      <w:r w:rsidR="00B902D9" w:rsidRPr="00495C4E">
        <w:rPr>
          <w:sz w:val="28"/>
          <w:szCs w:val="28"/>
        </w:rPr>
        <w:t>Например, п</w:t>
      </w:r>
      <w:r w:rsidRPr="00495C4E">
        <w:rPr>
          <w:sz w:val="28"/>
          <w:szCs w:val="28"/>
        </w:rPr>
        <w:t>о физике с 114 участников до 77 участников</w:t>
      </w:r>
      <w:r w:rsidR="00B902D9" w:rsidRPr="00495C4E">
        <w:rPr>
          <w:sz w:val="28"/>
          <w:szCs w:val="28"/>
        </w:rPr>
        <w:t>, п</w:t>
      </w:r>
      <w:r w:rsidRPr="00495C4E">
        <w:rPr>
          <w:sz w:val="28"/>
          <w:szCs w:val="28"/>
        </w:rPr>
        <w:t>о информатике со 130 до 68 участников</w:t>
      </w:r>
      <w:r w:rsidR="00B902D9" w:rsidRPr="00495C4E">
        <w:rPr>
          <w:sz w:val="28"/>
          <w:szCs w:val="28"/>
        </w:rPr>
        <w:t>, п</w:t>
      </w:r>
      <w:r w:rsidRPr="00495C4E">
        <w:rPr>
          <w:sz w:val="28"/>
          <w:szCs w:val="28"/>
        </w:rPr>
        <w:t>о математике с 166 до 101 участника.</w:t>
      </w:r>
      <w:r w:rsidR="00B902D9" w:rsidRPr="00495C4E">
        <w:rPr>
          <w:sz w:val="28"/>
          <w:szCs w:val="28"/>
        </w:rPr>
        <w:t xml:space="preserve"> </w:t>
      </w:r>
      <w:proofErr w:type="gramEnd"/>
    </w:p>
    <w:p w:rsidR="00A504F6" w:rsidRDefault="00271F9B" w:rsidP="00495C4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5C4E">
        <w:rPr>
          <w:sz w:val="28"/>
          <w:szCs w:val="28"/>
        </w:rPr>
        <w:t>Важным показателем результативности олимпиады считается наличие победителей и призеров. Анализируя данные таблицы видно, что победители и призеры по физике, информатике и математике есть  в каждом учебном году.</w:t>
      </w:r>
      <w:r w:rsidR="00B902D9" w:rsidRPr="00495C4E">
        <w:rPr>
          <w:sz w:val="28"/>
          <w:szCs w:val="28"/>
        </w:rPr>
        <w:t xml:space="preserve"> </w:t>
      </w:r>
      <w:r w:rsidRPr="00495C4E">
        <w:rPr>
          <w:sz w:val="28"/>
          <w:szCs w:val="28"/>
        </w:rPr>
        <w:t xml:space="preserve">Но наблюдается снижение их количества. </w:t>
      </w:r>
      <w:r w:rsidR="00B902D9" w:rsidRPr="00495C4E">
        <w:rPr>
          <w:sz w:val="28"/>
          <w:szCs w:val="28"/>
        </w:rPr>
        <w:t xml:space="preserve">По физике в 2018 – 2019 </w:t>
      </w:r>
      <w:proofErr w:type="spellStart"/>
      <w:r w:rsidR="00B902D9" w:rsidRPr="00495C4E">
        <w:rPr>
          <w:sz w:val="28"/>
          <w:szCs w:val="28"/>
        </w:rPr>
        <w:t>уч.г</w:t>
      </w:r>
      <w:proofErr w:type="spellEnd"/>
      <w:r w:rsidR="00B902D9" w:rsidRPr="00495C4E">
        <w:rPr>
          <w:sz w:val="28"/>
          <w:szCs w:val="28"/>
        </w:rPr>
        <w:t xml:space="preserve">. победителей и призеров было 41 человек, что составило 36% от общего количества участников олимпиады, а в 2022-2023 </w:t>
      </w:r>
      <w:proofErr w:type="spellStart"/>
      <w:r w:rsidR="00B902D9" w:rsidRPr="00495C4E">
        <w:rPr>
          <w:sz w:val="28"/>
          <w:szCs w:val="28"/>
        </w:rPr>
        <w:t>уч.г</w:t>
      </w:r>
      <w:proofErr w:type="spellEnd"/>
      <w:r w:rsidR="00B902D9" w:rsidRPr="00495C4E">
        <w:rPr>
          <w:sz w:val="28"/>
          <w:szCs w:val="28"/>
        </w:rPr>
        <w:t>. количество победителей и призеров  25 человек, что составило 32% от общего количества участников</w:t>
      </w:r>
      <w:r w:rsidR="00A504F6" w:rsidRPr="00495C4E">
        <w:rPr>
          <w:sz w:val="28"/>
          <w:szCs w:val="28"/>
        </w:rPr>
        <w:t>, на 4% меньше</w:t>
      </w:r>
      <w:r w:rsidR="00B902D9" w:rsidRPr="00495C4E">
        <w:rPr>
          <w:sz w:val="28"/>
          <w:szCs w:val="28"/>
        </w:rPr>
        <w:t xml:space="preserve">. По информатике в 2018-2019 </w:t>
      </w:r>
      <w:proofErr w:type="spellStart"/>
      <w:r w:rsidR="00B902D9" w:rsidRPr="00495C4E">
        <w:rPr>
          <w:sz w:val="28"/>
          <w:szCs w:val="28"/>
        </w:rPr>
        <w:t>уч.г</w:t>
      </w:r>
      <w:proofErr w:type="spellEnd"/>
      <w:r w:rsidR="00B902D9" w:rsidRPr="00495C4E">
        <w:rPr>
          <w:sz w:val="28"/>
          <w:szCs w:val="28"/>
        </w:rPr>
        <w:t xml:space="preserve">. 47 победителей и призеров, что составило 36%, а в 2022-2023 </w:t>
      </w:r>
      <w:proofErr w:type="spellStart"/>
      <w:r w:rsidR="00B902D9" w:rsidRPr="00495C4E">
        <w:rPr>
          <w:sz w:val="28"/>
          <w:szCs w:val="28"/>
        </w:rPr>
        <w:t>уч.г</w:t>
      </w:r>
      <w:proofErr w:type="spellEnd"/>
      <w:r w:rsidR="00B902D9" w:rsidRPr="00495C4E">
        <w:rPr>
          <w:sz w:val="28"/>
          <w:szCs w:val="28"/>
        </w:rPr>
        <w:t>. 17 победителей и призеров (25%)</w:t>
      </w:r>
      <w:r w:rsidR="00A504F6" w:rsidRPr="00495C4E">
        <w:rPr>
          <w:sz w:val="28"/>
          <w:szCs w:val="28"/>
        </w:rPr>
        <w:t>, на 11% меньше</w:t>
      </w:r>
      <w:r w:rsidR="00B902D9" w:rsidRPr="00495C4E">
        <w:rPr>
          <w:sz w:val="28"/>
          <w:szCs w:val="28"/>
        </w:rPr>
        <w:t xml:space="preserve">. По математике количество победителей и призеров в 2018-2019 </w:t>
      </w:r>
      <w:proofErr w:type="spellStart"/>
      <w:r w:rsidR="00B902D9" w:rsidRPr="00495C4E">
        <w:rPr>
          <w:sz w:val="28"/>
          <w:szCs w:val="28"/>
        </w:rPr>
        <w:t>уч.г</w:t>
      </w:r>
      <w:proofErr w:type="spellEnd"/>
      <w:r w:rsidR="00B902D9" w:rsidRPr="00495C4E">
        <w:rPr>
          <w:sz w:val="28"/>
          <w:szCs w:val="28"/>
        </w:rPr>
        <w:t>. было 54 человека</w:t>
      </w:r>
      <w:r w:rsidR="00A504F6" w:rsidRPr="00495C4E">
        <w:rPr>
          <w:sz w:val="28"/>
          <w:szCs w:val="28"/>
        </w:rPr>
        <w:t xml:space="preserve"> (33%)</w:t>
      </w:r>
      <w:r w:rsidR="00B902D9" w:rsidRPr="00495C4E">
        <w:rPr>
          <w:sz w:val="28"/>
          <w:szCs w:val="28"/>
        </w:rPr>
        <w:t xml:space="preserve">, а в 2022-2023 </w:t>
      </w:r>
      <w:proofErr w:type="spellStart"/>
      <w:r w:rsidR="00B902D9" w:rsidRPr="00495C4E">
        <w:rPr>
          <w:sz w:val="28"/>
          <w:szCs w:val="28"/>
        </w:rPr>
        <w:t>уч.г</w:t>
      </w:r>
      <w:proofErr w:type="spellEnd"/>
      <w:r w:rsidR="00B902D9" w:rsidRPr="00495C4E">
        <w:rPr>
          <w:sz w:val="28"/>
          <w:szCs w:val="28"/>
        </w:rPr>
        <w:t xml:space="preserve">. </w:t>
      </w:r>
      <w:r w:rsidR="00A504F6" w:rsidRPr="00495C4E">
        <w:rPr>
          <w:sz w:val="28"/>
          <w:szCs w:val="28"/>
        </w:rPr>
        <w:t>14 победителей и призеров (14%), на 19% меньше</w:t>
      </w:r>
      <w:r w:rsidR="00C57F3A">
        <w:rPr>
          <w:sz w:val="28"/>
          <w:szCs w:val="28"/>
        </w:rPr>
        <w:t>.</w:t>
      </w:r>
    </w:p>
    <w:p w:rsidR="00C57F3A" w:rsidRDefault="00C57F3A" w:rsidP="00495C4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таблицы №1 наглядно отображены на диаграммах. </w:t>
      </w:r>
    </w:p>
    <w:p w:rsidR="00C57F3A" w:rsidRPr="00C57F3A" w:rsidRDefault="00C57F3A" w:rsidP="00C57F3A">
      <w:pPr>
        <w:rPr>
          <w:b/>
        </w:rPr>
      </w:pPr>
      <w:r w:rsidRPr="00C57F3A">
        <w:rPr>
          <w:b/>
        </w:rPr>
        <w:t xml:space="preserve">Физика </w:t>
      </w:r>
    </w:p>
    <w:p w:rsidR="009816F0" w:rsidRPr="00C57F3A" w:rsidRDefault="009816F0" w:rsidP="009816F0">
      <w:pPr>
        <w:jc w:val="center"/>
      </w:pPr>
      <w:r>
        <w:rPr>
          <w:noProof/>
          <w:lang w:eastAsia="ru-RU"/>
        </w:rPr>
        <w:drawing>
          <wp:inline distT="0" distB="0" distL="0" distR="0" wp14:anchorId="5E53A6B1" wp14:editId="338C2E0C">
            <wp:extent cx="3091807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615" cy="265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3A" w:rsidRPr="00C57F3A" w:rsidRDefault="00C57F3A" w:rsidP="00C57F3A">
      <w:pPr>
        <w:rPr>
          <w:b/>
        </w:rPr>
      </w:pPr>
      <w:r w:rsidRPr="00C57F3A">
        <w:rPr>
          <w:b/>
        </w:rPr>
        <w:lastRenderedPageBreak/>
        <w:t>Информатика</w:t>
      </w:r>
    </w:p>
    <w:p w:rsidR="009816F0" w:rsidRPr="00C57F3A" w:rsidRDefault="009816F0" w:rsidP="009816F0">
      <w:pPr>
        <w:jc w:val="center"/>
      </w:pPr>
      <w:r>
        <w:rPr>
          <w:noProof/>
          <w:lang w:eastAsia="ru-RU"/>
        </w:rPr>
        <w:drawing>
          <wp:inline distT="0" distB="0" distL="0" distR="0" wp14:anchorId="053862FA" wp14:editId="131F7EE5">
            <wp:extent cx="3211263" cy="2748882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2" cy="27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3A" w:rsidRPr="00C57F3A" w:rsidRDefault="00C57F3A" w:rsidP="00C57F3A">
      <w:pPr>
        <w:rPr>
          <w:b/>
        </w:rPr>
      </w:pPr>
      <w:r w:rsidRPr="00C57F3A">
        <w:rPr>
          <w:b/>
        </w:rPr>
        <w:t>Математика</w:t>
      </w:r>
    </w:p>
    <w:p w:rsidR="009816F0" w:rsidRPr="00C57F3A" w:rsidRDefault="009816F0" w:rsidP="009816F0">
      <w:pPr>
        <w:jc w:val="center"/>
      </w:pPr>
      <w:r>
        <w:rPr>
          <w:noProof/>
          <w:lang w:eastAsia="ru-RU"/>
        </w:rPr>
        <w:drawing>
          <wp:inline distT="0" distB="0" distL="0" distR="0" wp14:anchorId="27B203C6" wp14:editId="2215F765">
            <wp:extent cx="3029080" cy="2581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216" cy="25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B" w:rsidRPr="00C57F3A" w:rsidRDefault="00A504F6" w:rsidP="00C57F3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5C4E">
        <w:rPr>
          <w:sz w:val="28"/>
          <w:szCs w:val="28"/>
        </w:rPr>
        <w:t xml:space="preserve"> </w:t>
      </w:r>
      <w:r w:rsidR="00A60BCD" w:rsidRPr="00495C4E">
        <w:rPr>
          <w:sz w:val="28"/>
          <w:szCs w:val="28"/>
        </w:rPr>
        <w:t xml:space="preserve">Данные </w:t>
      </w:r>
      <w:r w:rsidR="009A3E06">
        <w:rPr>
          <w:sz w:val="28"/>
          <w:szCs w:val="28"/>
        </w:rPr>
        <w:t>таблицы</w:t>
      </w:r>
      <w:r w:rsidR="00A60BCD" w:rsidRPr="00495C4E">
        <w:rPr>
          <w:sz w:val="28"/>
          <w:szCs w:val="28"/>
        </w:rPr>
        <w:t xml:space="preserve"> показывают, что количество участников олимпиады, так же как и количество победителей и призером по параллелям меняется из года в год. Количество участников по физике в 9-х классах за первые три года значительно уменьшилось, но незначительно увеличилось за последние два года. Количество участников по физике в 10-х классах </w:t>
      </w:r>
      <w:r w:rsidR="005D066B" w:rsidRPr="00495C4E">
        <w:rPr>
          <w:sz w:val="28"/>
          <w:szCs w:val="28"/>
        </w:rPr>
        <w:t xml:space="preserve">меняется каждый год, то в сторону увеличения, то в сторону уменьшения. </w:t>
      </w:r>
      <w:r w:rsidR="00A60BCD" w:rsidRPr="00495C4E">
        <w:rPr>
          <w:sz w:val="28"/>
          <w:szCs w:val="28"/>
        </w:rPr>
        <w:t xml:space="preserve"> </w:t>
      </w:r>
      <w:r w:rsidR="005D066B" w:rsidRPr="00495C4E">
        <w:rPr>
          <w:sz w:val="28"/>
          <w:szCs w:val="28"/>
        </w:rPr>
        <w:t xml:space="preserve">Количество участников по физике в 11-х классах за первые три года значительно уменьшилось, за последние два года наблюдается увеличение участников. По информатике значительное снижение участников олимпиады и количество победителей и призеров  наблюдается в 11 классе. По математике количество </w:t>
      </w:r>
      <w:r w:rsidR="005D066B" w:rsidRPr="00495C4E">
        <w:rPr>
          <w:sz w:val="28"/>
          <w:szCs w:val="28"/>
        </w:rPr>
        <w:lastRenderedPageBreak/>
        <w:t xml:space="preserve">участников за последний год выросло в 9 классе, Участников в 11 классе становится меньше и меньше. Количество победителей и призеров по математике снижается во всех </w:t>
      </w:r>
      <w:r w:rsidR="005D066B" w:rsidRPr="00C57F3A">
        <w:rPr>
          <w:sz w:val="28"/>
          <w:szCs w:val="28"/>
        </w:rPr>
        <w:t xml:space="preserve">параллелях. </w:t>
      </w:r>
    </w:p>
    <w:p w:rsidR="005D066B" w:rsidRDefault="005D066B" w:rsidP="00312CB3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C57F3A">
        <w:rPr>
          <w:sz w:val="28"/>
          <w:szCs w:val="28"/>
        </w:rPr>
        <w:t xml:space="preserve">Данные таблиц и диаграммы показывают, что активность участия во всероссийской олимпиаде школьников по физике, информатике и математике </w:t>
      </w:r>
      <w:r w:rsidR="00C57F3A">
        <w:rPr>
          <w:sz w:val="28"/>
          <w:szCs w:val="28"/>
        </w:rPr>
        <w:t xml:space="preserve">на муниципальном этапе </w:t>
      </w:r>
      <w:r w:rsidRPr="00C57F3A">
        <w:rPr>
          <w:sz w:val="28"/>
          <w:szCs w:val="28"/>
        </w:rPr>
        <w:t xml:space="preserve">в городе Ставрополе </w:t>
      </w:r>
      <w:r w:rsidR="00271F9B" w:rsidRPr="00C57F3A">
        <w:rPr>
          <w:sz w:val="28"/>
          <w:szCs w:val="28"/>
        </w:rPr>
        <w:t xml:space="preserve">снижается. </w:t>
      </w:r>
    </w:p>
    <w:p w:rsidR="00312CB3" w:rsidRDefault="005269B9" w:rsidP="00312C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2CB3">
        <w:rPr>
          <w:rFonts w:ascii="Times New Roman" w:hAnsi="Times New Roman" w:cs="Times New Roman"/>
          <w:sz w:val="28"/>
          <w:szCs w:val="28"/>
        </w:rPr>
        <w:t>Количество участников, победителей и призёров регионального этапа всероссийской олимпиады школьников по физике, информатике, математике за 4 года по Ставропольскому краю</w:t>
      </w:r>
      <w:r w:rsidRPr="00A42A2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42A2D">
        <w:rPr>
          <w:rFonts w:ascii="Times New Roman" w:hAnsi="Times New Roman" w:cs="Times New Roman"/>
          <w:sz w:val="28"/>
          <w:szCs w:val="28"/>
        </w:rPr>
        <w:t>]</w:t>
      </w:r>
      <w:r w:rsidRPr="00312CB3">
        <w:rPr>
          <w:rFonts w:ascii="Times New Roman" w:hAnsi="Times New Roman" w:cs="Times New Roman"/>
          <w:sz w:val="28"/>
          <w:szCs w:val="28"/>
        </w:rPr>
        <w:t>, Краснодарскому краю</w:t>
      </w:r>
      <w:r w:rsidRPr="00A42A2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42A2D">
        <w:rPr>
          <w:rFonts w:ascii="Times New Roman" w:hAnsi="Times New Roman" w:cs="Times New Roman"/>
          <w:sz w:val="28"/>
          <w:szCs w:val="28"/>
        </w:rPr>
        <w:t>]</w:t>
      </w:r>
      <w:r w:rsidRPr="00312CB3">
        <w:rPr>
          <w:rFonts w:ascii="Times New Roman" w:hAnsi="Times New Roman" w:cs="Times New Roman"/>
          <w:sz w:val="28"/>
          <w:szCs w:val="28"/>
        </w:rPr>
        <w:t>, Республики Калмыкия</w:t>
      </w:r>
      <w:r w:rsidRPr="00A42A2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42A2D">
        <w:rPr>
          <w:rFonts w:ascii="Times New Roman" w:hAnsi="Times New Roman" w:cs="Times New Roman"/>
          <w:sz w:val="28"/>
          <w:szCs w:val="28"/>
        </w:rPr>
        <w:t>]</w:t>
      </w:r>
      <w:r w:rsidRPr="00312CB3">
        <w:rPr>
          <w:rFonts w:ascii="Times New Roman" w:hAnsi="Times New Roman" w:cs="Times New Roman"/>
          <w:sz w:val="28"/>
          <w:szCs w:val="28"/>
        </w:rPr>
        <w:t>, Республики Дагестан</w:t>
      </w:r>
      <w:r w:rsidRPr="00A42A2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42A2D">
        <w:rPr>
          <w:rFonts w:ascii="Times New Roman" w:hAnsi="Times New Roman" w:cs="Times New Roman"/>
          <w:sz w:val="28"/>
          <w:szCs w:val="28"/>
        </w:rPr>
        <w:t>]</w:t>
      </w:r>
      <w:r w:rsidRPr="00312CB3">
        <w:rPr>
          <w:rFonts w:ascii="Times New Roman" w:hAnsi="Times New Roman" w:cs="Times New Roman"/>
          <w:sz w:val="28"/>
          <w:szCs w:val="28"/>
        </w:rPr>
        <w:t>, Чеченской Республики</w:t>
      </w:r>
      <w:r w:rsidRPr="00A42A2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42A2D">
        <w:rPr>
          <w:rFonts w:ascii="Times New Roman" w:hAnsi="Times New Roman" w:cs="Times New Roman"/>
          <w:sz w:val="28"/>
          <w:szCs w:val="28"/>
        </w:rPr>
        <w:t>]</w:t>
      </w:r>
      <w:r w:rsidRPr="00312CB3">
        <w:rPr>
          <w:rFonts w:ascii="Times New Roman" w:hAnsi="Times New Roman" w:cs="Times New Roman"/>
          <w:sz w:val="28"/>
          <w:szCs w:val="28"/>
        </w:rPr>
        <w:t>, Республики Северная Осетия</w:t>
      </w:r>
      <w:r w:rsidRPr="00A42A2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42A2D">
        <w:rPr>
          <w:rFonts w:ascii="Times New Roman" w:hAnsi="Times New Roman" w:cs="Times New Roman"/>
          <w:sz w:val="28"/>
          <w:szCs w:val="28"/>
        </w:rPr>
        <w:t>]</w:t>
      </w:r>
      <w:r w:rsidRPr="00312CB3">
        <w:rPr>
          <w:rFonts w:ascii="Times New Roman" w:hAnsi="Times New Roman" w:cs="Times New Roman"/>
          <w:sz w:val="28"/>
          <w:szCs w:val="28"/>
        </w:rPr>
        <w:t>, Кабардино-Балкарской Республики</w:t>
      </w:r>
      <w:r w:rsidRPr="00A42A2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42A2D">
        <w:rPr>
          <w:rFonts w:ascii="Times New Roman" w:hAnsi="Times New Roman" w:cs="Times New Roman"/>
          <w:sz w:val="28"/>
          <w:szCs w:val="28"/>
        </w:rPr>
        <w:t>]</w:t>
      </w:r>
      <w:r w:rsidRPr="00312CB3">
        <w:rPr>
          <w:rFonts w:ascii="Times New Roman" w:hAnsi="Times New Roman" w:cs="Times New Roman"/>
          <w:sz w:val="28"/>
          <w:szCs w:val="28"/>
        </w:rPr>
        <w:t>, Карачаево-Черкесской Республики</w:t>
      </w:r>
      <w:r w:rsidRPr="00A42A2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42A2D">
        <w:rPr>
          <w:rFonts w:ascii="Times New Roman" w:hAnsi="Times New Roman" w:cs="Times New Roman"/>
          <w:sz w:val="28"/>
          <w:szCs w:val="28"/>
        </w:rPr>
        <w:t>]</w:t>
      </w:r>
      <w:r w:rsidRPr="00312CB3">
        <w:rPr>
          <w:rFonts w:ascii="Times New Roman" w:hAnsi="Times New Roman" w:cs="Times New Roman"/>
          <w:sz w:val="28"/>
          <w:szCs w:val="28"/>
        </w:rPr>
        <w:t>, Ростовской области</w:t>
      </w:r>
      <w:r w:rsidRPr="00A42A2D">
        <w:rPr>
          <w:rFonts w:ascii="Times New Roman" w:hAnsi="Times New Roman" w:cs="Times New Roman"/>
          <w:sz w:val="28"/>
          <w:szCs w:val="28"/>
        </w:rPr>
        <w:t>[1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E22C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представлены в таблице</w:t>
      </w:r>
      <w:r w:rsidRPr="00312CB3">
        <w:rPr>
          <w:rFonts w:ascii="Times New Roman" w:hAnsi="Times New Roman" w:cs="Times New Roman"/>
          <w:sz w:val="28"/>
          <w:szCs w:val="28"/>
        </w:rPr>
        <w:t>.</w:t>
      </w:r>
    </w:p>
    <w:p w:rsidR="00312CB3" w:rsidRPr="005269B9" w:rsidRDefault="00312CB3" w:rsidP="00312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9B9">
        <w:rPr>
          <w:rFonts w:ascii="Times New Roman" w:hAnsi="Times New Roman" w:cs="Times New Roman"/>
          <w:b/>
          <w:sz w:val="28"/>
          <w:szCs w:val="28"/>
        </w:rPr>
        <w:t>2019-2020</w:t>
      </w:r>
    </w:p>
    <w:tbl>
      <w:tblPr>
        <w:tblStyle w:val="1"/>
        <w:tblW w:w="9945" w:type="dxa"/>
        <w:tblLayout w:type="fixed"/>
        <w:tblLook w:val="04A0" w:firstRow="1" w:lastRow="0" w:firstColumn="1" w:lastColumn="0" w:noHBand="0" w:noVBand="1"/>
      </w:tblPr>
      <w:tblGrid>
        <w:gridCol w:w="1951"/>
        <w:gridCol w:w="1417"/>
        <w:gridCol w:w="783"/>
        <w:gridCol w:w="557"/>
        <w:gridCol w:w="709"/>
        <w:gridCol w:w="740"/>
        <w:gridCol w:w="607"/>
        <w:gridCol w:w="573"/>
        <w:gridCol w:w="669"/>
        <w:gridCol w:w="567"/>
        <w:gridCol w:w="686"/>
        <w:gridCol w:w="686"/>
      </w:tblGrid>
      <w:tr w:rsidR="00312CB3" w:rsidRPr="00312CB3" w:rsidTr="00312CB3">
        <w:trPr>
          <w:trHeight w:val="77"/>
        </w:trPr>
        <w:tc>
          <w:tcPr>
            <w:tcW w:w="1951" w:type="dxa"/>
            <w:vMerge w:val="restart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</w:p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 xml:space="preserve">Субъект </w:t>
            </w:r>
          </w:p>
        </w:tc>
        <w:tc>
          <w:tcPr>
            <w:tcW w:w="1417" w:type="dxa"/>
            <w:vMerge w:val="restart"/>
          </w:tcPr>
          <w:p w:rsidR="00312CB3" w:rsidRPr="00312CB3" w:rsidRDefault="00312CB3" w:rsidP="00312CB3">
            <w:pPr>
              <w:jc w:val="center"/>
              <w:rPr>
                <w:rFonts w:ascii="Times New Roman" w:hAnsi="Times New Roman" w:cs="Times New Roman"/>
              </w:rPr>
            </w:pPr>
          </w:p>
          <w:p w:rsidR="00312CB3" w:rsidRPr="00312CB3" w:rsidRDefault="00312CB3" w:rsidP="00312CB3">
            <w:pPr>
              <w:jc w:val="center"/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 xml:space="preserve">Количество населения </w:t>
            </w:r>
          </w:p>
        </w:tc>
        <w:tc>
          <w:tcPr>
            <w:tcW w:w="783" w:type="dxa"/>
            <w:vMerge w:val="restart"/>
            <w:textDirection w:val="btLr"/>
          </w:tcPr>
          <w:p w:rsidR="00312CB3" w:rsidRPr="00312CB3" w:rsidRDefault="00312CB3" w:rsidP="00312CB3">
            <w:pPr>
              <w:ind w:left="113" w:right="113"/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 xml:space="preserve">% участников от количества жителей </w:t>
            </w:r>
          </w:p>
        </w:tc>
        <w:tc>
          <w:tcPr>
            <w:tcW w:w="2006" w:type="dxa"/>
            <w:gridSpan w:val="3"/>
            <w:shd w:val="clear" w:color="auto" w:fill="B8CCE4" w:themeFill="accent1" w:themeFillTint="66"/>
          </w:tcPr>
          <w:p w:rsidR="00312CB3" w:rsidRPr="00312CB3" w:rsidRDefault="00312CB3" w:rsidP="00312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Информатика</w:t>
            </w:r>
          </w:p>
        </w:tc>
        <w:tc>
          <w:tcPr>
            <w:tcW w:w="1849" w:type="dxa"/>
            <w:gridSpan w:val="3"/>
          </w:tcPr>
          <w:p w:rsidR="00312CB3" w:rsidRPr="00312CB3" w:rsidRDefault="00312CB3" w:rsidP="00312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Физика</w:t>
            </w:r>
          </w:p>
        </w:tc>
        <w:tc>
          <w:tcPr>
            <w:tcW w:w="1939" w:type="dxa"/>
            <w:gridSpan w:val="3"/>
            <w:shd w:val="clear" w:color="auto" w:fill="B8CCE4" w:themeFill="accent1" w:themeFillTint="66"/>
          </w:tcPr>
          <w:p w:rsidR="00312CB3" w:rsidRPr="00312CB3" w:rsidRDefault="00312CB3" w:rsidP="00312CB3">
            <w:pPr>
              <w:jc w:val="center"/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  <w:b/>
              </w:rPr>
              <w:t>Математика</w:t>
            </w:r>
          </w:p>
        </w:tc>
      </w:tr>
      <w:tr w:rsidR="00312CB3" w:rsidRPr="00312CB3" w:rsidTr="005269B9">
        <w:trPr>
          <w:cantSplit/>
          <w:trHeight w:val="1713"/>
        </w:trPr>
        <w:tc>
          <w:tcPr>
            <w:tcW w:w="1951" w:type="dxa"/>
            <w:vMerge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textDirection w:val="btLr"/>
          </w:tcPr>
          <w:p w:rsidR="00312CB3" w:rsidRPr="00312CB3" w:rsidRDefault="00312CB3" w:rsidP="00312CB3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vMerge/>
            <w:textDirection w:val="btLr"/>
          </w:tcPr>
          <w:p w:rsidR="00312CB3" w:rsidRPr="00312CB3" w:rsidRDefault="00312CB3" w:rsidP="00312CB3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shd w:val="clear" w:color="auto" w:fill="B8CCE4" w:themeFill="accent1" w:themeFillTint="66"/>
            <w:textDirection w:val="btLr"/>
          </w:tcPr>
          <w:p w:rsidR="00312CB3" w:rsidRPr="00312CB3" w:rsidRDefault="00312CB3" w:rsidP="00312CB3">
            <w:pPr>
              <w:ind w:left="113" w:right="113"/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 xml:space="preserve">Участники </w:t>
            </w:r>
          </w:p>
        </w:tc>
        <w:tc>
          <w:tcPr>
            <w:tcW w:w="709" w:type="dxa"/>
            <w:shd w:val="clear" w:color="auto" w:fill="B8CCE4" w:themeFill="accent1" w:themeFillTint="66"/>
            <w:textDirection w:val="btLr"/>
          </w:tcPr>
          <w:p w:rsidR="00312CB3" w:rsidRPr="00312CB3" w:rsidRDefault="00312CB3" w:rsidP="00312CB3">
            <w:pPr>
              <w:ind w:left="113" w:right="113"/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 xml:space="preserve">Призеры и победители </w:t>
            </w:r>
          </w:p>
        </w:tc>
        <w:tc>
          <w:tcPr>
            <w:tcW w:w="740" w:type="dxa"/>
            <w:shd w:val="clear" w:color="auto" w:fill="B8CCE4" w:themeFill="accent1" w:themeFillTint="66"/>
            <w:textDirection w:val="btLr"/>
          </w:tcPr>
          <w:p w:rsidR="00312CB3" w:rsidRPr="00312CB3" w:rsidRDefault="00312CB3" w:rsidP="00312CB3">
            <w:pPr>
              <w:ind w:left="113" w:right="113"/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% призеров и победителей</w:t>
            </w:r>
          </w:p>
        </w:tc>
        <w:tc>
          <w:tcPr>
            <w:tcW w:w="607" w:type="dxa"/>
            <w:textDirection w:val="btLr"/>
          </w:tcPr>
          <w:p w:rsidR="00312CB3" w:rsidRPr="00312CB3" w:rsidRDefault="00312CB3" w:rsidP="00312CB3">
            <w:pPr>
              <w:ind w:left="113" w:right="113"/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 xml:space="preserve">Участники </w:t>
            </w:r>
          </w:p>
        </w:tc>
        <w:tc>
          <w:tcPr>
            <w:tcW w:w="573" w:type="dxa"/>
            <w:textDirection w:val="btLr"/>
          </w:tcPr>
          <w:p w:rsidR="00312CB3" w:rsidRPr="00312CB3" w:rsidRDefault="00312CB3" w:rsidP="00312CB3">
            <w:pPr>
              <w:ind w:left="113" w:right="113"/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 xml:space="preserve">Призеры и победители </w:t>
            </w:r>
          </w:p>
        </w:tc>
        <w:tc>
          <w:tcPr>
            <w:tcW w:w="669" w:type="dxa"/>
            <w:textDirection w:val="btLr"/>
          </w:tcPr>
          <w:p w:rsidR="00312CB3" w:rsidRPr="00312CB3" w:rsidRDefault="00312CB3" w:rsidP="00312CB3">
            <w:pPr>
              <w:ind w:left="113" w:right="113"/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% призеров и победителей</w:t>
            </w:r>
          </w:p>
        </w:tc>
        <w:tc>
          <w:tcPr>
            <w:tcW w:w="567" w:type="dxa"/>
            <w:shd w:val="clear" w:color="auto" w:fill="B8CCE4" w:themeFill="accent1" w:themeFillTint="66"/>
            <w:textDirection w:val="btLr"/>
          </w:tcPr>
          <w:p w:rsidR="00312CB3" w:rsidRPr="00312CB3" w:rsidRDefault="00312CB3" w:rsidP="00312CB3">
            <w:pPr>
              <w:ind w:left="113" w:right="113"/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 xml:space="preserve">Участники </w:t>
            </w:r>
          </w:p>
        </w:tc>
        <w:tc>
          <w:tcPr>
            <w:tcW w:w="686" w:type="dxa"/>
            <w:shd w:val="clear" w:color="auto" w:fill="B8CCE4" w:themeFill="accent1" w:themeFillTint="66"/>
            <w:textDirection w:val="btLr"/>
          </w:tcPr>
          <w:p w:rsidR="00312CB3" w:rsidRPr="00312CB3" w:rsidRDefault="00312CB3" w:rsidP="00312CB3">
            <w:pPr>
              <w:ind w:left="113" w:right="113"/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 xml:space="preserve">Призеры и победители </w:t>
            </w:r>
          </w:p>
        </w:tc>
        <w:tc>
          <w:tcPr>
            <w:tcW w:w="686" w:type="dxa"/>
            <w:shd w:val="clear" w:color="auto" w:fill="B8CCE4" w:themeFill="accent1" w:themeFillTint="66"/>
            <w:textDirection w:val="btLr"/>
          </w:tcPr>
          <w:p w:rsidR="00312CB3" w:rsidRPr="00312CB3" w:rsidRDefault="00312CB3" w:rsidP="00312CB3">
            <w:pPr>
              <w:ind w:left="113" w:right="113"/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% призеров и победителей</w:t>
            </w:r>
          </w:p>
        </w:tc>
      </w:tr>
      <w:tr w:rsidR="00312CB3" w:rsidRPr="00312CB3" w:rsidTr="00312CB3">
        <w:tc>
          <w:tcPr>
            <w:tcW w:w="1951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Ставропольскому краю</w:t>
            </w:r>
          </w:p>
        </w:tc>
        <w:tc>
          <w:tcPr>
            <w:tcW w:w="141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2 890 902 чел.</w:t>
            </w:r>
          </w:p>
        </w:tc>
        <w:tc>
          <w:tcPr>
            <w:tcW w:w="78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0,01</w:t>
            </w:r>
          </w:p>
        </w:tc>
        <w:tc>
          <w:tcPr>
            <w:tcW w:w="55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0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6,6</w:t>
            </w:r>
          </w:p>
        </w:tc>
        <w:tc>
          <w:tcPr>
            <w:tcW w:w="60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57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9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4,7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3,6</w:t>
            </w:r>
          </w:p>
        </w:tc>
      </w:tr>
      <w:tr w:rsidR="00312CB3" w:rsidRPr="00312CB3" w:rsidTr="00312CB3">
        <w:tc>
          <w:tcPr>
            <w:tcW w:w="1951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Краснодарскому краю</w:t>
            </w:r>
          </w:p>
        </w:tc>
        <w:tc>
          <w:tcPr>
            <w:tcW w:w="141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5 818 377 чел.</w:t>
            </w:r>
          </w:p>
        </w:tc>
        <w:tc>
          <w:tcPr>
            <w:tcW w:w="78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0,004</w:t>
            </w:r>
          </w:p>
        </w:tc>
        <w:tc>
          <w:tcPr>
            <w:tcW w:w="55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40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35,3</w:t>
            </w:r>
          </w:p>
        </w:tc>
        <w:tc>
          <w:tcPr>
            <w:tcW w:w="60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57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69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20,6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34,4</w:t>
            </w:r>
          </w:p>
        </w:tc>
      </w:tr>
      <w:tr w:rsidR="00312CB3" w:rsidRPr="00312CB3" w:rsidTr="00312CB3">
        <w:tc>
          <w:tcPr>
            <w:tcW w:w="1951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Республики Калмыкия</w:t>
            </w:r>
          </w:p>
        </w:tc>
        <w:tc>
          <w:tcPr>
            <w:tcW w:w="141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 xml:space="preserve">264 210 чел. </w:t>
            </w:r>
          </w:p>
        </w:tc>
        <w:tc>
          <w:tcPr>
            <w:tcW w:w="78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0,03</w:t>
            </w:r>
          </w:p>
        </w:tc>
        <w:tc>
          <w:tcPr>
            <w:tcW w:w="55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0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0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7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9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3,2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4,5</w:t>
            </w:r>
          </w:p>
        </w:tc>
      </w:tr>
      <w:tr w:rsidR="00312CB3" w:rsidRPr="00312CB3" w:rsidTr="00312CB3">
        <w:tc>
          <w:tcPr>
            <w:tcW w:w="1951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Республики Дагестан</w:t>
            </w:r>
          </w:p>
        </w:tc>
        <w:tc>
          <w:tcPr>
            <w:tcW w:w="141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3 209 799 чел.</w:t>
            </w:r>
          </w:p>
        </w:tc>
        <w:tc>
          <w:tcPr>
            <w:tcW w:w="78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0,009</w:t>
            </w:r>
          </w:p>
        </w:tc>
        <w:tc>
          <w:tcPr>
            <w:tcW w:w="55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40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15,7</w:t>
            </w:r>
          </w:p>
        </w:tc>
        <w:tc>
          <w:tcPr>
            <w:tcW w:w="60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57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669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65,7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17,8</w:t>
            </w:r>
          </w:p>
        </w:tc>
      </w:tr>
      <w:tr w:rsidR="00312CB3" w:rsidRPr="00312CB3" w:rsidTr="00312CB3">
        <w:tc>
          <w:tcPr>
            <w:tcW w:w="1951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Чеченской Республики</w:t>
            </w:r>
          </w:p>
        </w:tc>
        <w:tc>
          <w:tcPr>
            <w:tcW w:w="141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1 532 205 чел.</w:t>
            </w:r>
          </w:p>
        </w:tc>
        <w:tc>
          <w:tcPr>
            <w:tcW w:w="78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0,005</w:t>
            </w:r>
          </w:p>
        </w:tc>
        <w:tc>
          <w:tcPr>
            <w:tcW w:w="55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0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0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9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2,5</w:t>
            </w:r>
          </w:p>
        </w:tc>
      </w:tr>
      <w:tr w:rsidR="00312CB3" w:rsidRPr="00312CB3" w:rsidTr="00312CB3">
        <w:tc>
          <w:tcPr>
            <w:tcW w:w="1951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Республики Северная Осетия</w:t>
            </w:r>
          </w:p>
        </w:tc>
        <w:tc>
          <w:tcPr>
            <w:tcW w:w="141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680 605 чел.</w:t>
            </w:r>
          </w:p>
        </w:tc>
        <w:tc>
          <w:tcPr>
            <w:tcW w:w="78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0,024</w:t>
            </w:r>
          </w:p>
        </w:tc>
        <w:tc>
          <w:tcPr>
            <w:tcW w:w="55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0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8,6</w:t>
            </w:r>
          </w:p>
        </w:tc>
        <w:tc>
          <w:tcPr>
            <w:tcW w:w="60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57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9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1,7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9,9</w:t>
            </w:r>
          </w:p>
        </w:tc>
      </w:tr>
      <w:tr w:rsidR="00312CB3" w:rsidRPr="00312CB3" w:rsidTr="00312CB3">
        <w:tc>
          <w:tcPr>
            <w:tcW w:w="1951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Кабардино-Балкарской Республики</w:t>
            </w:r>
          </w:p>
        </w:tc>
        <w:tc>
          <w:tcPr>
            <w:tcW w:w="141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903 046 чел.</w:t>
            </w:r>
          </w:p>
        </w:tc>
        <w:tc>
          <w:tcPr>
            <w:tcW w:w="78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0,03</w:t>
            </w:r>
          </w:p>
        </w:tc>
        <w:tc>
          <w:tcPr>
            <w:tcW w:w="55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0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9,8</w:t>
            </w:r>
          </w:p>
        </w:tc>
        <w:tc>
          <w:tcPr>
            <w:tcW w:w="60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57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9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1,9</w:t>
            </w:r>
          </w:p>
        </w:tc>
      </w:tr>
      <w:tr w:rsidR="00312CB3" w:rsidRPr="00312CB3" w:rsidTr="00312CB3">
        <w:tc>
          <w:tcPr>
            <w:tcW w:w="1951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Карачаево-Черкесской Республики</w:t>
            </w:r>
          </w:p>
        </w:tc>
        <w:tc>
          <w:tcPr>
            <w:tcW w:w="141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 xml:space="preserve">468 336 чел. </w:t>
            </w:r>
          </w:p>
        </w:tc>
        <w:tc>
          <w:tcPr>
            <w:tcW w:w="78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0,023</w:t>
            </w:r>
          </w:p>
        </w:tc>
        <w:tc>
          <w:tcPr>
            <w:tcW w:w="55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0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4,3</w:t>
            </w:r>
          </w:p>
        </w:tc>
        <w:tc>
          <w:tcPr>
            <w:tcW w:w="60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7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9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2,4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19,1</w:t>
            </w:r>
          </w:p>
        </w:tc>
      </w:tr>
      <w:tr w:rsidR="00312CB3" w:rsidRPr="00312CB3" w:rsidTr="00312CB3">
        <w:tc>
          <w:tcPr>
            <w:tcW w:w="1951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 xml:space="preserve">Ростовская область </w:t>
            </w:r>
          </w:p>
        </w:tc>
        <w:tc>
          <w:tcPr>
            <w:tcW w:w="141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4 163 708 чел.</w:t>
            </w:r>
          </w:p>
        </w:tc>
        <w:tc>
          <w:tcPr>
            <w:tcW w:w="78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0,008</w:t>
            </w:r>
          </w:p>
        </w:tc>
        <w:tc>
          <w:tcPr>
            <w:tcW w:w="55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40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15,3</w:t>
            </w:r>
          </w:p>
        </w:tc>
        <w:tc>
          <w:tcPr>
            <w:tcW w:w="607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573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69" w:type="dxa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8,1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</w:rPr>
            </w:pPr>
            <w:r w:rsidRPr="00312CB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86" w:type="dxa"/>
            <w:shd w:val="clear" w:color="auto" w:fill="B8CCE4" w:themeFill="accent1" w:themeFillTint="66"/>
          </w:tcPr>
          <w:p w:rsidR="00312CB3" w:rsidRPr="00312CB3" w:rsidRDefault="00312CB3" w:rsidP="00312CB3">
            <w:pPr>
              <w:rPr>
                <w:rFonts w:ascii="Times New Roman" w:hAnsi="Times New Roman" w:cs="Times New Roman"/>
                <w:b/>
              </w:rPr>
            </w:pPr>
            <w:r w:rsidRPr="00312CB3">
              <w:rPr>
                <w:rFonts w:ascii="Times New Roman" w:hAnsi="Times New Roman" w:cs="Times New Roman"/>
                <w:b/>
              </w:rPr>
              <w:t>12,7</w:t>
            </w:r>
          </w:p>
        </w:tc>
      </w:tr>
    </w:tbl>
    <w:p w:rsidR="00271F9B" w:rsidRDefault="00312CB3" w:rsidP="00312CB3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312CB3">
        <w:rPr>
          <w:sz w:val="28"/>
          <w:szCs w:val="28"/>
        </w:rPr>
        <w:t xml:space="preserve">В данной таблице представлены результаты регионального этапа </w:t>
      </w:r>
      <w:r>
        <w:rPr>
          <w:sz w:val="28"/>
          <w:szCs w:val="28"/>
        </w:rPr>
        <w:t>в</w:t>
      </w:r>
      <w:r w:rsidRPr="00312CB3">
        <w:rPr>
          <w:sz w:val="28"/>
          <w:szCs w:val="28"/>
        </w:rPr>
        <w:t xml:space="preserve">сероссийской олимпиады школьников в 2019-2020 учебном году </w:t>
      </w: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lastRenderedPageBreak/>
        <w:t>Ставропольском крае и в соседних субъектах РФ по трем предметам (информатика, физика, математика)</w:t>
      </w:r>
      <w:r w:rsidR="00F2469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F24692">
        <w:rPr>
          <w:sz w:val="28"/>
          <w:szCs w:val="28"/>
        </w:rPr>
        <w:t xml:space="preserve">По количеству участников </w:t>
      </w:r>
      <w:r w:rsidR="00400945">
        <w:rPr>
          <w:sz w:val="28"/>
          <w:szCs w:val="28"/>
        </w:rPr>
        <w:t>лидерами</w:t>
      </w:r>
      <w:r w:rsidR="00F24692">
        <w:rPr>
          <w:sz w:val="28"/>
          <w:szCs w:val="28"/>
        </w:rPr>
        <w:t xml:space="preserve"> из представленных в таблице субъектов РФ является Ставропольский край по информатике, Республика Дагестан по физике, Ростовская область по математике. Самые высокие проценты победителей и призеров в Краснодарском крае по информатике и математике, Республике Дагестан по физике. Соотношение количества участников олимпиады на количество населения в данном регионе</w:t>
      </w:r>
      <w:r w:rsidR="005269B9" w:rsidRPr="005269B9">
        <w:rPr>
          <w:sz w:val="28"/>
          <w:szCs w:val="28"/>
        </w:rPr>
        <w:t xml:space="preserve">[13] </w:t>
      </w:r>
      <w:r w:rsidR="00F24692">
        <w:rPr>
          <w:sz w:val="28"/>
          <w:szCs w:val="28"/>
        </w:rPr>
        <w:t xml:space="preserve">показывает самый высокий процент </w:t>
      </w:r>
      <w:proofErr w:type="gramStart"/>
      <w:r w:rsidR="00F24692">
        <w:rPr>
          <w:sz w:val="28"/>
          <w:szCs w:val="28"/>
        </w:rPr>
        <w:t>в</w:t>
      </w:r>
      <w:proofErr w:type="gramEnd"/>
      <w:r w:rsidR="00F24692">
        <w:rPr>
          <w:sz w:val="28"/>
          <w:szCs w:val="28"/>
        </w:rPr>
        <w:t xml:space="preserve"> </w:t>
      </w:r>
      <w:proofErr w:type="gramStart"/>
      <w:r w:rsidR="00F24692">
        <w:rPr>
          <w:sz w:val="28"/>
          <w:szCs w:val="28"/>
        </w:rPr>
        <w:t>Кабардино-Балкарская</w:t>
      </w:r>
      <w:proofErr w:type="gramEnd"/>
      <w:r w:rsidR="00F24692">
        <w:rPr>
          <w:sz w:val="28"/>
          <w:szCs w:val="28"/>
        </w:rPr>
        <w:t xml:space="preserve"> Республика и Республика Калмыкия, самый  низкий процент Краснодарский край. </w:t>
      </w:r>
    </w:p>
    <w:p w:rsidR="00400945" w:rsidRPr="005269B9" w:rsidRDefault="005D066B" w:rsidP="004009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9B9">
        <w:rPr>
          <w:rFonts w:ascii="Times New Roman" w:hAnsi="Times New Roman" w:cs="Times New Roman"/>
          <w:sz w:val="28"/>
          <w:szCs w:val="28"/>
        </w:rPr>
        <w:t xml:space="preserve"> </w:t>
      </w:r>
      <w:r w:rsidR="00400945" w:rsidRPr="005269B9">
        <w:rPr>
          <w:rFonts w:ascii="Times New Roman" w:hAnsi="Times New Roman" w:cs="Times New Roman"/>
          <w:b/>
          <w:sz w:val="28"/>
          <w:szCs w:val="28"/>
        </w:rPr>
        <w:t>2020-2021</w:t>
      </w:r>
    </w:p>
    <w:tbl>
      <w:tblPr>
        <w:tblStyle w:val="2"/>
        <w:tblW w:w="10031" w:type="dxa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850"/>
        <w:gridCol w:w="567"/>
        <w:gridCol w:w="567"/>
        <w:gridCol w:w="709"/>
        <w:gridCol w:w="567"/>
        <w:gridCol w:w="708"/>
        <w:gridCol w:w="851"/>
        <w:gridCol w:w="567"/>
        <w:gridCol w:w="567"/>
        <w:gridCol w:w="709"/>
      </w:tblGrid>
      <w:tr w:rsidR="00400945" w:rsidRPr="00400945" w:rsidTr="00400945">
        <w:trPr>
          <w:trHeight w:val="77"/>
        </w:trPr>
        <w:tc>
          <w:tcPr>
            <w:tcW w:w="1951" w:type="dxa"/>
            <w:vMerge w:val="restart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</w:p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 xml:space="preserve">Субъект </w:t>
            </w:r>
          </w:p>
        </w:tc>
        <w:tc>
          <w:tcPr>
            <w:tcW w:w="1418" w:type="dxa"/>
            <w:vMerge w:val="restart"/>
          </w:tcPr>
          <w:p w:rsidR="00400945" w:rsidRPr="00400945" w:rsidRDefault="00400945" w:rsidP="00400945">
            <w:pPr>
              <w:jc w:val="center"/>
              <w:rPr>
                <w:rFonts w:ascii="Times New Roman" w:hAnsi="Times New Roman" w:cs="Times New Roman"/>
              </w:rPr>
            </w:pPr>
          </w:p>
          <w:p w:rsidR="00400945" w:rsidRPr="00400945" w:rsidRDefault="00400945" w:rsidP="00400945">
            <w:pPr>
              <w:jc w:val="center"/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 xml:space="preserve">Количество населения </w:t>
            </w:r>
          </w:p>
        </w:tc>
        <w:tc>
          <w:tcPr>
            <w:tcW w:w="850" w:type="dxa"/>
            <w:vMerge w:val="restart"/>
            <w:textDirection w:val="btLr"/>
          </w:tcPr>
          <w:p w:rsidR="00400945" w:rsidRPr="00400945" w:rsidRDefault="00400945" w:rsidP="0040094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% участников от количества жителей</w:t>
            </w:r>
          </w:p>
        </w:tc>
        <w:tc>
          <w:tcPr>
            <w:tcW w:w="1843" w:type="dxa"/>
            <w:gridSpan w:val="3"/>
            <w:shd w:val="clear" w:color="auto" w:fill="B8CCE4" w:themeFill="accent1" w:themeFillTint="66"/>
          </w:tcPr>
          <w:p w:rsidR="00400945" w:rsidRPr="00400945" w:rsidRDefault="00400945" w:rsidP="00400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Информатика</w:t>
            </w:r>
          </w:p>
        </w:tc>
        <w:tc>
          <w:tcPr>
            <w:tcW w:w="2126" w:type="dxa"/>
            <w:gridSpan w:val="3"/>
          </w:tcPr>
          <w:p w:rsidR="00400945" w:rsidRPr="00400945" w:rsidRDefault="00400945" w:rsidP="00400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Физика</w:t>
            </w:r>
          </w:p>
        </w:tc>
        <w:tc>
          <w:tcPr>
            <w:tcW w:w="1843" w:type="dxa"/>
            <w:gridSpan w:val="3"/>
            <w:shd w:val="clear" w:color="auto" w:fill="B8CCE4" w:themeFill="accent1" w:themeFillTint="66"/>
          </w:tcPr>
          <w:p w:rsidR="00400945" w:rsidRPr="00400945" w:rsidRDefault="00400945" w:rsidP="004009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Математика</w:t>
            </w:r>
          </w:p>
        </w:tc>
      </w:tr>
      <w:tr w:rsidR="00400945" w:rsidRPr="00400945" w:rsidTr="005269B9">
        <w:trPr>
          <w:cantSplit/>
          <w:trHeight w:val="1795"/>
        </w:trPr>
        <w:tc>
          <w:tcPr>
            <w:tcW w:w="1951" w:type="dxa"/>
            <w:vMerge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textDirection w:val="btLr"/>
          </w:tcPr>
          <w:p w:rsidR="00400945" w:rsidRPr="00400945" w:rsidRDefault="00400945" w:rsidP="00400945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  <w:textDirection w:val="btLr"/>
          </w:tcPr>
          <w:p w:rsidR="00400945" w:rsidRPr="00400945" w:rsidRDefault="00400945" w:rsidP="00400945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B8CCE4" w:themeFill="accent1" w:themeFillTint="66"/>
            <w:textDirection w:val="btLr"/>
          </w:tcPr>
          <w:p w:rsidR="00400945" w:rsidRPr="00400945" w:rsidRDefault="00400945" w:rsidP="00400945">
            <w:pPr>
              <w:ind w:left="113" w:right="113"/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 xml:space="preserve">Участники </w:t>
            </w:r>
          </w:p>
        </w:tc>
        <w:tc>
          <w:tcPr>
            <w:tcW w:w="567" w:type="dxa"/>
            <w:shd w:val="clear" w:color="auto" w:fill="B8CCE4" w:themeFill="accent1" w:themeFillTint="66"/>
            <w:textDirection w:val="btLr"/>
          </w:tcPr>
          <w:p w:rsidR="00400945" w:rsidRPr="00400945" w:rsidRDefault="00400945" w:rsidP="00400945">
            <w:pPr>
              <w:ind w:left="113" w:right="113"/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 xml:space="preserve">Призеры и победители </w:t>
            </w:r>
          </w:p>
        </w:tc>
        <w:tc>
          <w:tcPr>
            <w:tcW w:w="709" w:type="dxa"/>
            <w:shd w:val="clear" w:color="auto" w:fill="B8CCE4" w:themeFill="accent1" w:themeFillTint="66"/>
            <w:textDirection w:val="btLr"/>
          </w:tcPr>
          <w:p w:rsidR="00400945" w:rsidRPr="00400945" w:rsidRDefault="00400945" w:rsidP="00400945">
            <w:pPr>
              <w:ind w:left="113" w:right="113"/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% призеров и победителей</w:t>
            </w:r>
          </w:p>
        </w:tc>
        <w:tc>
          <w:tcPr>
            <w:tcW w:w="567" w:type="dxa"/>
            <w:textDirection w:val="btLr"/>
          </w:tcPr>
          <w:p w:rsidR="00400945" w:rsidRPr="00400945" w:rsidRDefault="00400945" w:rsidP="00400945">
            <w:pPr>
              <w:ind w:left="113" w:right="113"/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 xml:space="preserve">Участники </w:t>
            </w:r>
          </w:p>
        </w:tc>
        <w:tc>
          <w:tcPr>
            <w:tcW w:w="708" w:type="dxa"/>
            <w:textDirection w:val="btLr"/>
          </w:tcPr>
          <w:p w:rsidR="00400945" w:rsidRPr="00400945" w:rsidRDefault="00400945" w:rsidP="00400945">
            <w:pPr>
              <w:ind w:left="113" w:right="113"/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 xml:space="preserve">Призеры и победители </w:t>
            </w:r>
          </w:p>
        </w:tc>
        <w:tc>
          <w:tcPr>
            <w:tcW w:w="851" w:type="dxa"/>
            <w:textDirection w:val="btLr"/>
          </w:tcPr>
          <w:p w:rsidR="00400945" w:rsidRPr="00400945" w:rsidRDefault="00400945" w:rsidP="00400945">
            <w:pPr>
              <w:ind w:left="113" w:right="113"/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% призеров и победителей</w:t>
            </w:r>
          </w:p>
        </w:tc>
        <w:tc>
          <w:tcPr>
            <w:tcW w:w="567" w:type="dxa"/>
            <w:shd w:val="clear" w:color="auto" w:fill="B8CCE4" w:themeFill="accent1" w:themeFillTint="66"/>
            <w:textDirection w:val="btLr"/>
          </w:tcPr>
          <w:p w:rsidR="00400945" w:rsidRPr="00400945" w:rsidRDefault="00400945" w:rsidP="00400945">
            <w:pPr>
              <w:ind w:left="113" w:right="113"/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 xml:space="preserve">Участники </w:t>
            </w:r>
          </w:p>
        </w:tc>
        <w:tc>
          <w:tcPr>
            <w:tcW w:w="567" w:type="dxa"/>
            <w:shd w:val="clear" w:color="auto" w:fill="B8CCE4" w:themeFill="accent1" w:themeFillTint="66"/>
            <w:textDirection w:val="btLr"/>
          </w:tcPr>
          <w:p w:rsidR="00400945" w:rsidRPr="00400945" w:rsidRDefault="00400945" w:rsidP="00400945">
            <w:pPr>
              <w:ind w:left="113" w:right="113"/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 xml:space="preserve">Призеры и победители </w:t>
            </w:r>
          </w:p>
        </w:tc>
        <w:tc>
          <w:tcPr>
            <w:tcW w:w="709" w:type="dxa"/>
            <w:shd w:val="clear" w:color="auto" w:fill="B8CCE4" w:themeFill="accent1" w:themeFillTint="66"/>
            <w:textDirection w:val="btLr"/>
          </w:tcPr>
          <w:p w:rsidR="00400945" w:rsidRPr="00400945" w:rsidRDefault="00400945" w:rsidP="00400945">
            <w:pPr>
              <w:ind w:left="113" w:right="113"/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% призеров и победителей</w:t>
            </w:r>
          </w:p>
        </w:tc>
      </w:tr>
      <w:tr w:rsidR="00400945" w:rsidRPr="00400945" w:rsidTr="00400945">
        <w:tc>
          <w:tcPr>
            <w:tcW w:w="19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Ставропольскому краю</w:t>
            </w:r>
          </w:p>
        </w:tc>
        <w:tc>
          <w:tcPr>
            <w:tcW w:w="141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2 890 902 чел.</w:t>
            </w:r>
          </w:p>
        </w:tc>
        <w:tc>
          <w:tcPr>
            <w:tcW w:w="850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0,009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22,2</w:t>
            </w:r>
          </w:p>
        </w:tc>
        <w:tc>
          <w:tcPr>
            <w:tcW w:w="567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70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6,6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9,9</w:t>
            </w:r>
          </w:p>
        </w:tc>
      </w:tr>
      <w:tr w:rsidR="00400945" w:rsidRPr="00400945" w:rsidTr="00400945">
        <w:tc>
          <w:tcPr>
            <w:tcW w:w="19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Краснодарскому краю</w:t>
            </w:r>
          </w:p>
        </w:tc>
        <w:tc>
          <w:tcPr>
            <w:tcW w:w="141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5 818 377 чел.</w:t>
            </w:r>
          </w:p>
        </w:tc>
        <w:tc>
          <w:tcPr>
            <w:tcW w:w="850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0,012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34,3</w:t>
            </w:r>
          </w:p>
        </w:tc>
        <w:tc>
          <w:tcPr>
            <w:tcW w:w="567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70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7,1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21,7</w:t>
            </w:r>
          </w:p>
        </w:tc>
      </w:tr>
      <w:tr w:rsidR="00400945" w:rsidRPr="00400945" w:rsidTr="00400945">
        <w:tc>
          <w:tcPr>
            <w:tcW w:w="19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Республики Калмыкия</w:t>
            </w:r>
          </w:p>
        </w:tc>
        <w:tc>
          <w:tcPr>
            <w:tcW w:w="141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 xml:space="preserve">264 210 чел. </w:t>
            </w:r>
          </w:p>
        </w:tc>
        <w:tc>
          <w:tcPr>
            <w:tcW w:w="850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0,023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33,3</w:t>
            </w:r>
          </w:p>
        </w:tc>
        <w:tc>
          <w:tcPr>
            <w:tcW w:w="567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0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5,3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8,1</w:t>
            </w:r>
          </w:p>
        </w:tc>
      </w:tr>
      <w:tr w:rsidR="00400945" w:rsidRPr="00400945" w:rsidTr="00400945">
        <w:tc>
          <w:tcPr>
            <w:tcW w:w="19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Республики Дагестан</w:t>
            </w:r>
          </w:p>
        </w:tc>
        <w:tc>
          <w:tcPr>
            <w:tcW w:w="141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3 209 799 чел.</w:t>
            </w:r>
          </w:p>
        </w:tc>
        <w:tc>
          <w:tcPr>
            <w:tcW w:w="850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0,01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32,9</w:t>
            </w:r>
          </w:p>
        </w:tc>
        <w:tc>
          <w:tcPr>
            <w:tcW w:w="567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70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21,7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29,2</w:t>
            </w:r>
          </w:p>
        </w:tc>
      </w:tr>
      <w:tr w:rsidR="00400945" w:rsidRPr="00400945" w:rsidTr="00400945">
        <w:tc>
          <w:tcPr>
            <w:tcW w:w="19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Чеченской Республики</w:t>
            </w:r>
          </w:p>
        </w:tc>
        <w:tc>
          <w:tcPr>
            <w:tcW w:w="141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1 532 205 чел.</w:t>
            </w:r>
          </w:p>
        </w:tc>
        <w:tc>
          <w:tcPr>
            <w:tcW w:w="850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0,004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67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29</w:t>
            </w:r>
          </w:p>
        </w:tc>
      </w:tr>
      <w:tr w:rsidR="00400945" w:rsidRPr="00400945" w:rsidTr="00400945">
        <w:tc>
          <w:tcPr>
            <w:tcW w:w="19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Республики Северная Осетия</w:t>
            </w:r>
          </w:p>
        </w:tc>
        <w:tc>
          <w:tcPr>
            <w:tcW w:w="141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680 605 чел.</w:t>
            </w:r>
          </w:p>
        </w:tc>
        <w:tc>
          <w:tcPr>
            <w:tcW w:w="850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0,019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33,3</w:t>
            </w:r>
          </w:p>
        </w:tc>
        <w:tc>
          <w:tcPr>
            <w:tcW w:w="567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16,7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15,7</w:t>
            </w:r>
          </w:p>
        </w:tc>
      </w:tr>
      <w:tr w:rsidR="00400945" w:rsidRPr="00400945" w:rsidTr="00400945">
        <w:tc>
          <w:tcPr>
            <w:tcW w:w="19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Кабардино-Балкарской Республики</w:t>
            </w:r>
          </w:p>
        </w:tc>
        <w:tc>
          <w:tcPr>
            <w:tcW w:w="141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903 046 чел.</w:t>
            </w:r>
          </w:p>
        </w:tc>
        <w:tc>
          <w:tcPr>
            <w:tcW w:w="850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0,007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42,9</w:t>
            </w:r>
          </w:p>
        </w:tc>
        <w:tc>
          <w:tcPr>
            <w:tcW w:w="567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4,8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13,3</w:t>
            </w:r>
          </w:p>
        </w:tc>
      </w:tr>
      <w:tr w:rsidR="00400945" w:rsidRPr="00400945" w:rsidTr="00400945">
        <w:tc>
          <w:tcPr>
            <w:tcW w:w="19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Карачаево-Черкесской Республики</w:t>
            </w:r>
          </w:p>
        </w:tc>
        <w:tc>
          <w:tcPr>
            <w:tcW w:w="141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 xml:space="preserve">468 336 чел. </w:t>
            </w:r>
          </w:p>
        </w:tc>
        <w:tc>
          <w:tcPr>
            <w:tcW w:w="850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0,028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18,8</w:t>
            </w:r>
          </w:p>
        </w:tc>
        <w:tc>
          <w:tcPr>
            <w:tcW w:w="567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70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1,8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17,5</w:t>
            </w:r>
          </w:p>
        </w:tc>
      </w:tr>
      <w:tr w:rsidR="00400945" w:rsidRPr="00400945" w:rsidTr="00400945">
        <w:tc>
          <w:tcPr>
            <w:tcW w:w="19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 xml:space="preserve">Ростовская область </w:t>
            </w:r>
          </w:p>
        </w:tc>
        <w:tc>
          <w:tcPr>
            <w:tcW w:w="141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4 163 708 чел.</w:t>
            </w:r>
          </w:p>
        </w:tc>
        <w:tc>
          <w:tcPr>
            <w:tcW w:w="850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0,007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28,6</w:t>
            </w:r>
          </w:p>
        </w:tc>
        <w:tc>
          <w:tcPr>
            <w:tcW w:w="567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708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2,6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</w:rPr>
            </w:pPr>
            <w:r w:rsidRPr="0040094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400945" w:rsidRPr="00400945" w:rsidRDefault="00400945" w:rsidP="00400945">
            <w:pPr>
              <w:rPr>
                <w:rFonts w:ascii="Times New Roman" w:hAnsi="Times New Roman" w:cs="Times New Roman"/>
                <w:b/>
              </w:rPr>
            </w:pPr>
            <w:r w:rsidRPr="00400945">
              <w:rPr>
                <w:rFonts w:ascii="Times New Roman" w:hAnsi="Times New Roman" w:cs="Times New Roman"/>
                <w:b/>
              </w:rPr>
              <w:t>17,1</w:t>
            </w:r>
          </w:p>
        </w:tc>
      </w:tr>
    </w:tbl>
    <w:p w:rsidR="00400945" w:rsidRDefault="00400945" w:rsidP="004009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00945" w:rsidRDefault="00400945" w:rsidP="00400945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312CB3">
        <w:rPr>
          <w:sz w:val="28"/>
          <w:szCs w:val="28"/>
        </w:rPr>
        <w:t xml:space="preserve">В таблице представлены результаты регионального этапа </w:t>
      </w:r>
      <w:r>
        <w:rPr>
          <w:sz w:val="28"/>
          <w:szCs w:val="28"/>
        </w:rPr>
        <w:t>в</w:t>
      </w:r>
      <w:r w:rsidRPr="00312CB3">
        <w:rPr>
          <w:sz w:val="28"/>
          <w:szCs w:val="28"/>
        </w:rPr>
        <w:t>сероссийской олимпиады школьников в 20</w:t>
      </w:r>
      <w:r>
        <w:rPr>
          <w:sz w:val="28"/>
          <w:szCs w:val="28"/>
        </w:rPr>
        <w:t>20</w:t>
      </w:r>
      <w:r w:rsidRPr="00312CB3">
        <w:rPr>
          <w:sz w:val="28"/>
          <w:szCs w:val="28"/>
        </w:rPr>
        <w:t>-202</w:t>
      </w:r>
      <w:r>
        <w:rPr>
          <w:sz w:val="28"/>
          <w:szCs w:val="28"/>
        </w:rPr>
        <w:t>1</w:t>
      </w:r>
      <w:r w:rsidRPr="00312CB3">
        <w:rPr>
          <w:sz w:val="28"/>
          <w:szCs w:val="28"/>
        </w:rPr>
        <w:t xml:space="preserve"> учебном году </w:t>
      </w:r>
      <w:r>
        <w:rPr>
          <w:sz w:val="28"/>
          <w:szCs w:val="28"/>
        </w:rPr>
        <w:t xml:space="preserve">в Ставропольском крае и в соседних субъектах РФ по трем предметам (информатика, физика, математика).  По количеству участников лидерами из </w:t>
      </w:r>
      <w:r>
        <w:rPr>
          <w:sz w:val="28"/>
          <w:szCs w:val="28"/>
        </w:rPr>
        <w:lastRenderedPageBreak/>
        <w:t xml:space="preserve">представленных в таблице субъектов РФ является Краснодарский край по информатике, физике, математике. Самые высокие проценты победителей и призеров в Кабардино-Балкарской Республике по информатике, в Республике Дагестан по физике и математике. Соотношение количества участников олимпиады на количество населения в данном регионе показывает самый высокий процент в Карачаево-Черкесской Республике, самый  низкий процент в Чеченской Республике. </w:t>
      </w:r>
    </w:p>
    <w:p w:rsidR="00400945" w:rsidRPr="00400945" w:rsidRDefault="00400945" w:rsidP="00400945">
      <w:pPr>
        <w:pStyle w:val="a3"/>
        <w:spacing w:before="0" w:beforeAutospacing="0" w:after="0" w:afterAutospacing="0" w:line="360" w:lineRule="auto"/>
        <w:ind w:firstLine="851"/>
        <w:jc w:val="center"/>
        <w:rPr>
          <w:b/>
          <w:sz w:val="28"/>
          <w:szCs w:val="28"/>
        </w:rPr>
      </w:pPr>
      <w:r w:rsidRPr="00400945">
        <w:rPr>
          <w:b/>
          <w:sz w:val="28"/>
          <w:szCs w:val="28"/>
        </w:rPr>
        <w:t>2021-2022</w:t>
      </w:r>
    </w:p>
    <w:tbl>
      <w:tblPr>
        <w:tblW w:w="993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83"/>
        <w:gridCol w:w="1317"/>
        <w:gridCol w:w="951"/>
        <w:gridCol w:w="546"/>
        <w:gridCol w:w="563"/>
        <w:gridCol w:w="709"/>
        <w:gridCol w:w="567"/>
        <w:gridCol w:w="709"/>
        <w:gridCol w:w="850"/>
        <w:gridCol w:w="567"/>
        <w:gridCol w:w="567"/>
        <w:gridCol w:w="709"/>
      </w:tblGrid>
      <w:tr w:rsidR="00400945" w:rsidRPr="00400945" w:rsidTr="00400945">
        <w:trPr>
          <w:trHeight w:val="300"/>
        </w:trPr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Субъект </w:t>
            </w:r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Количество населения </w:t>
            </w:r>
          </w:p>
        </w:tc>
        <w:tc>
          <w:tcPr>
            <w:tcW w:w="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 участников от количества жителей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Информатика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Физика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Математика</w:t>
            </w:r>
          </w:p>
        </w:tc>
      </w:tr>
      <w:tr w:rsidR="00400945" w:rsidRPr="00400945" w:rsidTr="005269B9">
        <w:trPr>
          <w:trHeight w:val="1479"/>
        </w:trPr>
        <w:tc>
          <w:tcPr>
            <w:tcW w:w="1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textDirection w:val="btLr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Участники 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textDirection w:val="btLr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Призеры и победители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textDirection w:val="btLr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 призеров и победителей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Участники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Призеры и победители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 призеров и победителей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textDirection w:val="btLr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Участники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textDirection w:val="btLr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Призеры и победители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textDirection w:val="btLr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 призеров и победителей</w:t>
            </w:r>
          </w:p>
        </w:tc>
      </w:tr>
      <w:tr w:rsidR="00400945" w:rsidRPr="00400945" w:rsidTr="00400945">
        <w:trPr>
          <w:trHeight w:val="6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Ставропольскому краю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2 890 902 чел.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0,009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16,9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13,1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0B2A84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26,4</w:t>
            </w:r>
            <w:r w:rsidR="00400945"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00945" w:rsidRPr="00400945" w:rsidTr="00400945">
        <w:trPr>
          <w:trHeight w:val="51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Краснодарскому краю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5 818 377 чел.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0,012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18,6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29,8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34,3</w:t>
            </w:r>
          </w:p>
        </w:tc>
      </w:tr>
      <w:tr w:rsidR="00400945" w:rsidRPr="00400945" w:rsidTr="00400945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Республики Калмыкия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264 210 чел.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0,023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14,3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15,8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4,8</w:t>
            </w:r>
          </w:p>
        </w:tc>
      </w:tr>
      <w:tr w:rsidR="00400945" w:rsidRPr="00400945" w:rsidTr="00400945">
        <w:trPr>
          <w:trHeight w:val="51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Республики Дагестан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3 209 799 чел.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17,8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30,9</w:t>
            </w:r>
          </w:p>
        </w:tc>
      </w:tr>
      <w:tr w:rsidR="00400945" w:rsidRPr="00400945" w:rsidTr="00400945">
        <w:trPr>
          <w:trHeight w:val="51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Чеченской Республики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1 532 205 чел.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0,004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8,3</w:t>
            </w:r>
          </w:p>
        </w:tc>
      </w:tr>
      <w:tr w:rsidR="00400945" w:rsidRPr="00400945" w:rsidTr="00400945">
        <w:trPr>
          <w:trHeight w:val="6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Республики Северная Осетия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680 605 чел.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0,019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27,5</w:t>
            </w:r>
          </w:p>
        </w:tc>
      </w:tr>
      <w:tr w:rsidR="00400945" w:rsidRPr="00400945" w:rsidTr="00400945">
        <w:trPr>
          <w:trHeight w:val="6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Кабардино-Балкарской Республики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903 046 чел.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0,007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0B2A84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9,6</w:t>
            </w:r>
          </w:p>
        </w:tc>
      </w:tr>
      <w:tr w:rsidR="00400945" w:rsidRPr="00400945" w:rsidTr="00400945">
        <w:trPr>
          <w:trHeight w:val="6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Карачаево-Черкесской Республики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468 336 чел.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27,6</w:t>
            </w:r>
          </w:p>
        </w:tc>
      </w:tr>
      <w:tr w:rsidR="00400945" w:rsidRPr="00400945" w:rsidTr="00400945">
        <w:trPr>
          <w:trHeight w:val="51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Ростовская область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4 163 708 чел.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0,007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43,8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43,8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00945" w:rsidRPr="00400945" w:rsidRDefault="00400945" w:rsidP="00400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0B2A8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46,1</w:t>
            </w:r>
          </w:p>
        </w:tc>
      </w:tr>
    </w:tbl>
    <w:p w:rsidR="00400945" w:rsidRDefault="00400945" w:rsidP="00400945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0B2A84" w:rsidRDefault="000B2A84" w:rsidP="000B2A84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312CB3">
        <w:rPr>
          <w:sz w:val="28"/>
          <w:szCs w:val="28"/>
        </w:rPr>
        <w:t xml:space="preserve">В таблице представлены результаты регионального этапа </w:t>
      </w:r>
      <w:r>
        <w:rPr>
          <w:sz w:val="28"/>
          <w:szCs w:val="28"/>
        </w:rPr>
        <w:t>в</w:t>
      </w:r>
      <w:r w:rsidRPr="00312CB3">
        <w:rPr>
          <w:sz w:val="28"/>
          <w:szCs w:val="28"/>
        </w:rPr>
        <w:t>сероссийской олимпиады школьников в 20</w:t>
      </w:r>
      <w:r>
        <w:rPr>
          <w:sz w:val="28"/>
          <w:szCs w:val="28"/>
        </w:rPr>
        <w:t>20</w:t>
      </w:r>
      <w:r w:rsidRPr="00312CB3">
        <w:rPr>
          <w:sz w:val="28"/>
          <w:szCs w:val="28"/>
        </w:rPr>
        <w:t>-202</w:t>
      </w:r>
      <w:r>
        <w:rPr>
          <w:sz w:val="28"/>
          <w:szCs w:val="28"/>
        </w:rPr>
        <w:t>1</w:t>
      </w:r>
      <w:r w:rsidRPr="00312CB3">
        <w:rPr>
          <w:sz w:val="28"/>
          <w:szCs w:val="28"/>
        </w:rPr>
        <w:t xml:space="preserve"> учебном году </w:t>
      </w:r>
      <w:r>
        <w:rPr>
          <w:sz w:val="28"/>
          <w:szCs w:val="28"/>
        </w:rPr>
        <w:t xml:space="preserve">в Ставропольском крае и в соседних субъектах РФ по трем предметам (информатика, физика, математика).  По количеству участников лидерами из представленных в таблице субъектов РФ является Краснодарский край по информатике, физике, математике. Самые высокие проценты победителей и </w:t>
      </w:r>
      <w:r>
        <w:rPr>
          <w:sz w:val="28"/>
          <w:szCs w:val="28"/>
        </w:rPr>
        <w:lastRenderedPageBreak/>
        <w:t xml:space="preserve">призеров в </w:t>
      </w:r>
      <w:r w:rsidRPr="000B2A84">
        <w:rPr>
          <w:color w:val="000000"/>
          <w:sz w:val="28"/>
          <w:szCs w:val="28"/>
        </w:rPr>
        <w:t>Ростовская область</w:t>
      </w:r>
      <w:r>
        <w:rPr>
          <w:sz w:val="28"/>
          <w:szCs w:val="28"/>
        </w:rPr>
        <w:t xml:space="preserve"> по информатике, физике, математике. Соотношение количества участников олимпиады на количество населения в данном регионе показывает самый высокий процент в Карачаево-Черкесской Республике, </w:t>
      </w:r>
      <w:r w:rsidR="00970F35">
        <w:rPr>
          <w:sz w:val="28"/>
          <w:szCs w:val="28"/>
        </w:rPr>
        <w:t>самый низкий</w:t>
      </w:r>
      <w:r>
        <w:rPr>
          <w:sz w:val="28"/>
          <w:szCs w:val="28"/>
        </w:rPr>
        <w:t xml:space="preserve"> процент в Чеченской Республике. </w:t>
      </w:r>
    </w:p>
    <w:p w:rsidR="00045726" w:rsidRPr="00045726" w:rsidRDefault="00045726" w:rsidP="00045726">
      <w:pPr>
        <w:pStyle w:val="a3"/>
        <w:spacing w:before="0" w:beforeAutospacing="0" w:after="0" w:afterAutospacing="0" w:line="360" w:lineRule="auto"/>
        <w:ind w:firstLine="851"/>
        <w:jc w:val="center"/>
        <w:rPr>
          <w:b/>
          <w:sz w:val="28"/>
          <w:szCs w:val="28"/>
        </w:rPr>
      </w:pPr>
      <w:r w:rsidRPr="00045726">
        <w:rPr>
          <w:b/>
          <w:sz w:val="28"/>
          <w:szCs w:val="28"/>
        </w:rPr>
        <w:t>2022-2023</w:t>
      </w:r>
    </w:p>
    <w:tbl>
      <w:tblPr>
        <w:tblW w:w="993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83"/>
        <w:gridCol w:w="1317"/>
        <w:gridCol w:w="951"/>
        <w:gridCol w:w="546"/>
        <w:gridCol w:w="563"/>
        <w:gridCol w:w="709"/>
        <w:gridCol w:w="567"/>
        <w:gridCol w:w="709"/>
        <w:gridCol w:w="850"/>
        <w:gridCol w:w="567"/>
        <w:gridCol w:w="567"/>
        <w:gridCol w:w="709"/>
      </w:tblGrid>
      <w:tr w:rsidR="00045726" w:rsidRPr="00045726" w:rsidTr="00045726">
        <w:trPr>
          <w:trHeight w:val="840"/>
        </w:trPr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Субъект </w:t>
            </w:r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Количество населения </w:t>
            </w:r>
          </w:p>
        </w:tc>
        <w:tc>
          <w:tcPr>
            <w:tcW w:w="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 участников от количества жителей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Информатика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Физика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</w:tr>
      <w:tr w:rsidR="00045726" w:rsidRPr="00045726" w:rsidTr="00045726">
        <w:trPr>
          <w:trHeight w:val="1418"/>
        </w:trPr>
        <w:tc>
          <w:tcPr>
            <w:tcW w:w="1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textDirection w:val="btLr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Участники 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textDirection w:val="btLr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Призеры и победители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textDirection w:val="btLr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 призеров и победителей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Участники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Призеры и победители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 призеров и победителей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textDirection w:val="btLr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Участники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textDirection w:val="btLr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Призеры и победители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textDirection w:val="btLr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 призеров и победителей</w:t>
            </w:r>
          </w:p>
        </w:tc>
      </w:tr>
      <w:tr w:rsidR="00045726" w:rsidRPr="00045726" w:rsidTr="00045726">
        <w:trPr>
          <w:trHeight w:val="6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Ставропольскому краю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2 890 902 чел.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0,009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970F35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31,4</w:t>
            </w:r>
            <w:r w:rsidR="00045726"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970F35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18,6</w:t>
            </w:r>
            <w:r w:rsidR="00045726"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970F35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33,3</w:t>
            </w:r>
            <w:r w:rsidR="00045726"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045726" w:rsidRPr="00045726" w:rsidTr="00045726">
        <w:trPr>
          <w:trHeight w:val="51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Краснодарскому краю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5 818 377 чел.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0,012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16,1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25,2</w:t>
            </w:r>
          </w:p>
        </w:tc>
      </w:tr>
      <w:tr w:rsidR="00045726" w:rsidRPr="00045726" w:rsidTr="00045726">
        <w:trPr>
          <w:trHeight w:val="31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Республики Калмыкия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264 210 чел.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0,023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8,8</w:t>
            </w:r>
          </w:p>
        </w:tc>
      </w:tr>
      <w:tr w:rsidR="00045726" w:rsidRPr="00045726" w:rsidTr="00045726">
        <w:trPr>
          <w:trHeight w:val="51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Республики Дагестан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3 209 799 чел.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20,2</w:t>
            </w:r>
          </w:p>
        </w:tc>
      </w:tr>
      <w:tr w:rsidR="00045726" w:rsidRPr="00045726" w:rsidTr="00045726">
        <w:trPr>
          <w:trHeight w:val="51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Чеченской Республики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1 532 205 чел.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0,004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970F35" w:rsidP="00045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045726"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970F35" w:rsidP="00045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045726"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970F35" w:rsidP="00045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  <w:r w:rsidR="00045726"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5269B9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22</w:t>
            </w:r>
          </w:p>
        </w:tc>
      </w:tr>
      <w:tr w:rsidR="00045726" w:rsidRPr="00045726" w:rsidTr="00045726">
        <w:trPr>
          <w:trHeight w:val="6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Республики Северная Осетия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680 605 чел.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0,019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16,2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2,5</w:t>
            </w:r>
          </w:p>
        </w:tc>
      </w:tr>
      <w:tr w:rsidR="00045726" w:rsidRPr="00045726" w:rsidTr="00045726">
        <w:trPr>
          <w:trHeight w:val="6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Кабардино-Балкарской Республики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903 046 чел.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0,007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6,3</w:t>
            </w:r>
          </w:p>
        </w:tc>
      </w:tr>
      <w:tr w:rsidR="00045726" w:rsidRPr="00045726" w:rsidTr="00045726">
        <w:trPr>
          <w:trHeight w:val="6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Карачаево-Черкесской Республики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468 336 чел.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3,1</w:t>
            </w:r>
          </w:p>
        </w:tc>
      </w:tr>
      <w:tr w:rsidR="00045726" w:rsidRPr="00045726" w:rsidTr="00045726">
        <w:trPr>
          <w:trHeight w:val="51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Ростовская область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4 163 708 чел.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0,007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44,2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44,3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5726" w:rsidRPr="00045726" w:rsidRDefault="00045726" w:rsidP="00045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45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970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42,3</w:t>
            </w:r>
          </w:p>
        </w:tc>
      </w:tr>
    </w:tbl>
    <w:p w:rsidR="000B2A84" w:rsidRDefault="000B2A84" w:rsidP="000B2A84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0B2A84" w:rsidRDefault="000B2A84" w:rsidP="000B2A84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en-US"/>
        </w:rPr>
      </w:pPr>
      <w:r w:rsidRPr="00312CB3">
        <w:rPr>
          <w:sz w:val="28"/>
          <w:szCs w:val="28"/>
        </w:rPr>
        <w:t xml:space="preserve">В таблице представлены результаты регионального этапа </w:t>
      </w:r>
      <w:r>
        <w:rPr>
          <w:sz w:val="28"/>
          <w:szCs w:val="28"/>
        </w:rPr>
        <w:t>в</w:t>
      </w:r>
      <w:r w:rsidRPr="00312CB3">
        <w:rPr>
          <w:sz w:val="28"/>
          <w:szCs w:val="28"/>
        </w:rPr>
        <w:t>сероссийской олимпиады школьников в 20</w:t>
      </w:r>
      <w:r>
        <w:rPr>
          <w:sz w:val="28"/>
          <w:szCs w:val="28"/>
        </w:rPr>
        <w:t>20</w:t>
      </w:r>
      <w:r w:rsidRPr="00312CB3">
        <w:rPr>
          <w:sz w:val="28"/>
          <w:szCs w:val="28"/>
        </w:rPr>
        <w:t>-202</w:t>
      </w:r>
      <w:r>
        <w:rPr>
          <w:sz w:val="28"/>
          <w:szCs w:val="28"/>
        </w:rPr>
        <w:t>1</w:t>
      </w:r>
      <w:r w:rsidRPr="00312CB3">
        <w:rPr>
          <w:sz w:val="28"/>
          <w:szCs w:val="28"/>
        </w:rPr>
        <w:t xml:space="preserve"> учебном году </w:t>
      </w:r>
      <w:r>
        <w:rPr>
          <w:sz w:val="28"/>
          <w:szCs w:val="28"/>
        </w:rPr>
        <w:t xml:space="preserve">в Ставропольском крае и в соседних субъектах РФ по трем предметам (информатика, физика, математика).  По количеству участников лидерами из представленных в таблице субъектов РФ является Краснодарский край по информатике, физике, математике. Самые высокие проценты победителей и призеров в Кабардино-Балкарской Республике по информатике, в Республике Дагестан по физике и математике. Соотношение количества участников </w:t>
      </w:r>
      <w:r>
        <w:rPr>
          <w:sz w:val="28"/>
          <w:szCs w:val="28"/>
        </w:rPr>
        <w:lastRenderedPageBreak/>
        <w:t xml:space="preserve">олимпиады на количество населения в данном регионе показывает самый высокий процент в Карачаево-Черкесской Республике, </w:t>
      </w:r>
      <w:r w:rsidR="00970F35">
        <w:rPr>
          <w:sz w:val="28"/>
          <w:szCs w:val="28"/>
        </w:rPr>
        <w:t>самый низкий</w:t>
      </w:r>
      <w:r>
        <w:rPr>
          <w:sz w:val="28"/>
          <w:szCs w:val="28"/>
        </w:rPr>
        <w:t xml:space="preserve"> процент в Чеченской Республике. </w:t>
      </w:r>
    </w:p>
    <w:p w:rsidR="005269B9" w:rsidRPr="005269B9" w:rsidRDefault="005269B9" w:rsidP="000B2A84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анализа данных можно сделать вывод о том, что город Ставрополь и Ставропольский край ежегодно принимают участие во всероссийской олимпиаде школьников по физике, информатике и математике. Каждый год есть победители и призеры по этим предметам. Но наблюдается снижение активности обучающихся и снижается количество победителей и призеров. Также, в сравнении с соседними регионами Ставропольский край отстает в показателях.</w:t>
      </w:r>
    </w:p>
    <w:p w:rsidR="005269B9" w:rsidRPr="005269B9" w:rsidRDefault="005269B9" w:rsidP="005269B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269B9">
        <w:rPr>
          <w:sz w:val="28"/>
          <w:szCs w:val="28"/>
        </w:rPr>
        <w:t>_____________</w:t>
      </w:r>
    </w:p>
    <w:p w:rsidR="005269B9" w:rsidRDefault="005269B9" w:rsidP="005269B9">
      <w:pPr>
        <w:pStyle w:val="a3"/>
        <w:numPr>
          <w:ilvl w:val="0"/>
          <w:numId w:val="1"/>
        </w:numPr>
        <w:ind w:left="426"/>
        <w:jc w:val="both"/>
      </w:pPr>
      <w:r>
        <w:t xml:space="preserve">Сайт </w:t>
      </w:r>
      <w:proofErr w:type="gramStart"/>
      <w:r>
        <w:t>комитета образования администрации города Ставрополя</w:t>
      </w:r>
      <w:proofErr w:type="gramEnd"/>
      <w:r>
        <w:t xml:space="preserve"> </w:t>
      </w:r>
      <w:hyperlink r:id="rId10" w:history="1">
        <w:r w:rsidRPr="008B24E2">
          <w:rPr>
            <w:rStyle w:val="a5"/>
          </w:rPr>
          <w:t>https://education-26.ru/index.php/en/deytelnost/vserossijskaya-olimpiada-shkolnikov/olimpiada-2022-2023/83-2014-09-11-05-40-39/olimpiada-2022-2023/3376-munitsipalnyj-etap-2022-2023</w:t>
        </w:r>
      </w:hyperlink>
      <w:r>
        <w:t xml:space="preserve"> </w:t>
      </w:r>
    </w:p>
    <w:p w:rsidR="005269B9" w:rsidRPr="00A42A2D" w:rsidRDefault="005269B9" w:rsidP="005269B9">
      <w:pPr>
        <w:pStyle w:val="aa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реги</w:t>
      </w:r>
      <w:r w:rsidRPr="00A42A2D">
        <w:rPr>
          <w:rFonts w:ascii="Times New Roman" w:hAnsi="Times New Roman" w:cs="Times New Roman"/>
          <w:sz w:val="24"/>
          <w:szCs w:val="24"/>
        </w:rPr>
        <w:t xml:space="preserve">онального этапа </w:t>
      </w:r>
      <w:hyperlink r:id="rId11" w:history="1">
        <w:r w:rsidRPr="00A42A2D">
          <w:rPr>
            <w:rStyle w:val="a5"/>
            <w:rFonts w:ascii="Times New Roman" w:hAnsi="Times New Roman" w:cs="Times New Roman"/>
            <w:sz w:val="24"/>
            <w:szCs w:val="24"/>
          </w:rPr>
          <w:t>https://olimpiada.ru/reg_results/</w:t>
        </w:r>
      </w:hyperlink>
      <w:r w:rsidRPr="00A42A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9B9" w:rsidRPr="00A42A2D" w:rsidRDefault="005269B9" w:rsidP="005269B9">
      <w:pPr>
        <w:pStyle w:val="aa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Ставропольского края </w:t>
      </w:r>
      <w:r w:rsidRPr="00A42A2D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346043">
          <w:rPr>
            <w:rStyle w:val="a5"/>
            <w:rFonts w:ascii="Times New Roman" w:hAnsi="Times New Roman" w:cs="Times New Roman"/>
            <w:sz w:val="24"/>
            <w:szCs w:val="24"/>
          </w:rPr>
          <w:t>https://stavminobr.ru/activity/sub-374/1956/</w:t>
        </w:r>
      </w:hyperlink>
    </w:p>
    <w:p w:rsidR="005269B9" w:rsidRPr="00A42A2D" w:rsidRDefault="005269B9" w:rsidP="005269B9">
      <w:pPr>
        <w:pStyle w:val="aa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42A2D">
        <w:rPr>
          <w:rFonts w:ascii="Times New Roman" w:hAnsi="Times New Roman" w:cs="Times New Roman"/>
          <w:sz w:val="24"/>
          <w:szCs w:val="24"/>
        </w:rPr>
        <w:t xml:space="preserve">Краснодарский край Центр развития одаренности </w:t>
      </w:r>
      <w:hyperlink r:id="rId13" w:history="1">
        <w:r w:rsidRPr="00A42A2D">
          <w:rPr>
            <w:rStyle w:val="a5"/>
            <w:rFonts w:ascii="Times New Roman" w:hAnsi="Times New Roman" w:cs="Times New Roman"/>
            <w:sz w:val="24"/>
            <w:szCs w:val="24"/>
          </w:rPr>
          <w:t>http://www.crokk.ru/pages/olimp/russia/itog_vedomost_re.html</w:t>
        </w:r>
      </w:hyperlink>
    </w:p>
    <w:p w:rsidR="005269B9" w:rsidRDefault="005269B9" w:rsidP="005269B9">
      <w:pPr>
        <w:pStyle w:val="aa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Центр развития одаренных детей Республика Калмыкия </w:t>
      </w:r>
      <w:hyperlink r:id="rId14" w:history="1">
        <w:r w:rsidRPr="00346043">
          <w:rPr>
            <w:rStyle w:val="a5"/>
            <w:rFonts w:ascii="Times New Roman" w:hAnsi="Times New Roman" w:cs="Times New Roman"/>
            <w:sz w:val="24"/>
            <w:szCs w:val="24"/>
          </w:rPr>
          <w:t>https://rcdt-rk.ru/olimpiady/vosh/rezultaty-vsosh-2022-2023</w:t>
        </w:r>
      </w:hyperlink>
    </w:p>
    <w:p w:rsidR="005269B9" w:rsidRPr="00A42A2D" w:rsidRDefault="005269B9" w:rsidP="005269B9">
      <w:pPr>
        <w:pStyle w:val="aa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2A2D">
        <w:rPr>
          <w:rFonts w:ascii="Times New Roman" w:hAnsi="Times New Roman" w:cs="Times New Roman"/>
          <w:sz w:val="24"/>
          <w:szCs w:val="24"/>
        </w:rPr>
        <w:t xml:space="preserve">Дагестан Республиканский центр по выявлению и развитию таланта обучающихся </w:t>
      </w:r>
      <w:hyperlink r:id="rId15" w:history="1">
        <w:r w:rsidRPr="00A42A2D">
          <w:rPr>
            <w:rStyle w:val="a5"/>
            <w:rFonts w:ascii="Times New Roman" w:hAnsi="Times New Roman" w:cs="Times New Roman"/>
            <w:sz w:val="24"/>
            <w:szCs w:val="24"/>
          </w:rPr>
          <w:t>https://olimp.dgunh.ru/%D0%A0%D0%B5%D0%B7%D1%83%D0%BB%D1%8C%D1%82%D0%B0%D1%82%D1%8B%20%D1%80%D0%B5%D0%B3%D0%B8%D0%BE%D0%BD%D0%B0%D0%BB%D1%8C%D0%BD%D0%BE%D0%B3%D0%BE</w:t>
        </w:r>
        <w:proofErr w:type="gramEnd"/>
        <w:r w:rsidRPr="00A42A2D">
          <w:rPr>
            <w:rStyle w:val="a5"/>
            <w:rFonts w:ascii="Times New Roman" w:hAnsi="Times New Roman" w:cs="Times New Roman"/>
            <w:sz w:val="24"/>
            <w:szCs w:val="24"/>
          </w:rPr>
          <w:t>%20%D1%8D%D1%82%D0%B0%D0%BF%D0%B0%20%D0%92%D0%A1%D0%9E%D0%A8/itogovye-protokoly.php</w:t>
        </w:r>
      </w:hyperlink>
      <w:r w:rsidRPr="00A42A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9B9" w:rsidRDefault="005269B9" w:rsidP="005269B9">
      <w:pPr>
        <w:pStyle w:val="aa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Чеченская республика </w:t>
      </w:r>
    </w:p>
    <w:p w:rsidR="005269B9" w:rsidRPr="00A42A2D" w:rsidRDefault="005269B9" w:rsidP="005269B9">
      <w:pPr>
        <w:pStyle w:val="aa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42A2D">
        <w:rPr>
          <w:rFonts w:ascii="Times New Roman" w:hAnsi="Times New Roman" w:cs="Times New Roman"/>
          <w:sz w:val="24"/>
          <w:szCs w:val="24"/>
        </w:rPr>
        <w:t xml:space="preserve">Северная Осетия Республиканский центр выявления, поддержки и развития способностей и талантов детей и молодежи «Вершина» </w:t>
      </w:r>
      <w:hyperlink r:id="rId16" w:history="1">
        <w:r w:rsidRPr="00A42A2D">
          <w:rPr>
            <w:rStyle w:val="a5"/>
            <w:rFonts w:ascii="Times New Roman" w:hAnsi="Times New Roman" w:cs="Times New Roman"/>
            <w:sz w:val="24"/>
            <w:szCs w:val="24"/>
          </w:rPr>
          <w:t>https://vertex15.ru/%D0%92%D1%81%D0%9E%D0%A8</w:t>
        </w:r>
      </w:hyperlink>
      <w:r w:rsidRPr="00A42A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9B9" w:rsidRPr="00A42A2D" w:rsidRDefault="005269B9" w:rsidP="005269B9">
      <w:pPr>
        <w:pStyle w:val="aa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42A2D">
        <w:rPr>
          <w:rFonts w:ascii="Times New Roman" w:hAnsi="Times New Roman" w:cs="Times New Roman"/>
          <w:sz w:val="24"/>
          <w:szCs w:val="24"/>
        </w:rPr>
        <w:t xml:space="preserve">Информационный ресурс об одаренных детях в Кабардино-Балкарской Республике </w:t>
      </w:r>
      <w:hyperlink r:id="rId17" w:anchor="/" w:history="1">
        <w:r w:rsidRPr="00A42A2D">
          <w:rPr>
            <w:rStyle w:val="a5"/>
            <w:rFonts w:ascii="Times New Roman" w:hAnsi="Times New Roman" w:cs="Times New Roman"/>
            <w:sz w:val="24"/>
            <w:szCs w:val="24"/>
          </w:rPr>
          <w:t>https://талантыкбр.рф/#/</w:t>
        </w:r>
      </w:hyperlink>
      <w:r w:rsidRPr="00A42A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9B9" w:rsidRDefault="005269B9" w:rsidP="005269B9">
      <w:pPr>
        <w:pStyle w:val="aa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42A2D"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 Карачаево-Черкесской Республики </w:t>
      </w:r>
      <w:hyperlink r:id="rId18" w:history="1">
        <w:r w:rsidRPr="00A42A2D">
          <w:rPr>
            <w:rStyle w:val="a5"/>
            <w:rFonts w:ascii="Times New Roman" w:hAnsi="Times New Roman" w:cs="Times New Roman"/>
            <w:sz w:val="24"/>
            <w:szCs w:val="24"/>
          </w:rPr>
          <w:t>https://www.minobrkchr.ru/razdel/olimpiada.php</w:t>
        </w:r>
      </w:hyperlink>
      <w:r w:rsidRPr="00A42A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9B9" w:rsidRPr="00A42A2D" w:rsidRDefault="005269B9" w:rsidP="005269B9">
      <w:pPr>
        <w:pStyle w:val="aa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42A2D">
        <w:rPr>
          <w:rFonts w:ascii="Times New Roman" w:hAnsi="Times New Roman" w:cs="Times New Roman"/>
          <w:sz w:val="24"/>
          <w:szCs w:val="24"/>
        </w:rPr>
        <w:t xml:space="preserve">Ростовский областной центр обработки информации в сфере образования </w:t>
      </w:r>
      <w:hyperlink r:id="rId19" w:history="1">
        <w:r w:rsidRPr="00A42A2D">
          <w:rPr>
            <w:rStyle w:val="a5"/>
            <w:rFonts w:ascii="Times New Roman" w:hAnsi="Times New Roman" w:cs="Times New Roman"/>
            <w:sz w:val="24"/>
            <w:szCs w:val="24"/>
          </w:rPr>
          <w:t>https://www.rcoi61.ru/rezultaty-re-vsosh-2023</w:t>
        </w:r>
      </w:hyperlink>
      <w:r w:rsidRPr="00A42A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9B9" w:rsidRPr="00A42A2D" w:rsidRDefault="005269B9" w:rsidP="005269B9">
      <w:pPr>
        <w:pStyle w:val="aa"/>
        <w:numPr>
          <w:ilvl w:val="0"/>
          <w:numId w:val="1"/>
        </w:numPr>
        <w:spacing w:after="0" w:line="240" w:lineRule="auto"/>
        <w:ind w:left="426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42A2D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бюджетное научное учреждение «Институт стратегии развития образования Российской академии образования» Центр олимпиадного движения ИТОГИ всероссийской олимпиады школьников в 2021/2022 учебном году</w:t>
      </w:r>
      <w:r w:rsidRPr="00A42A2D">
        <w:rPr>
          <w:rFonts w:ascii="Times New Roman" w:hAnsi="Times New Roman" w:cs="Times New Roman"/>
          <w:sz w:val="24"/>
          <w:szCs w:val="24"/>
        </w:rPr>
        <w:br/>
      </w:r>
      <w:r w:rsidRPr="00A42A2D">
        <w:rPr>
          <w:rStyle w:val="markedcontent"/>
          <w:rFonts w:ascii="Times New Roman" w:hAnsi="Times New Roman" w:cs="Times New Roman"/>
          <w:sz w:val="24"/>
          <w:szCs w:val="24"/>
        </w:rPr>
        <w:t>(статистические данные) (в 2018/2019 учебном году в 2019/2020 учебном году, в 2020/2021 учебном году)</w:t>
      </w:r>
    </w:p>
    <w:p w:rsidR="005269B9" w:rsidRPr="00A42A2D" w:rsidRDefault="005269B9" w:rsidP="005269B9">
      <w:pPr>
        <w:pStyle w:val="aa"/>
        <w:numPr>
          <w:ilvl w:val="0"/>
          <w:numId w:val="1"/>
        </w:numPr>
        <w:spacing w:after="0" w:line="240" w:lineRule="auto"/>
        <w:ind w:left="426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gramStart"/>
      <w:r w:rsidRPr="00A42A2D">
        <w:rPr>
          <w:rFonts w:ascii="Times New Roman" w:hAnsi="Times New Roman" w:cs="Times New Roman"/>
          <w:sz w:val="24"/>
          <w:szCs w:val="24"/>
        </w:rPr>
        <w:lastRenderedPageBreak/>
        <w:t xml:space="preserve">Список субъектов Российской Федерации по численности населения по состоянию на 1 января 2023 года с учётом итогов переписи населения 2020—2021 </w:t>
      </w:r>
      <w:hyperlink r:id="rId20" w:history="1">
        <w:r w:rsidRPr="00A42A2D">
          <w:rPr>
            <w:rStyle w:val="a5"/>
            <w:rFonts w:ascii="Times New Roman" w:hAnsi="Times New Roman" w:cs="Times New Roman"/>
            <w:sz w:val="24"/>
            <w:szCs w:val="24"/>
          </w:rPr>
          <w:t>https://ru.wikipedia.org/wiki/%D0%9D%D0%B0%D1%81%D0%B5%D0%BB%D0%B5%D0%BD%D0%B8%D0%B5_%D1%81%D1%83%D0%B1%D1%8A%D0%B5%D0%BA%D1%82%D0%BE%D0</w:t>
        </w:r>
        <w:proofErr w:type="gramEnd"/>
        <w:r w:rsidRPr="00A42A2D">
          <w:rPr>
            <w:rStyle w:val="a5"/>
            <w:rFonts w:ascii="Times New Roman" w:hAnsi="Times New Roman" w:cs="Times New Roman"/>
            <w:sz w:val="24"/>
            <w:szCs w:val="24"/>
          </w:rPr>
          <w:t>%B2_%D0%A0%D0%BE%D1%81%D1%81%D0%B8%D0%B9%D1%81%D0%BA%D0%BE%D0%B9_%D0%A4%D0%B5%D0%B4%D0%B5%D1%80%D0%B0%D1%86%D0%B8%D0%B8</w:t>
        </w:r>
      </w:hyperlink>
      <w:r w:rsidRPr="00A42A2D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:rsidR="00A504F6" w:rsidRDefault="00A504F6" w:rsidP="00304CE5">
      <w:pPr>
        <w:pStyle w:val="a3"/>
      </w:pPr>
    </w:p>
    <w:p w:rsidR="00304CE5" w:rsidRPr="00304CE5" w:rsidRDefault="00304CE5" w:rsidP="00304CE5">
      <w:pPr>
        <w:rPr>
          <w:rFonts w:ascii="Times New Roman" w:hAnsi="Times New Roman" w:cs="Times New Roman"/>
          <w:sz w:val="24"/>
          <w:szCs w:val="24"/>
        </w:rPr>
      </w:pPr>
    </w:p>
    <w:sectPr w:rsidR="00304CE5" w:rsidRPr="00304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C071D"/>
    <w:multiLevelType w:val="hybridMultilevel"/>
    <w:tmpl w:val="AABA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E5"/>
    <w:rsid w:val="00045726"/>
    <w:rsid w:val="000A0AFA"/>
    <w:rsid w:val="000B2A84"/>
    <w:rsid w:val="000C2944"/>
    <w:rsid w:val="00271F9B"/>
    <w:rsid w:val="002B6D52"/>
    <w:rsid w:val="002F4CD7"/>
    <w:rsid w:val="00304CE5"/>
    <w:rsid w:val="00312CB3"/>
    <w:rsid w:val="003F001C"/>
    <w:rsid w:val="00400945"/>
    <w:rsid w:val="00495C4E"/>
    <w:rsid w:val="005269B9"/>
    <w:rsid w:val="005D066B"/>
    <w:rsid w:val="0064285D"/>
    <w:rsid w:val="006D1792"/>
    <w:rsid w:val="00970F35"/>
    <w:rsid w:val="009816F0"/>
    <w:rsid w:val="00983642"/>
    <w:rsid w:val="009A3E06"/>
    <w:rsid w:val="00A504F6"/>
    <w:rsid w:val="00A60BCD"/>
    <w:rsid w:val="00B2657E"/>
    <w:rsid w:val="00B3477E"/>
    <w:rsid w:val="00B902D9"/>
    <w:rsid w:val="00C57F3A"/>
    <w:rsid w:val="00F2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4CE5"/>
    <w:rPr>
      <w:b/>
      <w:bCs/>
    </w:rPr>
  </w:style>
  <w:style w:type="character" w:styleId="a5">
    <w:name w:val="Hyperlink"/>
    <w:basedOn w:val="a0"/>
    <w:uiPriority w:val="99"/>
    <w:unhideWhenUsed/>
    <w:rsid w:val="00304CE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04CE5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C57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5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7F3A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7"/>
    <w:uiPriority w:val="59"/>
    <w:rsid w:val="00312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uiPriority w:val="59"/>
    <w:rsid w:val="0040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5269B9"/>
  </w:style>
  <w:style w:type="paragraph" w:styleId="aa">
    <w:name w:val="List Paragraph"/>
    <w:basedOn w:val="a"/>
    <w:uiPriority w:val="34"/>
    <w:qFormat/>
    <w:rsid w:val="005269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4CE5"/>
    <w:rPr>
      <w:b/>
      <w:bCs/>
    </w:rPr>
  </w:style>
  <w:style w:type="character" w:styleId="a5">
    <w:name w:val="Hyperlink"/>
    <w:basedOn w:val="a0"/>
    <w:uiPriority w:val="99"/>
    <w:unhideWhenUsed/>
    <w:rsid w:val="00304CE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04CE5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C57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5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7F3A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7"/>
    <w:uiPriority w:val="59"/>
    <w:rsid w:val="00312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uiPriority w:val="59"/>
    <w:rsid w:val="0040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5269B9"/>
  </w:style>
  <w:style w:type="paragraph" w:styleId="aa">
    <w:name w:val="List Paragraph"/>
    <w:basedOn w:val="a"/>
    <w:uiPriority w:val="34"/>
    <w:qFormat/>
    <w:rsid w:val="0052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6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rokk.ru/pages/olimp/russia/itog_vedomost_re.html" TargetMode="External"/><Relationship Id="rId18" Type="http://schemas.openxmlformats.org/officeDocument/2006/relationships/hyperlink" Target="https://www.minobrkchr.ru/razdel/olimpiada.php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stavminobr.ru/activity/sub-374/1956/" TargetMode="External"/><Relationship Id="rId17" Type="http://schemas.openxmlformats.org/officeDocument/2006/relationships/hyperlink" Target="https://&#1090;&#1072;&#1083;&#1072;&#1085;&#1090;&#1099;&#1082;&#1073;&#1088;.&#1088;&#1092;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ertex15.ru/%D0%92%D1%81%D0%9E%D0%A8" TargetMode="External"/><Relationship Id="rId20" Type="http://schemas.openxmlformats.org/officeDocument/2006/relationships/hyperlink" Target="https://ru.wikipedia.org/wiki/%D0%9D%D0%B0%D1%81%D0%B5%D0%BB%D0%B5%D0%BD%D0%B8%D0%B5_%D1%81%D1%83%D0%B1%D1%8A%D0%B5%D0%BA%D1%82%D0%BE%D0%B2_%D0%A0%D0%BE%D1%81%D1%81%D0%B8%D0%B9%D1%81%D0%BA%D0%BE%D0%B9_%D0%A4%D0%B5%D0%B4%D0%B5%D1%80%D0%B0%D1%86%D0%B8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0Roni0/Analiz" TargetMode="External"/><Relationship Id="rId11" Type="http://schemas.openxmlformats.org/officeDocument/2006/relationships/hyperlink" Target="https://olimpiada.ru/reg_resul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limp.dgunh.ru/%D0%A0%D0%B5%D0%B7%D1%83%D0%BB%D1%8C%D1%82%D0%B0%D1%82%D1%8B%20%D1%80%D0%B5%D0%B3%D0%B8%D0%BE%D0%BD%D0%B0%D0%BB%D1%8C%D0%BD%D0%BE%D0%B3%D0%BE%20%D1%8D%D1%82%D0%B0%D0%BF%D0%B0%20%D0%92%D0%A1%D0%9E%D0%A8/itogovye-protokoly.php" TargetMode="External"/><Relationship Id="rId10" Type="http://schemas.openxmlformats.org/officeDocument/2006/relationships/hyperlink" Target="https://education-26.ru/index.php/en/deytelnost/vserossijskaya-olimpiada-shkolnikov/olimpiada-2022-2023/83-2014-09-11-05-40-39/olimpiada-2022-2023/3376-munitsipalnyj-etap-2022-2023" TargetMode="External"/><Relationship Id="rId19" Type="http://schemas.openxmlformats.org/officeDocument/2006/relationships/hyperlink" Target="https://www.rcoi61.ru/rezultaty-re-vsosh-20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cdt-rk.ru/olimpiady/vosh/rezultaty-vsosh-2022-202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2539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Света</cp:lastModifiedBy>
  <cp:revision>3</cp:revision>
  <dcterms:created xsi:type="dcterms:W3CDTF">2023-05-04T19:16:00Z</dcterms:created>
  <dcterms:modified xsi:type="dcterms:W3CDTF">2023-05-04T19:18:00Z</dcterms:modified>
</cp:coreProperties>
</file>