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E2" w:rsidRDefault="00B938F8">
      <w:pPr>
        <w:pStyle w:val="a3"/>
        <w:spacing w:before="67" w:line="362" w:lineRule="auto"/>
        <w:ind w:left="1055" w:right="753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B255E2" w:rsidRDefault="00B938F8">
      <w:pPr>
        <w:pStyle w:val="a3"/>
        <w:spacing w:line="360" w:lineRule="auto"/>
        <w:ind w:left="2060" w:right="1763" w:firstLine="5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B255E2" w:rsidRDefault="00B938F8">
      <w:pPr>
        <w:pStyle w:val="a3"/>
        <w:spacing w:line="321" w:lineRule="exact"/>
        <w:ind w:left="1052" w:right="753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B255E2" w:rsidRDefault="00B255E2">
      <w:pPr>
        <w:pStyle w:val="a3"/>
        <w:rPr>
          <w:sz w:val="30"/>
        </w:rPr>
      </w:pPr>
    </w:p>
    <w:p w:rsidR="00B255E2" w:rsidRDefault="00B255E2">
      <w:pPr>
        <w:pStyle w:val="a3"/>
        <w:spacing w:before="8"/>
        <w:rPr>
          <w:sz w:val="25"/>
        </w:rPr>
      </w:pPr>
    </w:p>
    <w:p w:rsidR="00B255E2" w:rsidRDefault="00B938F8">
      <w:pPr>
        <w:pStyle w:val="a3"/>
        <w:ind w:left="1052" w:right="753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B255E2" w:rsidRDefault="00B255E2">
      <w:pPr>
        <w:pStyle w:val="a3"/>
        <w:rPr>
          <w:sz w:val="30"/>
        </w:rPr>
      </w:pPr>
    </w:p>
    <w:p w:rsidR="00B255E2" w:rsidRDefault="00B255E2">
      <w:pPr>
        <w:pStyle w:val="a3"/>
        <w:rPr>
          <w:sz w:val="30"/>
        </w:rPr>
      </w:pPr>
    </w:p>
    <w:p w:rsidR="00B255E2" w:rsidRDefault="00B255E2">
      <w:pPr>
        <w:pStyle w:val="a3"/>
        <w:spacing w:before="1"/>
        <w:rPr>
          <w:sz w:val="38"/>
        </w:rPr>
      </w:pPr>
    </w:p>
    <w:p w:rsidR="00B255E2" w:rsidRDefault="00B938F8">
      <w:pPr>
        <w:pStyle w:val="a3"/>
        <w:ind w:left="1054" w:right="753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№1</w:t>
      </w:r>
    </w:p>
    <w:p w:rsidR="00B255E2" w:rsidRDefault="00B938F8">
      <w:pPr>
        <w:pStyle w:val="a3"/>
        <w:spacing w:before="161"/>
        <w:ind w:left="348" w:right="753"/>
        <w:jc w:val="center"/>
      </w:pPr>
      <w:r>
        <w:t>Элементы</w:t>
      </w:r>
      <w:r>
        <w:rPr>
          <w:spacing w:val="-5"/>
        </w:rPr>
        <w:t xml:space="preserve"> </w:t>
      </w:r>
      <w:r>
        <w:t>объектно-ориентированного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</w:p>
    <w:p w:rsidR="00B255E2" w:rsidRDefault="00B255E2">
      <w:pPr>
        <w:pStyle w:val="a3"/>
        <w:rPr>
          <w:sz w:val="30"/>
        </w:rPr>
      </w:pPr>
    </w:p>
    <w:p w:rsidR="00B255E2" w:rsidRDefault="00B255E2">
      <w:pPr>
        <w:pStyle w:val="a3"/>
        <w:spacing w:before="7"/>
        <w:rPr>
          <w:sz w:val="33"/>
        </w:rPr>
      </w:pPr>
    </w:p>
    <w:p w:rsidR="00B255E2" w:rsidRDefault="00B938F8">
      <w:pPr>
        <w:pStyle w:val="a3"/>
        <w:ind w:left="1056" w:right="753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spacing w:before="9" w:after="1"/>
        <w:rPr>
          <w:sz w:val="18"/>
        </w:rPr>
      </w:pPr>
    </w:p>
    <w:tbl>
      <w:tblPr>
        <w:tblStyle w:val="TableNormal"/>
        <w:tblW w:w="0" w:type="auto"/>
        <w:tblInd w:w="4364" w:type="dxa"/>
        <w:tblLayout w:type="fixed"/>
        <w:tblLook w:val="01E0" w:firstRow="1" w:lastRow="1" w:firstColumn="1" w:lastColumn="1" w:noHBand="0" w:noVBand="0"/>
      </w:tblPr>
      <w:tblGrid>
        <w:gridCol w:w="5500"/>
      </w:tblGrid>
      <w:tr w:rsidR="00B255E2">
        <w:trPr>
          <w:trHeight w:val="398"/>
        </w:trPr>
        <w:tc>
          <w:tcPr>
            <w:tcW w:w="5500" w:type="dxa"/>
          </w:tcPr>
          <w:p w:rsidR="00B255E2" w:rsidRDefault="00B938F8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B255E2">
        <w:trPr>
          <w:trHeight w:val="483"/>
        </w:trPr>
        <w:tc>
          <w:tcPr>
            <w:tcW w:w="5500" w:type="dxa"/>
          </w:tcPr>
          <w:p w:rsidR="00B255E2" w:rsidRDefault="00B938F8">
            <w:pPr>
              <w:pStyle w:val="TableParagraph"/>
              <w:tabs>
                <w:tab w:val="left" w:pos="2244"/>
                <w:tab w:val="left" w:pos="3645"/>
                <w:tab w:val="left" w:pos="4206"/>
              </w:tabs>
              <w:spacing w:before="76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255E2">
        <w:trPr>
          <w:trHeight w:val="482"/>
        </w:trPr>
        <w:tc>
          <w:tcPr>
            <w:tcW w:w="5500" w:type="dxa"/>
          </w:tcPr>
          <w:p w:rsidR="00B255E2" w:rsidRDefault="00B938F8">
            <w:pPr>
              <w:pStyle w:val="TableParagraph"/>
              <w:tabs>
                <w:tab w:val="left" w:pos="4668"/>
              </w:tabs>
              <w:spacing w:before="74"/>
              <w:ind w:left="908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B255E2">
        <w:trPr>
          <w:trHeight w:val="724"/>
        </w:trPr>
        <w:tc>
          <w:tcPr>
            <w:tcW w:w="5500" w:type="dxa"/>
          </w:tcPr>
          <w:p w:rsidR="00B255E2" w:rsidRDefault="00B938F8">
            <w:pPr>
              <w:pStyle w:val="TableParagraph"/>
              <w:tabs>
                <w:tab w:val="left" w:pos="3633"/>
                <w:tab w:val="left" w:pos="4194"/>
              </w:tabs>
              <w:spacing w:before="74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255E2">
        <w:trPr>
          <w:trHeight w:val="998"/>
        </w:trPr>
        <w:tc>
          <w:tcPr>
            <w:tcW w:w="5500" w:type="dxa"/>
          </w:tcPr>
          <w:p w:rsidR="00B255E2" w:rsidRDefault="00B255E2">
            <w:pPr>
              <w:pStyle w:val="TableParagraph"/>
              <w:spacing w:before="6"/>
              <w:rPr>
                <w:sz w:val="27"/>
              </w:rPr>
            </w:pPr>
          </w:p>
          <w:p w:rsidR="00B255E2" w:rsidRDefault="00B938F8">
            <w:pPr>
              <w:pStyle w:val="TableParagraph"/>
              <w:tabs>
                <w:tab w:val="left" w:pos="4823"/>
              </w:tabs>
              <w:ind w:left="569"/>
              <w:jc w:val="center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255E2" w:rsidRDefault="00B938F8">
            <w:pPr>
              <w:pStyle w:val="TableParagraph"/>
              <w:spacing w:before="153" w:line="187" w:lineRule="exact"/>
              <w:ind w:right="595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255E2">
      <w:pPr>
        <w:pStyle w:val="a3"/>
        <w:rPr>
          <w:sz w:val="20"/>
        </w:rPr>
      </w:pPr>
    </w:p>
    <w:p w:rsidR="00B255E2" w:rsidRDefault="00B938F8">
      <w:pPr>
        <w:pStyle w:val="a3"/>
        <w:spacing w:before="215"/>
        <w:ind w:left="348" w:right="753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B255E2" w:rsidRDefault="00B255E2">
      <w:pPr>
        <w:jc w:val="center"/>
        <w:sectPr w:rsidR="00B255E2">
          <w:type w:val="continuous"/>
          <w:pgSz w:w="11910" w:h="16840"/>
          <w:pgMar w:top="1040" w:right="340" w:bottom="280" w:left="1600" w:header="720" w:footer="720" w:gutter="0"/>
          <w:cols w:space="720"/>
        </w:sectPr>
      </w:pPr>
    </w:p>
    <w:p w:rsidR="00B255E2" w:rsidRDefault="00B938F8">
      <w:pPr>
        <w:pStyle w:val="a3"/>
        <w:spacing w:before="67" w:line="362" w:lineRule="auto"/>
        <w:ind w:left="102" w:right="123" w:firstLine="707"/>
      </w:pPr>
      <w:r>
        <w:lastRenderedPageBreak/>
        <w:t>Цель</w:t>
      </w:r>
      <w:r>
        <w:rPr>
          <w:spacing w:val="12"/>
        </w:rPr>
        <w:t xml:space="preserve"> </w:t>
      </w:r>
      <w:r>
        <w:t>работы:</w:t>
      </w:r>
      <w:r>
        <w:rPr>
          <w:spacing w:val="11"/>
        </w:rPr>
        <w:t xml:space="preserve"> </w:t>
      </w:r>
      <w:r>
        <w:t>приобретение</w:t>
      </w:r>
      <w:r>
        <w:rPr>
          <w:spacing w:val="4"/>
        </w:rPr>
        <w:t xml:space="preserve"> </w:t>
      </w:r>
      <w:r>
        <w:t>навыков</w:t>
      </w:r>
      <w:r>
        <w:rPr>
          <w:spacing w:val="6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работе</w:t>
      </w:r>
      <w:r>
        <w:rPr>
          <w:spacing w:val="7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классами</w:t>
      </w:r>
      <w:r>
        <w:rPr>
          <w:spacing w:val="8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объектами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написании</w:t>
      </w:r>
    </w:p>
    <w:p w:rsidR="00B255E2" w:rsidRDefault="00B938F8">
      <w:pPr>
        <w:pStyle w:val="a3"/>
        <w:spacing w:line="360" w:lineRule="auto"/>
        <w:ind w:left="810" w:right="1202"/>
      </w:pPr>
      <w:r>
        <w:t xml:space="preserve">программ с помощью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  <w:r>
        <w:rPr>
          <w:spacing w:val="-67"/>
        </w:rPr>
        <w:t xml:space="preserve"> </w:t>
      </w:r>
      <w:r>
        <w:t>Ход</w:t>
      </w:r>
      <w:r>
        <w:rPr>
          <w:spacing w:val="-3"/>
        </w:rPr>
        <w:t xml:space="preserve"> </w:t>
      </w:r>
      <w:r>
        <w:t>работы</w:t>
      </w:r>
    </w:p>
    <w:p w:rsidR="00B255E2" w:rsidRDefault="00B938F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21" w:lineRule="exact"/>
        <w:rPr>
          <w:sz w:val="28"/>
        </w:rPr>
      </w:pPr>
      <w:r>
        <w:rPr>
          <w:sz w:val="28"/>
        </w:rPr>
        <w:t>Изучив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разбору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примера.</w:t>
      </w:r>
    </w:p>
    <w:p w:rsidR="00B255E2" w:rsidRDefault="00B938F8">
      <w:pPr>
        <w:pStyle w:val="a3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104819</wp:posOffset>
            </wp:positionV>
            <wp:extent cx="5909261" cy="14750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61" cy="147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5E2" w:rsidRDefault="00B938F8">
      <w:pPr>
        <w:pStyle w:val="a3"/>
        <w:spacing w:before="143"/>
        <w:ind w:left="2086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правильности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кода</w:t>
      </w:r>
    </w:p>
    <w:p w:rsidR="00B255E2" w:rsidRDefault="00B938F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Затем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моего варианта.</w:t>
      </w:r>
    </w:p>
    <w:p w:rsidR="00B255E2" w:rsidRDefault="00B938F8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105889</wp:posOffset>
            </wp:positionV>
            <wp:extent cx="5899298" cy="39227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98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5E2" w:rsidRDefault="00B938F8">
      <w:pPr>
        <w:pStyle w:val="a3"/>
        <w:spacing w:before="170"/>
        <w:ind w:left="348" w:right="753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:rsidR="00B255E2" w:rsidRDefault="00B255E2">
      <w:pPr>
        <w:jc w:val="center"/>
        <w:sectPr w:rsidR="00B255E2">
          <w:pgSz w:w="11910" w:h="16840"/>
          <w:pgMar w:top="1040" w:right="340" w:bottom="280" w:left="1600" w:header="720" w:footer="720" w:gutter="0"/>
          <w:cols w:space="720"/>
        </w:sectPr>
      </w:pPr>
    </w:p>
    <w:p w:rsidR="00B255E2" w:rsidRDefault="00B938F8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11250" cy="24531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50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E2" w:rsidRDefault="00B255E2">
      <w:pPr>
        <w:pStyle w:val="a3"/>
        <w:spacing w:before="6"/>
        <w:rPr>
          <w:sz w:val="8"/>
        </w:rPr>
      </w:pPr>
    </w:p>
    <w:p w:rsidR="00B255E2" w:rsidRDefault="00B938F8">
      <w:pPr>
        <w:pStyle w:val="a3"/>
        <w:spacing w:before="89"/>
        <w:ind w:left="1055" w:right="753"/>
        <w:jc w:val="center"/>
      </w:pPr>
      <w:r>
        <w:t>Рисунок</w:t>
      </w:r>
      <w:r>
        <w:rPr>
          <w:spacing w:val="-6"/>
        </w:rPr>
        <w:t xml:space="preserve"> </w:t>
      </w:r>
      <w:r>
        <w:t>1.3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задания</w:t>
      </w:r>
    </w:p>
    <w:p w:rsidR="00B255E2" w:rsidRDefault="00B938F8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106067</wp:posOffset>
            </wp:positionV>
            <wp:extent cx="5956447" cy="199872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447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5E2" w:rsidRDefault="00B938F8">
      <w:pPr>
        <w:pStyle w:val="a3"/>
        <w:spacing w:before="127" w:line="362" w:lineRule="auto"/>
        <w:ind w:left="810" w:right="2093" w:firstLine="1599"/>
      </w:pPr>
      <w:r>
        <w:t>Рисунок 1.4 – Проверка кода второго задания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17" w:lineRule="exact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B255E2" w:rsidRDefault="00B938F8">
      <w:pPr>
        <w:pStyle w:val="a3"/>
        <w:spacing w:before="161"/>
        <w:ind w:left="810"/>
      </w:pPr>
      <w:r>
        <w:t>Классы</w:t>
      </w:r>
      <w:r>
        <w:rPr>
          <w:spacing w:val="-4"/>
        </w:rPr>
        <w:t xml:space="preserve"> </w:t>
      </w:r>
      <w:r>
        <w:t>объявляются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ключевого слова</w:t>
      </w:r>
      <w:r>
        <w:rPr>
          <w:spacing w:val="-4"/>
        </w:rPr>
        <w:t xml:space="preserve"> </w:t>
      </w:r>
      <w:proofErr w:type="spellStart"/>
      <w:r>
        <w:t>class</w:t>
      </w:r>
      <w:proofErr w:type="spellEnd"/>
      <w:r>
        <w:t xml:space="preserve"> и</w:t>
      </w:r>
      <w:r>
        <w:rPr>
          <w:spacing w:val="-5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класса.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0" w:line="362" w:lineRule="auto"/>
        <w:ind w:left="810" w:right="503" w:firstLine="0"/>
        <w:rPr>
          <w:sz w:val="28"/>
        </w:rPr>
      </w:pPr>
      <w:r>
        <w:rPr>
          <w:sz w:val="28"/>
        </w:rPr>
        <w:t>Чем атрибуты класса отличаются от атрибутов экземпляра?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1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4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-1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3"/>
          <w:sz w:val="28"/>
        </w:rPr>
        <w:t xml:space="preserve"> </w:t>
      </w:r>
      <w:r>
        <w:rPr>
          <w:sz w:val="28"/>
        </w:rPr>
        <w:t>класса,</w:t>
      </w:r>
      <w:r>
        <w:rPr>
          <w:spacing w:val="-15"/>
          <w:sz w:val="28"/>
        </w:rPr>
        <w:t xml:space="preserve"> </w:t>
      </w:r>
      <w:r>
        <w:rPr>
          <w:sz w:val="28"/>
        </w:rPr>
        <w:t>но</w:t>
      </w:r>
      <w:r>
        <w:rPr>
          <w:spacing w:val="-13"/>
          <w:sz w:val="28"/>
        </w:rPr>
        <w:t xml:space="preserve"> </w:t>
      </w:r>
      <w:r>
        <w:rPr>
          <w:sz w:val="28"/>
        </w:rPr>
        <w:t>вне</w:t>
      </w:r>
      <w:r>
        <w:rPr>
          <w:spacing w:val="-14"/>
          <w:sz w:val="28"/>
        </w:rPr>
        <w:t xml:space="preserve"> </w:t>
      </w:r>
      <w:r>
        <w:rPr>
          <w:sz w:val="28"/>
        </w:rPr>
        <w:t>каких-либо</w:t>
      </w:r>
      <w:r>
        <w:rPr>
          <w:spacing w:val="-13"/>
          <w:sz w:val="28"/>
        </w:rPr>
        <w:t xml:space="preserve"> </w:t>
      </w:r>
      <w:r>
        <w:rPr>
          <w:sz w:val="28"/>
        </w:rPr>
        <w:t>методов.</w:t>
      </w:r>
    </w:p>
    <w:p w:rsidR="00B255E2" w:rsidRDefault="00B938F8">
      <w:pPr>
        <w:pStyle w:val="a3"/>
        <w:spacing w:line="317" w:lineRule="exact"/>
        <w:ind w:left="102"/>
      </w:pPr>
      <w:r>
        <w:t>Их</w:t>
      </w:r>
      <w:r>
        <w:rPr>
          <w:spacing w:val="-1"/>
        </w:rPr>
        <w:t xml:space="preserve"> </w:t>
      </w:r>
      <w:r>
        <w:t>значения</w:t>
      </w:r>
    </w:p>
    <w:p w:rsidR="00B255E2" w:rsidRDefault="00B938F8">
      <w:pPr>
        <w:pStyle w:val="a3"/>
        <w:spacing w:before="161" w:line="360" w:lineRule="auto"/>
        <w:ind w:left="102" w:right="123" w:firstLine="707"/>
      </w:pPr>
      <w:r>
        <w:t>одинаковы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всех</w:t>
      </w:r>
      <w:r>
        <w:rPr>
          <w:spacing w:val="13"/>
        </w:rPr>
        <w:t xml:space="preserve"> </w:t>
      </w:r>
      <w:r>
        <w:t>экземпляров</w:t>
      </w:r>
      <w:r>
        <w:rPr>
          <w:spacing w:val="11"/>
        </w:rPr>
        <w:t xml:space="preserve"> </w:t>
      </w:r>
      <w:r>
        <w:t>этого</w:t>
      </w:r>
      <w:r>
        <w:rPr>
          <w:spacing w:val="19"/>
        </w:rPr>
        <w:t xml:space="preserve"> </w:t>
      </w:r>
      <w:r>
        <w:t>класса.</w:t>
      </w:r>
      <w:r>
        <w:rPr>
          <w:spacing w:val="11"/>
        </w:rPr>
        <w:t xml:space="preserve"> </w:t>
      </w:r>
      <w:r>
        <w:t>Так</w:t>
      </w:r>
      <w:r>
        <w:rPr>
          <w:spacing w:val="12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вы</w:t>
      </w:r>
      <w:r>
        <w:rPr>
          <w:spacing w:val="14"/>
        </w:rPr>
        <w:t xml:space="preserve"> </w:t>
      </w:r>
      <w:r>
        <w:t>можете</w:t>
      </w:r>
      <w:r>
        <w:rPr>
          <w:spacing w:val="-67"/>
        </w:rPr>
        <w:t xml:space="preserve"> </w:t>
      </w:r>
      <w:r>
        <w:t>рассматривать</w:t>
      </w:r>
      <w:r>
        <w:rPr>
          <w:spacing w:val="-4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тип значений</w:t>
      </w:r>
      <w:r>
        <w:rPr>
          <w:spacing w:val="-2"/>
        </w:rPr>
        <w:t xml:space="preserve"> </w:t>
      </w:r>
      <w:r>
        <w:t>по умолчанию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наших</w:t>
      </w:r>
      <w:r>
        <w:rPr>
          <w:spacing w:val="-4"/>
        </w:rPr>
        <w:t xml:space="preserve"> </w:t>
      </w:r>
      <w:r>
        <w:t>объектов.</w:t>
      </w:r>
    </w:p>
    <w:p w:rsidR="00B255E2" w:rsidRDefault="00B938F8">
      <w:pPr>
        <w:pStyle w:val="a3"/>
        <w:spacing w:line="362" w:lineRule="auto"/>
        <w:ind w:left="102" w:right="147" w:firstLine="707"/>
      </w:pPr>
      <w:r>
        <w:t>Что</w:t>
      </w:r>
      <w:r>
        <w:rPr>
          <w:spacing w:val="23"/>
        </w:rPr>
        <w:t xml:space="preserve"> </w:t>
      </w:r>
      <w:r>
        <w:t>касается</w:t>
      </w:r>
      <w:r>
        <w:rPr>
          <w:spacing w:val="24"/>
        </w:rPr>
        <w:t xml:space="preserve"> </w:t>
      </w:r>
      <w:r>
        <w:t>переменных</w:t>
      </w:r>
      <w:r>
        <w:rPr>
          <w:spacing w:val="23"/>
        </w:rPr>
        <w:t xml:space="preserve"> </w:t>
      </w:r>
      <w:r>
        <w:t>экземпляра,</w:t>
      </w:r>
      <w:r>
        <w:rPr>
          <w:spacing w:val="23"/>
        </w:rPr>
        <w:t xml:space="preserve"> </w:t>
      </w:r>
      <w:r>
        <w:t>они</w:t>
      </w:r>
      <w:r>
        <w:rPr>
          <w:spacing w:val="23"/>
        </w:rPr>
        <w:t xml:space="preserve"> </w:t>
      </w:r>
      <w:r>
        <w:t>хранят</w:t>
      </w:r>
      <w:r>
        <w:rPr>
          <w:spacing w:val="23"/>
        </w:rPr>
        <w:t xml:space="preserve"> </w:t>
      </w:r>
      <w:r>
        <w:t>данные,</w:t>
      </w:r>
      <w:r>
        <w:rPr>
          <w:spacing w:val="29"/>
        </w:rPr>
        <w:t xml:space="preserve"> </w:t>
      </w:r>
      <w:r>
        <w:t>уникальные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класса.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17" w:lineRule="exact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класса?</w:t>
      </w:r>
    </w:p>
    <w:p w:rsidR="00B255E2" w:rsidRDefault="00B938F8">
      <w:pPr>
        <w:pStyle w:val="a3"/>
        <w:tabs>
          <w:tab w:val="left" w:pos="2004"/>
          <w:tab w:val="left" w:pos="3650"/>
          <w:tab w:val="left" w:pos="6130"/>
          <w:tab w:val="left" w:pos="7509"/>
        </w:tabs>
        <w:spacing w:before="159" w:line="360" w:lineRule="auto"/>
        <w:ind w:left="102" w:right="511" w:firstLine="707"/>
      </w:pPr>
      <w:r>
        <w:t>Методы</w:t>
      </w:r>
      <w:r>
        <w:tab/>
        <w:t>определяют</w:t>
      </w:r>
      <w:r>
        <w:tab/>
        <w:t>функциональность</w:t>
      </w:r>
      <w:r>
        <w:tab/>
        <w:t>объектов,</w:t>
      </w:r>
      <w:r>
        <w:tab/>
      </w:r>
      <w:r>
        <w:rPr>
          <w:spacing w:val="-1"/>
        </w:rPr>
        <w:t>принадлежащих</w:t>
      </w:r>
      <w:r>
        <w:rPr>
          <w:spacing w:val="-67"/>
        </w:rPr>
        <w:t xml:space="preserve"> </w:t>
      </w:r>
      <w:r>
        <w:t>конкретному</w:t>
      </w:r>
      <w:r>
        <w:rPr>
          <w:spacing w:val="-4"/>
        </w:rPr>
        <w:t xml:space="preserve"> </w:t>
      </w:r>
      <w:r>
        <w:t>классу.</w:t>
      </w:r>
    </w:p>
    <w:p w:rsidR="00B255E2" w:rsidRDefault="00B255E2">
      <w:pPr>
        <w:spacing w:line="360" w:lineRule="auto"/>
        <w:sectPr w:rsidR="00B255E2">
          <w:pgSz w:w="11910" w:h="16840"/>
          <w:pgMar w:top="1120" w:right="340" w:bottom="280" w:left="1600" w:header="720" w:footer="720" w:gutter="0"/>
          <w:cols w:space="720"/>
        </w:sectPr>
      </w:pPr>
    </w:p>
    <w:p w:rsidR="00B255E2" w:rsidRDefault="00B938F8">
      <w:pPr>
        <w:pStyle w:val="a4"/>
        <w:numPr>
          <w:ilvl w:val="0"/>
          <w:numId w:val="1"/>
        </w:numPr>
        <w:tabs>
          <w:tab w:val="left" w:pos="1517"/>
          <w:tab w:val="left" w:pos="1518"/>
          <w:tab w:val="left" w:pos="5413"/>
          <w:tab w:val="left" w:pos="6073"/>
        </w:tabs>
        <w:spacing w:before="67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чего</w:t>
      </w:r>
      <w:r>
        <w:rPr>
          <w:spacing w:val="2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2"/>
          <w:sz w:val="28"/>
        </w:rPr>
        <w:t xml:space="preserve"> </w:t>
      </w: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класса?</w:t>
      </w:r>
    </w:p>
    <w:p w:rsidR="00B255E2" w:rsidRDefault="00B938F8">
      <w:pPr>
        <w:pStyle w:val="a3"/>
        <w:tabs>
          <w:tab w:val="left" w:pos="1937"/>
          <w:tab w:val="left" w:pos="2657"/>
        </w:tabs>
        <w:spacing w:before="163"/>
        <w:ind w:left="810"/>
      </w:pPr>
      <w:r>
        <w:t>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позволяет</w:t>
      </w:r>
      <w:r>
        <w:rPr>
          <w:spacing w:val="6"/>
        </w:rPr>
        <w:t xml:space="preserve"> </w:t>
      </w:r>
      <w:r>
        <w:t>принимать</w:t>
      </w:r>
      <w:r>
        <w:rPr>
          <w:spacing w:val="7"/>
        </w:rPr>
        <w:t xml:space="preserve"> </w:t>
      </w:r>
      <w:r>
        <w:t>аргументы</w:t>
      </w:r>
      <w:r>
        <w:rPr>
          <w:spacing w:val="8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в</w:t>
      </w:r>
      <w:r>
        <w:t>ашего класса.</w:t>
      </w:r>
      <w:r>
        <w:rPr>
          <w:spacing w:val="8"/>
        </w:rPr>
        <w:t xml:space="preserve"> </w:t>
      </w:r>
      <w:r>
        <w:t>Что</w:t>
      </w:r>
    </w:p>
    <w:p w:rsidR="00B255E2" w:rsidRDefault="00B938F8">
      <w:pPr>
        <w:pStyle w:val="a3"/>
        <w:tabs>
          <w:tab w:val="left" w:pos="3548"/>
          <w:tab w:val="left" w:pos="4265"/>
        </w:tabs>
        <w:spacing w:before="161"/>
        <w:ind w:left="102"/>
      </w:pPr>
      <w:r>
        <w:t>еще</w:t>
      </w:r>
      <w:r>
        <w:rPr>
          <w:spacing w:val="112"/>
        </w:rPr>
        <w:t xml:space="preserve"> </w:t>
      </w:r>
      <w:r>
        <w:t>более</w:t>
      </w:r>
      <w:r>
        <w:rPr>
          <w:spacing w:val="113"/>
        </w:rPr>
        <w:t xml:space="preserve"> </w:t>
      </w:r>
      <w:r>
        <w:t>важно, 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дает</w:t>
      </w:r>
      <w:r>
        <w:rPr>
          <w:spacing w:val="110"/>
        </w:rPr>
        <w:t xml:space="preserve"> </w:t>
      </w:r>
      <w:r>
        <w:t>возможность</w:t>
      </w:r>
      <w:r>
        <w:rPr>
          <w:spacing w:val="112"/>
        </w:rPr>
        <w:t xml:space="preserve"> </w:t>
      </w:r>
      <w:r>
        <w:t>назначать</w:t>
      </w:r>
      <w:r>
        <w:rPr>
          <w:spacing w:val="112"/>
        </w:rPr>
        <w:t xml:space="preserve"> </w:t>
      </w:r>
      <w:r>
        <w:t>начальные</w:t>
      </w:r>
    </w:p>
    <w:p w:rsidR="00B255E2" w:rsidRDefault="00B938F8">
      <w:pPr>
        <w:pStyle w:val="a3"/>
        <w:spacing w:before="160"/>
        <w:ind w:left="102"/>
      </w:pPr>
      <w:r>
        <w:t>значения</w:t>
      </w:r>
      <w:r>
        <w:rPr>
          <w:spacing w:val="-3"/>
        </w:rPr>
        <w:t xml:space="preserve"> </w:t>
      </w:r>
      <w:r>
        <w:t>различным</w:t>
      </w:r>
      <w:r>
        <w:rPr>
          <w:spacing w:val="-3"/>
        </w:rPr>
        <w:t xml:space="preserve"> </w:t>
      </w:r>
      <w:r>
        <w:t>атрибутам</w:t>
      </w:r>
      <w:r>
        <w:rPr>
          <w:spacing w:val="-3"/>
        </w:rPr>
        <w:t xml:space="preserve"> </w:t>
      </w:r>
      <w:r>
        <w:t>экземпляров</w:t>
      </w:r>
      <w:r>
        <w:rPr>
          <w:spacing w:val="-1"/>
        </w:rPr>
        <w:t xml:space="preserve"> </w:t>
      </w:r>
      <w:r>
        <w:t>класса.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self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B255E2" w:rsidRDefault="00B938F8">
      <w:pPr>
        <w:pStyle w:val="a3"/>
        <w:spacing w:before="162"/>
        <w:ind w:left="810"/>
      </w:pPr>
      <w:proofErr w:type="spellStart"/>
      <w:r>
        <w:t>Self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обращение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самому</w:t>
      </w:r>
      <w:r>
        <w:rPr>
          <w:spacing w:val="-4"/>
        </w:rPr>
        <w:t xml:space="preserve"> </w:t>
      </w:r>
      <w:r>
        <w:t>экземпляру класса.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класс?</w:t>
      </w:r>
    </w:p>
    <w:p w:rsidR="00B255E2" w:rsidRDefault="00B938F8">
      <w:pPr>
        <w:pStyle w:val="a3"/>
        <w:spacing w:before="160"/>
        <w:ind w:left="810"/>
      </w:pPr>
      <w:r>
        <w:t>“Имя</w:t>
      </w:r>
      <w:r>
        <w:rPr>
          <w:spacing w:val="-3"/>
        </w:rPr>
        <w:t xml:space="preserve"> </w:t>
      </w:r>
      <w:proofErr w:type="spellStart"/>
      <w:r>
        <w:t>объекта”</w:t>
      </w:r>
      <w:proofErr w:type="gramStart"/>
      <w:r>
        <w:t>.”Название</w:t>
      </w:r>
      <w:proofErr w:type="spellEnd"/>
      <w:proofErr w:type="gramEnd"/>
      <w:r>
        <w:rPr>
          <w:spacing w:val="-5"/>
        </w:rPr>
        <w:t xml:space="preserve"> </w:t>
      </w:r>
      <w:r>
        <w:t>атрибута”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“Значение</w:t>
      </w:r>
      <w:r>
        <w:rPr>
          <w:spacing w:val="-2"/>
        </w:rPr>
        <w:t xml:space="preserve"> </w:t>
      </w:r>
      <w:r>
        <w:t>атрибута”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8"/>
        </w:tabs>
        <w:spacing w:before="161" w:line="362" w:lineRule="auto"/>
        <w:ind w:left="102" w:right="507" w:firstLine="707"/>
        <w:jc w:val="both"/>
        <w:rPr>
          <w:sz w:val="28"/>
        </w:rPr>
      </w:pPr>
      <w:r>
        <w:rPr>
          <w:sz w:val="28"/>
        </w:rPr>
        <w:t>Как осуществляется управление доступом к методам и атрибутам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B255E2" w:rsidRDefault="00B938F8">
      <w:pPr>
        <w:pStyle w:val="a3"/>
        <w:spacing w:line="360" w:lineRule="auto"/>
        <w:ind w:left="102" w:right="508" w:firstLine="707"/>
        <w:jc w:val="both"/>
      </w:pPr>
      <w:r>
        <w:t>Для</w:t>
      </w:r>
      <w:r>
        <w:rPr>
          <w:spacing w:val="1"/>
        </w:rPr>
        <w:t xml:space="preserve"> </w:t>
      </w:r>
      <w:r>
        <w:t>чтения/изменения</w:t>
      </w:r>
      <w:r>
        <w:rPr>
          <w:spacing w:val="1"/>
        </w:rPr>
        <w:t xml:space="preserve"> </w:t>
      </w:r>
      <w:r>
        <w:t>какого-то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методы,</w:t>
      </w:r>
      <w:r>
        <w:rPr>
          <w:spacing w:val="-1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 xml:space="preserve">называются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>.</w:t>
      </w:r>
    </w:p>
    <w:p w:rsidR="00B255E2" w:rsidRDefault="00B938F8">
      <w:pPr>
        <w:pStyle w:val="a4"/>
        <w:numPr>
          <w:ilvl w:val="0"/>
          <w:numId w:val="1"/>
        </w:numPr>
        <w:tabs>
          <w:tab w:val="left" w:pos="1518"/>
        </w:tabs>
        <w:spacing w:line="321" w:lineRule="exact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isinstance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B255E2" w:rsidRDefault="00B938F8">
      <w:pPr>
        <w:pStyle w:val="a3"/>
        <w:tabs>
          <w:tab w:val="left" w:pos="6050"/>
          <w:tab w:val="left" w:pos="7862"/>
        </w:tabs>
        <w:spacing w:before="158" w:line="360" w:lineRule="auto"/>
        <w:ind w:left="102" w:right="505" w:firstLine="707"/>
        <w:jc w:val="both"/>
      </w:pPr>
      <w:r>
        <w:t>Функция</w:t>
      </w:r>
      <w:r>
        <w:rPr>
          <w:spacing w:val="-3"/>
        </w:rPr>
        <w:t xml:space="preserve"> </w:t>
      </w:r>
      <w:hyperlink r:id="rId9">
        <w:proofErr w:type="spellStart"/>
        <w:r>
          <w:rPr>
            <w:shd w:val="clear" w:color="auto" w:fill="EDEDED"/>
          </w:rPr>
          <w:t>isinstance</w:t>
        </w:r>
        <w:proofErr w:type="spellEnd"/>
        <w:r>
          <w:rPr>
            <w:shd w:val="clear" w:color="auto" w:fill="EDEDED"/>
          </w:rPr>
          <w:t>()</w:t>
        </w:r>
        <w:r>
          <w:rPr>
            <w:spacing w:val="-3"/>
          </w:rPr>
          <w:t xml:space="preserve"> </w:t>
        </w:r>
      </w:hyperlink>
      <w:r>
        <w:t>вернет</w:t>
      </w:r>
      <w:r>
        <w:rPr>
          <w:spacing w:val="-3"/>
        </w:rPr>
        <w:t xml:space="preserve"> </w:t>
      </w:r>
      <w:proofErr w:type="spellStart"/>
      <w:r>
        <w:rPr>
          <w:shd w:val="clear" w:color="auto" w:fill="EDEDED"/>
        </w:rPr>
        <w:t>True</w:t>
      </w:r>
      <w:proofErr w:type="spellEnd"/>
      <w:r>
        <w:t>,</w:t>
      </w:r>
      <w:r>
        <w:tab/>
        <w:t>если</w:t>
      </w:r>
      <w:r>
        <w:tab/>
        <w:t>проверяемый</w:t>
      </w:r>
      <w:r>
        <w:rPr>
          <w:spacing w:val="-68"/>
        </w:rPr>
        <w:t xml:space="preserve"> </w:t>
      </w:r>
      <w:r>
        <w:t xml:space="preserve">объект </w:t>
      </w:r>
      <w:proofErr w:type="spellStart"/>
      <w:r>
        <w:rPr>
          <w:shd w:val="clear" w:color="auto" w:fill="EDEDED"/>
        </w:rPr>
        <w:t>object</w:t>
      </w:r>
      <w:proofErr w:type="spellEnd"/>
      <w:r>
        <w:t xml:space="preserve"> является экземпляром указанного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(клас</w:t>
      </w:r>
      <w:r>
        <w:t>сов)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подкласса</w:t>
      </w:r>
      <w:r>
        <w:rPr>
          <w:spacing w:val="-1"/>
        </w:rPr>
        <w:t xml:space="preserve"> </w:t>
      </w:r>
      <w:r>
        <w:t>(прямого,</w:t>
      </w:r>
      <w:r>
        <w:rPr>
          <w:spacing w:val="-3"/>
        </w:rPr>
        <w:t xml:space="preserve"> </w:t>
      </w:r>
      <w:r>
        <w:t>косвенного или виртуального).</w:t>
      </w:r>
    </w:p>
    <w:p w:rsidR="00B255E2" w:rsidRDefault="00B938F8">
      <w:pPr>
        <w:pStyle w:val="a3"/>
        <w:spacing w:line="360" w:lineRule="auto"/>
        <w:ind w:left="102" w:right="509" w:firstLine="707"/>
        <w:jc w:val="both"/>
      </w:pPr>
      <w:r>
        <w:t xml:space="preserve">Если объект </w:t>
      </w:r>
      <w:proofErr w:type="spellStart"/>
      <w:r>
        <w:rPr>
          <w:shd w:val="clear" w:color="auto" w:fill="EDEDED"/>
        </w:rPr>
        <w:t>object</w:t>
      </w:r>
      <w:proofErr w:type="spellEnd"/>
      <w:r>
        <w:t xml:space="preserve"> не является экземпляром данного типа, то функция</w:t>
      </w:r>
      <w:r>
        <w:rPr>
          <w:spacing w:val="1"/>
        </w:rPr>
        <w:t xml:space="preserve"> </w:t>
      </w:r>
      <w:r>
        <w:t>всегда</w:t>
      </w:r>
      <w:r>
        <w:rPr>
          <w:spacing w:val="-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False</w:t>
      </w:r>
      <w:proofErr w:type="spellEnd"/>
      <w:r>
        <w:t>.</w:t>
      </w:r>
    </w:p>
    <w:p w:rsidR="00B255E2" w:rsidRDefault="00B938F8">
      <w:pPr>
        <w:pStyle w:val="a3"/>
        <w:spacing w:line="360" w:lineRule="auto"/>
        <w:ind w:left="102" w:right="512" w:firstLine="707"/>
        <w:jc w:val="both"/>
      </w:pPr>
      <w:r>
        <w:t>Вывод: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простейшие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классами</w:t>
      </w:r>
      <w:r>
        <w:t>,</w:t>
      </w:r>
      <w:r>
        <w:rPr>
          <w:spacing w:val="1"/>
        </w:rPr>
        <w:t xml:space="preserve"> </w:t>
      </w:r>
      <w:r>
        <w:t>экземплярами,</w:t>
      </w:r>
      <w:r>
        <w:rPr>
          <w:spacing w:val="1"/>
        </w:rPr>
        <w:t xml:space="preserve"> </w:t>
      </w:r>
      <w:r>
        <w:t>методами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свойствами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t>.</w:t>
      </w:r>
    </w:p>
    <w:sectPr w:rsidR="00B255E2">
      <w:pgSz w:w="11910" w:h="16840"/>
      <w:pgMar w:top="1040" w:right="3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36B4"/>
    <w:multiLevelType w:val="hybridMultilevel"/>
    <w:tmpl w:val="AE883742"/>
    <w:lvl w:ilvl="0" w:tplc="3D704EB4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50C78EE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D0E2137E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10B2DBB4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071C2448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31BC44F6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19BED872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3C445F80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47723FC2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1475B2B"/>
    <w:multiLevelType w:val="hybridMultilevel"/>
    <w:tmpl w:val="7E66A5A8"/>
    <w:lvl w:ilvl="0" w:tplc="AB8EE1E2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A012E2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C9DEE4C2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86468EEC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74B60B4A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69EA8C9C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E370BDBC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5B401F8C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BD120920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55E2"/>
    <w:rsid w:val="00B255E2"/>
    <w:rsid w:val="00B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1537"/>
  <w15:docId w15:val="{227CA471-EE8A-46C0-BE4A-EF723BE1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-python.ru/tutorial/vstroennye-funktsii-interpretatora-python/funktsija-isins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2022-09-19T07:18:00Z</dcterms:created>
  <dcterms:modified xsi:type="dcterms:W3CDTF">2022-09-19T07:23:00Z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