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A2" w:rsidRDefault="00666064">
      <w:pPr>
        <w:spacing w:before="67" w:line="242" w:lineRule="auto"/>
        <w:ind w:left="505" w:right="121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AB20A2" w:rsidRDefault="00666064">
      <w:pPr>
        <w:ind w:left="1477" w:right="2116" w:hanging="6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AB20A2" w:rsidRDefault="00666064">
      <w:pPr>
        <w:spacing w:line="480" w:lineRule="auto"/>
        <w:ind w:left="1628" w:right="2261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2"/>
        </w:rPr>
      </w:pPr>
    </w:p>
    <w:p w:rsidR="00AB20A2" w:rsidRDefault="00666064">
      <w:pPr>
        <w:spacing w:line="322" w:lineRule="exact"/>
        <w:ind w:left="579" w:right="1145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4.7</w:t>
      </w:r>
    </w:p>
    <w:p w:rsidR="00AB20A2" w:rsidRDefault="00666064">
      <w:pPr>
        <w:ind w:left="1628" w:right="2192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Tkinter</w:t>
      </w:r>
      <w:proofErr w:type="spellEnd"/>
      <w:r>
        <w:rPr>
          <w:b/>
          <w:sz w:val="28"/>
        </w:rPr>
        <w:t>»</w:t>
      </w:r>
    </w:p>
    <w:p w:rsidR="00AB20A2" w:rsidRDefault="00AB20A2">
      <w:pPr>
        <w:pStyle w:val="a3"/>
        <w:spacing w:before="11"/>
        <w:rPr>
          <w:b/>
          <w:sz w:val="32"/>
        </w:rPr>
      </w:pPr>
    </w:p>
    <w:p w:rsidR="00AB20A2" w:rsidRDefault="00666064">
      <w:pPr>
        <w:ind w:left="579" w:right="121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«Объектно-ориентированное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программирование»</w:t>
      </w: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rPr>
          <w:b/>
          <w:sz w:val="20"/>
        </w:rPr>
      </w:pPr>
    </w:p>
    <w:p w:rsidR="00AB20A2" w:rsidRDefault="00AB20A2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454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AB20A2">
        <w:trPr>
          <w:trHeight w:val="316"/>
        </w:trPr>
        <w:tc>
          <w:tcPr>
            <w:tcW w:w="5478" w:type="dxa"/>
          </w:tcPr>
          <w:p w:rsidR="00AB20A2" w:rsidRDefault="00666064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AB20A2">
        <w:trPr>
          <w:trHeight w:val="321"/>
        </w:trPr>
        <w:tc>
          <w:tcPr>
            <w:tcW w:w="5478" w:type="dxa"/>
          </w:tcPr>
          <w:p w:rsidR="00AB20A2" w:rsidRDefault="00666064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AB20A2">
        <w:trPr>
          <w:trHeight w:val="321"/>
        </w:trPr>
        <w:tc>
          <w:tcPr>
            <w:tcW w:w="5478" w:type="dxa"/>
          </w:tcPr>
          <w:p w:rsidR="00AB20A2" w:rsidRDefault="00666064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AB20A2">
        <w:trPr>
          <w:trHeight w:val="321"/>
        </w:trPr>
        <w:tc>
          <w:tcPr>
            <w:tcW w:w="5478" w:type="dxa"/>
          </w:tcPr>
          <w:p w:rsidR="00AB20A2" w:rsidRDefault="00666064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AB20A2">
        <w:trPr>
          <w:trHeight w:val="428"/>
        </w:trPr>
        <w:tc>
          <w:tcPr>
            <w:tcW w:w="5478" w:type="dxa"/>
          </w:tcPr>
          <w:p w:rsidR="00AB20A2" w:rsidRDefault="00666064">
            <w:pPr>
              <w:pStyle w:val="TableParagraph"/>
              <w:tabs>
                <w:tab w:val="left" w:pos="4453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AB20A2" w:rsidRDefault="00666064">
            <w:pPr>
              <w:pStyle w:val="TableParagraph"/>
              <w:spacing w:line="94" w:lineRule="exact"/>
              <w:ind w:left="3476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AB20A2">
      <w:pPr>
        <w:pStyle w:val="a3"/>
        <w:rPr>
          <w:b/>
          <w:sz w:val="30"/>
        </w:rPr>
      </w:pPr>
    </w:p>
    <w:p w:rsidR="00AB20A2" w:rsidRDefault="00666064">
      <w:pPr>
        <w:pStyle w:val="a3"/>
        <w:spacing w:before="245"/>
        <w:ind w:left="579" w:right="1144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AB20A2" w:rsidRDefault="00AB20A2">
      <w:pPr>
        <w:jc w:val="center"/>
        <w:sectPr w:rsidR="00AB20A2">
          <w:type w:val="continuous"/>
          <w:pgSz w:w="11910" w:h="16840"/>
          <w:pgMar w:top="104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spacing w:before="67" w:line="360" w:lineRule="auto"/>
        <w:ind w:left="102" w:right="672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proofErr w:type="spellStart"/>
      <w:r>
        <w:t>Tkinter</w:t>
      </w:r>
      <w:proofErr w:type="spellEnd"/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p w:rsidR="00AB20A2" w:rsidRDefault="00666064">
      <w:pPr>
        <w:pStyle w:val="a3"/>
        <w:spacing w:before="1"/>
        <w:ind w:left="4389"/>
        <w:jc w:val="both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096"/>
        </w:tabs>
        <w:spacing w:before="161" w:line="362" w:lineRule="auto"/>
        <w:ind w:right="666" w:firstLine="707"/>
        <w:jc w:val="both"/>
        <w:rPr>
          <w:sz w:val="28"/>
        </w:rPr>
      </w:pPr>
      <w:r>
        <w:rPr>
          <w:sz w:val="28"/>
        </w:rPr>
        <w:t xml:space="preserve">Клонировал общедоступный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на свой локальный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сервер.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170"/>
        </w:tabs>
        <w:spacing w:line="317" w:lineRule="exact"/>
        <w:ind w:left="1170" w:hanging="360"/>
        <w:jc w:val="both"/>
        <w:rPr>
          <w:sz w:val="28"/>
        </w:rPr>
      </w:pPr>
      <w:r>
        <w:rPr>
          <w:sz w:val="28"/>
        </w:rPr>
        <w:t>Изучил</w:t>
      </w:r>
      <w:r>
        <w:rPr>
          <w:spacing w:val="-10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заданий.</w:t>
      </w:r>
    </w:p>
    <w:p w:rsidR="00AB20A2" w:rsidRDefault="00666064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2494788</wp:posOffset>
            </wp:positionH>
            <wp:positionV relativeFrom="paragraph">
              <wp:posOffset>106031</wp:posOffset>
            </wp:positionV>
            <wp:extent cx="3557537" cy="4015740"/>
            <wp:effectExtent l="0" t="0" r="0" b="0"/>
            <wp:wrapTopAndBottom/>
            <wp:docPr id="1" name="image1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37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33"/>
        <w:ind w:left="579" w:right="440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задания</w:t>
      </w:r>
    </w:p>
    <w:p w:rsidR="00AB20A2" w:rsidRDefault="00666064">
      <w:pPr>
        <w:pStyle w:val="a3"/>
        <w:rPr>
          <w:sz w:val="11"/>
        </w:rPr>
      </w:pPr>
      <w:r>
        <w:pict>
          <v:group id="_x0000_s1026" style="position:absolute;margin-left:198.25pt;margin-top:8.3pt;width:276.85pt;height:161.3pt;z-index:-251657216;mso-wrap-distance-left:0;mso-wrap-distance-right:0;mso-position-horizontal-relative:page" coordorigin="3965,166" coordsize="5537,32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Изображение выглядит как стол  Автоматически созданное описание" style="position:absolute;left:3964;top:166;width:2777;height:3226">
              <v:imagedata r:id="rId6" o:title=""/>
            </v:shape>
            <v:shape id="_x0000_s1027" type="#_x0000_t75" alt="Изображение выглядит как стол  Автоматически созданное описание" style="position:absolute;left:6756;top:271;width:2746;height:3121">
              <v:imagedata r:id="rId7" o:title=""/>
            </v:shape>
            <w10:wrap type="topAndBottom" anchorx="page"/>
          </v:group>
        </w:pict>
      </w:r>
    </w:p>
    <w:p w:rsidR="00AB20A2" w:rsidRDefault="00666064">
      <w:pPr>
        <w:pStyle w:val="a3"/>
        <w:spacing w:before="141"/>
        <w:ind w:left="2632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170"/>
        </w:tabs>
        <w:spacing w:before="161"/>
        <w:ind w:left="1170" w:hanging="360"/>
        <w:jc w:val="both"/>
        <w:rPr>
          <w:sz w:val="28"/>
        </w:rPr>
      </w:pPr>
      <w:r>
        <w:rPr>
          <w:sz w:val="28"/>
        </w:rPr>
        <w:t>Приступил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задания.</w:t>
      </w:r>
    </w:p>
    <w:p w:rsidR="00AB20A2" w:rsidRDefault="00AB20A2">
      <w:pPr>
        <w:jc w:val="both"/>
        <w:rPr>
          <w:sz w:val="28"/>
        </w:rPr>
        <w:sectPr w:rsidR="00AB20A2">
          <w:pgSz w:w="11910" w:h="16840"/>
          <w:pgMar w:top="104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ind w:left="247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74929" cy="3514725"/>
            <wp:effectExtent l="0" t="0" r="0" b="0"/>
            <wp:docPr id="3" name="image4.jpeg" descr="Изображение выглядит как текст, внешний, табличк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2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A2" w:rsidRDefault="00AB20A2">
      <w:pPr>
        <w:pStyle w:val="a3"/>
        <w:spacing w:before="7"/>
        <w:rPr>
          <w:sz w:val="6"/>
        </w:rPr>
      </w:pPr>
    </w:p>
    <w:p w:rsidR="00AB20A2" w:rsidRDefault="00666064">
      <w:pPr>
        <w:pStyle w:val="a3"/>
        <w:spacing w:before="89"/>
        <w:ind w:left="579" w:right="438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Фрагмент</w:t>
      </w:r>
      <w:r>
        <w:rPr>
          <w:spacing w:val="-3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задания</w:t>
      </w:r>
    </w:p>
    <w:p w:rsidR="00AB20A2" w:rsidRDefault="00666064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2685288</wp:posOffset>
            </wp:positionH>
            <wp:positionV relativeFrom="paragraph">
              <wp:posOffset>105939</wp:posOffset>
            </wp:positionV>
            <wp:extent cx="3180178" cy="29622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7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41"/>
        <w:ind w:left="579" w:right="441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170"/>
        </w:tabs>
        <w:spacing w:before="163"/>
        <w:ind w:left="1170" w:hanging="360"/>
        <w:rPr>
          <w:sz w:val="28"/>
        </w:rPr>
      </w:pPr>
      <w:r>
        <w:rPr>
          <w:sz w:val="28"/>
        </w:rPr>
        <w:t>Выполнил</w:t>
      </w:r>
      <w:r>
        <w:rPr>
          <w:spacing w:val="-2"/>
          <w:sz w:val="28"/>
        </w:rPr>
        <w:t xml:space="preserve"> </w:t>
      </w:r>
      <w:r>
        <w:rPr>
          <w:sz w:val="28"/>
        </w:rPr>
        <w:t>третье задание.</w:t>
      </w:r>
    </w:p>
    <w:p w:rsidR="00AB20A2" w:rsidRDefault="00AB20A2">
      <w:pPr>
        <w:rPr>
          <w:sz w:val="28"/>
        </w:rPr>
        <w:sectPr w:rsidR="00AB20A2">
          <w:pgSz w:w="11910" w:h="16840"/>
          <w:pgMar w:top="112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ind w:left="279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964360" cy="3771900"/>
            <wp:effectExtent l="0" t="0" r="0" b="0"/>
            <wp:docPr id="7" name="image6.png" descr="Изображение выглядит как текст, экран, табличк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3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A2" w:rsidRDefault="00AB20A2">
      <w:pPr>
        <w:pStyle w:val="a3"/>
        <w:spacing w:before="8"/>
        <w:rPr>
          <w:sz w:val="6"/>
        </w:rPr>
      </w:pPr>
    </w:p>
    <w:p w:rsidR="00AB20A2" w:rsidRDefault="00666064">
      <w:pPr>
        <w:pStyle w:val="a3"/>
        <w:spacing w:before="89"/>
        <w:ind w:left="2454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Фрагмент</w:t>
      </w:r>
      <w:r>
        <w:rPr>
          <w:spacing w:val="-3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третьего</w:t>
      </w:r>
      <w:r>
        <w:rPr>
          <w:spacing w:val="-1"/>
        </w:rPr>
        <w:t xml:space="preserve"> </w:t>
      </w:r>
      <w:r>
        <w:t>задания</w:t>
      </w:r>
    </w:p>
    <w:p w:rsidR="00AB20A2" w:rsidRDefault="00666064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2580132</wp:posOffset>
            </wp:positionH>
            <wp:positionV relativeFrom="paragraph">
              <wp:posOffset>105685</wp:posOffset>
            </wp:positionV>
            <wp:extent cx="3389832" cy="120967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83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41"/>
        <w:ind w:left="2545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170"/>
        </w:tabs>
        <w:spacing w:before="160"/>
        <w:ind w:left="1170" w:hanging="360"/>
        <w:rPr>
          <w:sz w:val="28"/>
        </w:rPr>
      </w:pPr>
      <w:r>
        <w:rPr>
          <w:sz w:val="28"/>
        </w:rPr>
        <w:t>Выполнил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четвертое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задание.</w:t>
      </w:r>
    </w:p>
    <w:p w:rsidR="00AB20A2" w:rsidRDefault="00666064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2356104</wp:posOffset>
            </wp:positionH>
            <wp:positionV relativeFrom="paragraph">
              <wp:posOffset>107349</wp:posOffset>
            </wp:positionV>
            <wp:extent cx="3841371" cy="2726626"/>
            <wp:effectExtent l="0" t="0" r="0" b="0"/>
            <wp:wrapTopAndBottom/>
            <wp:docPr id="11" name="image8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371" cy="2726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24"/>
        <w:ind w:left="2312"/>
      </w:pPr>
      <w:r>
        <w:t>Рисунок</w:t>
      </w:r>
      <w:r>
        <w:rPr>
          <w:spacing w:val="-6"/>
        </w:rPr>
        <w:t xml:space="preserve"> </w:t>
      </w:r>
      <w:r>
        <w:t>7 –</w:t>
      </w:r>
      <w:r>
        <w:rPr>
          <w:spacing w:val="-2"/>
        </w:rPr>
        <w:t xml:space="preserve"> </w:t>
      </w:r>
      <w:r>
        <w:t>Фрагмент</w:t>
      </w:r>
      <w:r>
        <w:rPr>
          <w:spacing w:val="-3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четвертого</w:t>
      </w:r>
      <w:r>
        <w:rPr>
          <w:spacing w:val="-2"/>
        </w:rPr>
        <w:t xml:space="preserve"> </w:t>
      </w:r>
      <w:r>
        <w:t>задания</w:t>
      </w:r>
    </w:p>
    <w:p w:rsidR="00AB20A2" w:rsidRDefault="00AB20A2">
      <w:pPr>
        <w:sectPr w:rsidR="00AB20A2">
          <w:pgSz w:w="11910" w:h="16840"/>
          <w:pgMar w:top="112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ind w:left="163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68647" cy="3906678"/>
            <wp:effectExtent l="0" t="0" r="0" b="0"/>
            <wp:docPr id="13" name="image9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647" cy="39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A2" w:rsidRDefault="00666064">
      <w:pPr>
        <w:pStyle w:val="a3"/>
        <w:spacing w:before="118"/>
        <w:ind w:left="579" w:right="441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AB20A2" w:rsidRDefault="00666064">
      <w:pPr>
        <w:pStyle w:val="a4"/>
        <w:numPr>
          <w:ilvl w:val="0"/>
          <w:numId w:val="3"/>
        </w:numPr>
        <w:tabs>
          <w:tab w:val="left" w:pos="1170"/>
        </w:tabs>
        <w:spacing w:before="161"/>
        <w:ind w:left="1170" w:hanging="360"/>
        <w:rPr>
          <w:sz w:val="28"/>
        </w:rPr>
      </w:pPr>
      <w:r>
        <w:rPr>
          <w:sz w:val="28"/>
        </w:rPr>
        <w:t>Выполнил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пятое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задание.</w:t>
      </w:r>
    </w:p>
    <w:p w:rsidR="00AB20A2" w:rsidRDefault="00666064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1912620</wp:posOffset>
            </wp:positionH>
            <wp:positionV relativeFrom="paragraph">
              <wp:posOffset>105698</wp:posOffset>
            </wp:positionV>
            <wp:extent cx="4748963" cy="3535679"/>
            <wp:effectExtent l="0" t="0" r="0" b="0"/>
            <wp:wrapTopAndBottom/>
            <wp:docPr id="15" name="image10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963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10"/>
        <w:ind w:left="579" w:right="440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Фрагмент</w:t>
      </w:r>
      <w:r>
        <w:rPr>
          <w:spacing w:val="-3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пятого</w:t>
      </w:r>
      <w:r>
        <w:rPr>
          <w:spacing w:val="-1"/>
        </w:rPr>
        <w:t xml:space="preserve"> </w:t>
      </w:r>
      <w:r>
        <w:t>задания</w:t>
      </w:r>
    </w:p>
    <w:p w:rsidR="00AB20A2" w:rsidRDefault="00AB20A2">
      <w:pPr>
        <w:jc w:val="center"/>
        <w:sectPr w:rsidR="00AB20A2">
          <w:pgSz w:w="11910" w:h="16840"/>
          <w:pgMar w:top="112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ind w:left="12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30141" cy="1027556"/>
            <wp:effectExtent l="0" t="0" r="0" b="0"/>
            <wp:docPr id="17" name="image11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141" cy="10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A2" w:rsidRDefault="00666064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1793748</wp:posOffset>
            </wp:positionH>
            <wp:positionV relativeFrom="paragraph">
              <wp:posOffset>102235</wp:posOffset>
            </wp:positionV>
            <wp:extent cx="4965787" cy="1038605"/>
            <wp:effectExtent l="0" t="0" r="0" b="0"/>
            <wp:wrapTopAndBottom/>
            <wp:docPr id="19" name="image12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87" cy="10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0A2" w:rsidRDefault="00666064">
      <w:pPr>
        <w:pStyle w:val="a3"/>
        <w:spacing w:before="124"/>
        <w:ind w:left="1170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>
        <w:rPr>
          <w:spacing w:val="-1"/>
        </w:rPr>
        <w:t xml:space="preserve"> </w:t>
      </w:r>
      <w:r>
        <w:t>интерфейсом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пятом</w:t>
      </w:r>
      <w:r>
        <w:rPr>
          <w:spacing w:val="-1"/>
        </w:rPr>
        <w:t xml:space="preserve"> </w:t>
      </w:r>
      <w:r>
        <w:t>задании</w:t>
      </w:r>
    </w:p>
    <w:p w:rsidR="00AB20A2" w:rsidRDefault="00666064">
      <w:pPr>
        <w:spacing w:before="166"/>
        <w:ind w:left="810"/>
        <w:jc w:val="both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вопросы: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155" w:line="360" w:lineRule="auto"/>
        <w:ind w:right="669" w:firstLine="707"/>
        <w:jc w:val="both"/>
        <w:rPr>
          <w:sz w:val="28"/>
        </w:rPr>
      </w:pPr>
      <w:r>
        <w:rPr>
          <w:sz w:val="28"/>
        </w:rPr>
        <w:t>Какие 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в стандартной библиотеке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пользователя?</w:t>
      </w:r>
    </w:p>
    <w:p w:rsidR="00AB20A2" w:rsidRDefault="00666064">
      <w:pPr>
        <w:pStyle w:val="a3"/>
        <w:spacing w:before="1" w:line="360" w:lineRule="auto"/>
        <w:ind w:left="102" w:right="662" w:firstLine="707"/>
        <w:jc w:val="both"/>
      </w:pPr>
      <w:r>
        <w:t xml:space="preserve">Существует множество библиотек GUI, среди которых </w:t>
      </w:r>
      <w:proofErr w:type="spellStart"/>
      <w:r>
        <w:t>Tk</w:t>
      </w:r>
      <w:proofErr w:type="spellEnd"/>
      <w:r>
        <w:t xml:space="preserve"> не самый</w:t>
      </w:r>
      <w:r>
        <w:rPr>
          <w:spacing w:val="1"/>
        </w:rPr>
        <w:t xml:space="preserve"> </w:t>
      </w:r>
      <w:r>
        <w:t>популярный инструмент, хотя с его помощью написано немало проектов. Он</w:t>
      </w:r>
      <w:r>
        <w:rPr>
          <w:spacing w:val="1"/>
        </w:rPr>
        <w:t xml:space="preserve"> </w:t>
      </w:r>
      <w:r>
        <w:t xml:space="preserve">был выбран для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>. Установочный файл интерпретатора</w:t>
      </w:r>
      <w:r>
        <w:rPr>
          <w:spacing w:val="1"/>
        </w:rPr>
        <w:t xml:space="preserve"> </w:t>
      </w:r>
      <w:r>
        <w:t>Питона</w:t>
      </w:r>
      <w:r>
        <w:rPr>
          <w:spacing w:val="-5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t>уже</w:t>
      </w:r>
      <w:r>
        <w:rPr>
          <w:spacing w:val="-5"/>
        </w:rPr>
        <w:t xml:space="preserve"> </w:t>
      </w:r>
      <w:r>
        <w:t>включает</w:t>
      </w:r>
      <w:r>
        <w:rPr>
          <w:spacing w:val="-4"/>
        </w:rPr>
        <w:t xml:space="preserve"> </w:t>
      </w:r>
      <w:r>
        <w:t>пакет</w:t>
      </w:r>
      <w:r>
        <w:rPr>
          <w:spacing w:val="-5"/>
        </w:rPr>
        <w:t xml:space="preserve"> </w:t>
      </w:r>
      <w:proofErr w:type="spellStart"/>
      <w:r>
        <w:t>tkinter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составе</w:t>
      </w:r>
      <w:r>
        <w:rPr>
          <w:spacing w:val="-5"/>
        </w:rPr>
        <w:t xml:space="preserve"> </w:t>
      </w:r>
      <w:r>
        <w:t>стандартной</w:t>
      </w:r>
      <w:r>
        <w:rPr>
          <w:spacing w:val="-5"/>
        </w:rPr>
        <w:t xml:space="preserve"> </w:t>
      </w:r>
      <w:r>
        <w:t>библиотеки.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1"/>
        <w:ind w:left="1095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before="160" w:line="360" w:lineRule="auto"/>
        <w:ind w:left="102" w:right="665" w:firstLine="707"/>
        <w:jc w:val="both"/>
      </w:pPr>
      <w:proofErr w:type="spellStart"/>
      <w:r>
        <w:t>Tkinter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предназначенный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библиотекой</w:t>
      </w:r>
      <w:r>
        <w:rPr>
          <w:spacing w:val="1"/>
        </w:rPr>
        <w:t xml:space="preserve"> </w:t>
      </w:r>
      <w:proofErr w:type="spellStart"/>
      <w:r>
        <w:t>Tk</w:t>
      </w:r>
      <w:proofErr w:type="spellEnd"/>
      <w:r>
        <w:t>.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Tk</w:t>
      </w:r>
      <w:proofErr w:type="spellEnd"/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компоненты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(</w:t>
      </w:r>
      <w:proofErr w:type="spellStart"/>
      <w:r>
        <w:t>graphical</w:t>
      </w:r>
      <w:proofErr w:type="spellEnd"/>
      <w:r>
        <w:rPr>
          <w:spacing w:val="-4"/>
        </w:rPr>
        <w:t xml:space="preserve"> </w:t>
      </w:r>
      <w:proofErr w:type="spellStart"/>
      <w:r>
        <w:t>user</w:t>
      </w:r>
      <w:proofErr w:type="spellEnd"/>
      <w:r>
        <w:rPr>
          <w:spacing w:val="-7"/>
        </w:rPr>
        <w:t xml:space="preserve"> </w:t>
      </w:r>
      <w:proofErr w:type="spellStart"/>
      <w:r>
        <w:t>interface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GUI),</w:t>
      </w:r>
      <w:r>
        <w:rPr>
          <w:spacing w:val="-6"/>
        </w:rPr>
        <w:t xml:space="preserve"> </w:t>
      </w:r>
      <w:r>
        <w:t>написанные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68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Tcl</w:t>
      </w:r>
      <w:proofErr w:type="spellEnd"/>
      <w:r>
        <w:t>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1" w:line="360" w:lineRule="auto"/>
        <w:ind w:right="672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шаги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</w:t>
      </w:r>
      <w:r>
        <w:rPr>
          <w:sz w:val="28"/>
        </w:rPr>
        <w:t>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22"/>
        </w:tabs>
        <w:spacing w:line="321" w:lineRule="exact"/>
        <w:ind w:left="1021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главное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окно.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22"/>
        </w:tabs>
        <w:spacing w:before="160"/>
        <w:ind w:left="1021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виджеты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конфигурацию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(опций).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22"/>
        </w:tabs>
        <w:spacing w:before="163"/>
        <w:ind w:left="1021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то,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реагировать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программа.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96"/>
        </w:tabs>
        <w:spacing w:before="160" w:line="360" w:lineRule="auto"/>
        <w:ind w:right="672" w:firstLine="707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обработчики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то,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реагировать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программа.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22"/>
        </w:tabs>
        <w:spacing w:line="321" w:lineRule="exact"/>
        <w:ind w:left="1021"/>
        <w:jc w:val="left"/>
        <w:rPr>
          <w:sz w:val="28"/>
        </w:rPr>
      </w:pPr>
      <w:r>
        <w:rPr>
          <w:sz w:val="28"/>
        </w:rPr>
        <w:t>Расположить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виджеты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главном</w:t>
      </w:r>
      <w:r>
        <w:rPr>
          <w:spacing w:val="-5"/>
          <w:sz w:val="28"/>
        </w:rPr>
        <w:t xml:space="preserve"> </w:t>
      </w:r>
      <w:r>
        <w:rPr>
          <w:sz w:val="28"/>
        </w:rPr>
        <w:t>окне.</w:t>
      </w:r>
    </w:p>
    <w:p w:rsidR="00AB20A2" w:rsidRDefault="00666064">
      <w:pPr>
        <w:pStyle w:val="a4"/>
        <w:numPr>
          <w:ilvl w:val="0"/>
          <w:numId w:val="1"/>
        </w:numPr>
        <w:tabs>
          <w:tab w:val="left" w:pos="1022"/>
        </w:tabs>
        <w:spacing w:before="163"/>
        <w:ind w:left="1021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цикл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событий.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161"/>
        <w:ind w:left="1095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цикл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событий?</w:t>
      </w:r>
    </w:p>
    <w:p w:rsidR="00AB20A2" w:rsidRDefault="00AB20A2">
      <w:pPr>
        <w:jc w:val="both"/>
        <w:rPr>
          <w:sz w:val="28"/>
        </w:rPr>
        <w:sectPr w:rsidR="00AB20A2">
          <w:pgSz w:w="11910" w:h="16840"/>
          <w:pgMar w:top="112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spacing w:before="67" w:line="360" w:lineRule="auto"/>
        <w:ind w:left="102" w:right="664" w:firstLine="707"/>
        <w:jc w:val="both"/>
      </w:pPr>
      <w:proofErr w:type="spellStart"/>
      <w:r>
        <w:lastRenderedPageBreak/>
        <w:t>Tkinter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событийно-ориентированной</w:t>
      </w:r>
      <w:r>
        <w:rPr>
          <w:spacing w:val="1"/>
        </w:rPr>
        <w:t xml:space="preserve"> </w:t>
      </w:r>
      <w:r>
        <w:t>библиотекой.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приложениях</w:t>
      </w:r>
      <w:r>
        <w:rPr>
          <w:spacing w:val="-9"/>
        </w:rPr>
        <w:t xml:space="preserve"> </w:t>
      </w:r>
      <w:r>
        <w:t>такого</w:t>
      </w:r>
      <w:r>
        <w:rPr>
          <w:spacing w:val="-11"/>
        </w:rPr>
        <w:t xml:space="preserve"> </w:t>
      </w:r>
      <w:r>
        <w:t>типа</w:t>
      </w:r>
      <w:r>
        <w:rPr>
          <w:spacing w:val="-11"/>
        </w:rPr>
        <w:t xml:space="preserve"> </w:t>
      </w:r>
      <w:r>
        <w:t>имеется</w:t>
      </w:r>
      <w:r>
        <w:rPr>
          <w:spacing w:val="-10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цикл</w:t>
      </w:r>
      <w:r>
        <w:rPr>
          <w:spacing w:val="-12"/>
        </w:rPr>
        <w:t xml:space="preserve"> </w:t>
      </w:r>
      <w:r>
        <w:t>обработки</w:t>
      </w:r>
      <w:r>
        <w:rPr>
          <w:spacing w:val="-12"/>
        </w:rPr>
        <w:t xml:space="preserve"> </w:t>
      </w:r>
      <w:r>
        <w:t>событий.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Tkinter</w:t>
      </w:r>
      <w:proofErr w:type="spellEnd"/>
      <w:r>
        <w:rPr>
          <w:spacing w:val="-68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proofErr w:type="spellStart"/>
      <w:r>
        <w:t>mainloop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явного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интерпретатора и завершения цикла обработки событий используется метод</w:t>
      </w:r>
      <w:r>
        <w:rPr>
          <w:spacing w:val="1"/>
        </w:rPr>
        <w:t xml:space="preserve"> </w:t>
      </w:r>
      <w:proofErr w:type="spellStart"/>
      <w:r>
        <w:t>quit</w:t>
      </w:r>
      <w:proofErr w:type="spellEnd"/>
      <w:r>
        <w:t>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2" w:line="360" w:lineRule="auto"/>
        <w:ind w:right="671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экземпляра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построении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 интерфейса 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line="360" w:lineRule="auto"/>
        <w:ind w:left="102" w:right="673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mainloop</w:t>
      </w:r>
      <w:proofErr w:type="spellEnd"/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proofErr w:type="spellStart"/>
      <w:r>
        <w:t>Tk</w:t>
      </w:r>
      <w:proofErr w:type="spellEnd"/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событий, что в том числе приводит к отображению главного окна со всеми</w:t>
      </w:r>
      <w:r>
        <w:rPr>
          <w:spacing w:val="1"/>
        </w:rPr>
        <w:t xml:space="preserve"> </w:t>
      </w:r>
      <w:r>
        <w:t>"упакованными"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нем </w:t>
      </w:r>
      <w:proofErr w:type="spellStart"/>
      <w:r>
        <w:t>виджетами</w:t>
      </w:r>
      <w:proofErr w:type="spellEnd"/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before="1"/>
        <w:ind w:left="1095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виджеты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Entry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before="160" w:line="360" w:lineRule="auto"/>
        <w:ind w:left="102" w:right="667" w:firstLine="707"/>
        <w:jc w:val="both"/>
      </w:pPr>
      <w:proofErr w:type="spellStart"/>
      <w:r>
        <w:t>Button</w:t>
      </w:r>
      <w:proofErr w:type="spellEnd"/>
      <w:r>
        <w:t xml:space="preserve"> – кнопка. Самыми важными свойс</w:t>
      </w:r>
      <w:r>
        <w:t xml:space="preserve">твами </w:t>
      </w:r>
      <w:proofErr w:type="spellStart"/>
      <w:r>
        <w:t>виджета</w:t>
      </w:r>
      <w:proofErr w:type="spellEnd"/>
      <w:r>
        <w:t xml:space="preserve"> класса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 xml:space="preserve">являются </w:t>
      </w:r>
      <w:proofErr w:type="spellStart"/>
      <w:r>
        <w:t>text</w:t>
      </w:r>
      <w:proofErr w:type="spellEnd"/>
      <w:r>
        <w:t>, с помощью которого устанавливается надпись на кнопке, и</w:t>
      </w:r>
      <w:r>
        <w:rPr>
          <w:spacing w:val="1"/>
        </w:rPr>
        <w:t xml:space="preserve"> </w:t>
      </w:r>
      <w:proofErr w:type="spellStart"/>
      <w:r>
        <w:t>command</w:t>
      </w:r>
      <w:proofErr w:type="spellEnd"/>
      <w:r>
        <w:t xml:space="preserve"> для установки действия, то есть того, что будет происходить при</w:t>
      </w:r>
      <w:r>
        <w:rPr>
          <w:spacing w:val="1"/>
        </w:rPr>
        <w:t xml:space="preserve"> </w:t>
      </w:r>
      <w:r>
        <w:t>нажатии</w:t>
      </w:r>
      <w:r>
        <w:rPr>
          <w:spacing w:val="-1"/>
        </w:rPr>
        <w:t xml:space="preserve"> </w:t>
      </w:r>
      <w:r>
        <w:t>на кнопку.</w:t>
      </w:r>
    </w:p>
    <w:p w:rsidR="00AB20A2" w:rsidRDefault="00666064">
      <w:pPr>
        <w:pStyle w:val="a3"/>
        <w:spacing w:before="1" w:line="360" w:lineRule="auto"/>
        <w:ind w:left="102" w:right="669" w:firstLine="707"/>
        <w:jc w:val="both"/>
      </w:pPr>
      <w:proofErr w:type="spellStart"/>
      <w:r>
        <w:t>Label</w:t>
      </w:r>
      <w:proofErr w:type="spellEnd"/>
      <w:r>
        <w:t xml:space="preserve"> – метка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просто отображает текст в окне и служит в</w:t>
      </w:r>
      <w:r>
        <w:rPr>
          <w:spacing w:val="1"/>
        </w:rPr>
        <w:t xml:space="preserve"> </w:t>
      </w:r>
      <w:r>
        <w:t>основном для информационных целей (вывод сообщений, подпись других</w:t>
      </w:r>
      <w:r>
        <w:rPr>
          <w:spacing w:val="1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интерфейса).</w:t>
      </w:r>
    </w:p>
    <w:p w:rsidR="00AB20A2" w:rsidRDefault="00666064">
      <w:pPr>
        <w:pStyle w:val="a3"/>
        <w:spacing w:line="360" w:lineRule="auto"/>
        <w:ind w:left="102" w:right="665" w:firstLine="707"/>
        <w:jc w:val="both"/>
      </w:pPr>
      <w:proofErr w:type="spellStart"/>
      <w:r>
        <w:rPr>
          <w:spacing w:val="-1"/>
        </w:rPr>
        <w:t>Entry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–</w:t>
      </w:r>
      <w:r>
        <w:rPr>
          <w:spacing w:val="-12"/>
        </w:rPr>
        <w:t xml:space="preserve"> </w:t>
      </w:r>
      <w:r>
        <w:rPr>
          <w:spacing w:val="-1"/>
        </w:rPr>
        <w:t>однострочное</w:t>
      </w:r>
      <w:r>
        <w:rPr>
          <w:spacing w:val="-13"/>
        </w:rPr>
        <w:t xml:space="preserve"> </w:t>
      </w:r>
      <w:r>
        <w:t>текстовое</w:t>
      </w:r>
      <w:r>
        <w:rPr>
          <w:spacing w:val="-15"/>
        </w:rPr>
        <w:t xml:space="preserve"> </w:t>
      </w:r>
      <w:r>
        <w:t>поле</w:t>
      </w:r>
      <w:r>
        <w:rPr>
          <w:spacing w:val="-13"/>
        </w:rPr>
        <w:t xml:space="preserve"> </w:t>
      </w:r>
      <w:r>
        <w:t>Текстовые</w:t>
      </w:r>
      <w:r>
        <w:rPr>
          <w:spacing w:val="-13"/>
        </w:rPr>
        <w:t xml:space="preserve"> </w:t>
      </w:r>
      <w:r>
        <w:t>поля</w:t>
      </w:r>
      <w:r>
        <w:rPr>
          <w:spacing w:val="-15"/>
        </w:rPr>
        <w:t xml:space="preserve"> </w:t>
      </w:r>
      <w:r>
        <w:t>предназначены</w:t>
      </w:r>
      <w:r>
        <w:rPr>
          <w:spacing w:val="-14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пользователем.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line="360" w:lineRule="auto"/>
        <w:ind w:right="671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построении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пользователя?</w:t>
      </w:r>
    </w:p>
    <w:p w:rsidR="00AB20A2" w:rsidRDefault="00666064">
      <w:pPr>
        <w:pStyle w:val="a3"/>
        <w:spacing w:before="1" w:line="360" w:lineRule="auto"/>
        <w:ind w:left="102" w:right="662" w:firstLine="707"/>
        <w:jc w:val="both"/>
      </w:pPr>
      <w:r>
        <w:t>Метод</w:t>
      </w:r>
      <w:r>
        <w:rPr>
          <w:spacing w:val="1"/>
        </w:rPr>
        <w:t xml:space="preserve"> </w:t>
      </w:r>
      <w:r>
        <w:t>«</w:t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упаковщик.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наших</w:t>
      </w:r>
      <w:r>
        <w:rPr>
          <w:spacing w:val="1"/>
        </w:rPr>
        <w:t xml:space="preserve"> </w:t>
      </w:r>
      <w:proofErr w:type="spellStart"/>
      <w:r>
        <w:t>виджетов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 xml:space="preserve">дополнительных параметров. И </w:t>
      </w:r>
      <w:r>
        <w:t xml:space="preserve">по умолчанию наши </w:t>
      </w:r>
      <w:proofErr w:type="spellStart"/>
      <w:r>
        <w:t>виджеты</w:t>
      </w:r>
      <w:proofErr w:type="spellEnd"/>
      <w:r>
        <w:t xml:space="preserve"> располагались</w:t>
      </w:r>
      <w:r>
        <w:rPr>
          <w:spacing w:val="1"/>
        </w:rPr>
        <w:t xml:space="preserve"> </w:t>
      </w:r>
      <w:r>
        <w:t>друг под другом, в зависимости в какой последовательности был применен</w:t>
      </w:r>
      <w:r>
        <w:rPr>
          <w:spacing w:val="1"/>
        </w:rPr>
        <w:t xml:space="preserve"> </w:t>
      </w:r>
      <w:r>
        <w:t>метод «</w:t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)»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объектам.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spacing w:line="360" w:lineRule="auto"/>
        <w:ind w:right="669" w:firstLine="707"/>
        <w:jc w:val="both"/>
        <w:rPr>
          <w:sz w:val="28"/>
        </w:rPr>
      </w:pPr>
      <w:r>
        <w:rPr>
          <w:sz w:val="28"/>
        </w:rPr>
        <w:t xml:space="preserve">Как осуществляется управление размещением </w:t>
      </w:r>
      <w:proofErr w:type="spellStart"/>
      <w:r>
        <w:rPr>
          <w:sz w:val="28"/>
        </w:rPr>
        <w:t>виджетов</w:t>
      </w:r>
      <w:proofErr w:type="spellEnd"/>
      <w:r>
        <w:rPr>
          <w:sz w:val="28"/>
        </w:rPr>
        <w:t xml:space="preserve">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pack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</w:p>
    <w:p w:rsidR="00AB20A2" w:rsidRDefault="00AB20A2">
      <w:pPr>
        <w:spacing w:line="360" w:lineRule="auto"/>
        <w:jc w:val="both"/>
        <w:rPr>
          <w:sz w:val="28"/>
        </w:rPr>
        <w:sectPr w:rsidR="00AB20A2">
          <w:pgSz w:w="11910" w:h="16840"/>
          <w:pgMar w:top="104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spacing w:before="67" w:line="360" w:lineRule="auto"/>
        <w:ind w:left="102" w:right="673" w:firstLine="707"/>
        <w:jc w:val="both"/>
      </w:pPr>
      <w:r>
        <w:lastRenderedPageBreak/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упаковщики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proofErr w:type="spellStart"/>
      <w:r>
        <w:t>виджеты</w:t>
      </w:r>
      <w:proofErr w:type="spellEnd"/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располагаться вертикально, друг над другом. Тот объект, который первым</w:t>
      </w:r>
      <w:r>
        <w:rPr>
          <w:spacing w:val="1"/>
        </w:rPr>
        <w:t xml:space="preserve"> </w:t>
      </w:r>
      <w:r>
        <w:t>вызовет</w:t>
      </w:r>
      <w:r>
        <w:rPr>
          <w:spacing w:val="-5"/>
        </w:rPr>
        <w:t xml:space="preserve"> </w:t>
      </w:r>
      <w:proofErr w:type="spellStart"/>
      <w:r>
        <w:t>pack</w:t>
      </w:r>
      <w:proofErr w:type="spellEnd"/>
      <w:r>
        <w:t>,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вверху.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вторым –</w:t>
      </w:r>
      <w:r>
        <w:rPr>
          <w:spacing w:val="-1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первым,</w:t>
      </w:r>
      <w:r>
        <w:rPr>
          <w:spacing w:val="-4"/>
        </w:rPr>
        <w:t xml:space="preserve"> </w:t>
      </w:r>
      <w:r>
        <w:t>и так</w:t>
      </w:r>
      <w:r>
        <w:rPr>
          <w:spacing w:val="-1"/>
        </w:rPr>
        <w:t xml:space="preserve"> </w:t>
      </w:r>
      <w:r>
        <w:t>далее.</w:t>
      </w:r>
    </w:p>
    <w:p w:rsidR="00AB20A2" w:rsidRDefault="00666064">
      <w:pPr>
        <w:pStyle w:val="a3"/>
        <w:spacing w:before="1" w:line="360" w:lineRule="auto"/>
        <w:ind w:left="102" w:right="663" w:firstLine="707"/>
        <w:jc w:val="both"/>
      </w:pPr>
      <w:r>
        <w:t xml:space="preserve">У метода </w:t>
      </w:r>
      <w:proofErr w:type="spellStart"/>
      <w:r>
        <w:t>pack</w:t>
      </w:r>
      <w:proofErr w:type="spellEnd"/>
      <w:r>
        <w:t xml:space="preserve"> есть параметр </w:t>
      </w:r>
      <w:proofErr w:type="spellStart"/>
      <w:r>
        <w:t>side</w:t>
      </w:r>
      <w:proofErr w:type="spellEnd"/>
      <w:r>
        <w:t xml:space="preserve"> (сторона), который принимает одно из</w:t>
      </w:r>
      <w:r>
        <w:rPr>
          <w:spacing w:val="-67"/>
        </w:rPr>
        <w:t xml:space="preserve"> </w:t>
      </w:r>
      <w:r>
        <w:t>четыре</w:t>
      </w:r>
      <w:r>
        <w:t>х</w:t>
      </w:r>
      <w:r>
        <w:rPr>
          <w:spacing w:val="-5"/>
        </w:rPr>
        <w:t xml:space="preserve"> </w:t>
      </w:r>
      <w:r>
        <w:t>значений-констант</w:t>
      </w:r>
      <w:r>
        <w:rPr>
          <w:spacing w:val="-4"/>
        </w:rPr>
        <w:t xml:space="preserve"> </w:t>
      </w:r>
      <w:proofErr w:type="spellStart"/>
      <w:r>
        <w:t>tkinter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TOP,</w:t>
      </w:r>
      <w:r>
        <w:rPr>
          <w:spacing w:val="-5"/>
        </w:rPr>
        <w:t xml:space="preserve"> </w:t>
      </w:r>
      <w:r>
        <w:t>BOTTOM,</w:t>
      </w:r>
      <w:r>
        <w:rPr>
          <w:spacing w:val="-5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(верх,</w:t>
      </w:r>
      <w:r>
        <w:rPr>
          <w:spacing w:val="-5"/>
        </w:rPr>
        <w:t xml:space="preserve"> </w:t>
      </w:r>
      <w:r>
        <w:t>низ,</w:t>
      </w:r>
      <w:r>
        <w:rPr>
          <w:spacing w:val="-68"/>
        </w:rPr>
        <w:t xml:space="preserve"> </w:t>
      </w:r>
      <w:r>
        <w:t xml:space="preserve">лево, право). По умолчанию, когда в </w:t>
      </w:r>
      <w:proofErr w:type="spellStart"/>
      <w:r>
        <w:t>pack</w:t>
      </w:r>
      <w:proofErr w:type="spellEnd"/>
      <w:r>
        <w:t xml:space="preserve"> не указывается </w:t>
      </w:r>
      <w:proofErr w:type="spellStart"/>
      <w:r>
        <w:t>side</w:t>
      </w:r>
      <w:proofErr w:type="spellEnd"/>
      <w:r>
        <w:t>, его значение</w:t>
      </w:r>
      <w:r>
        <w:rPr>
          <w:spacing w:val="1"/>
        </w:rPr>
        <w:t xml:space="preserve"> </w:t>
      </w:r>
      <w:r>
        <w:t>равняется</w:t>
      </w:r>
      <w:r>
        <w:rPr>
          <w:spacing w:val="-1"/>
        </w:rPr>
        <w:t xml:space="preserve"> </w:t>
      </w:r>
      <w:r>
        <w:t>TOP.</w:t>
      </w:r>
      <w:r>
        <w:rPr>
          <w:spacing w:val="-3"/>
        </w:rPr>
        <w:t xml:space="preserve"> </w:t>
      </w:r>
      <w:r>
        <w:t>Из-за</w:t>
      </w:r>
      <w:r>
        <w:rPr>
          <w:spacing w:val="-2"/>
        </w:rPr>
        <w:t xml:space="preserve"> </w:t>
      </w:r>
      <w:r>
        <w:t xml:space="preserve">этого </w:t>
      </w:r>
      <w:proofErr w:type="spellStart"/>
      <w:r>
        <w:t>виджеты</w:t>
      </w:r>
      <w:proofErr w:type="spellEnd"/>
      <w:r>
        <w:rPr>
          <w:spacing w:val="-1"/>
        </w:rPr>
        <w:t xml:space="preserve"> </w:t>
      </w:r>
      <w:r>
        <w:t>располагаются</w:t>
      </w:r>
      <w:r>
        <w:rPr>
          <w:spacing w:val="-1"/>
        </w:rPr>
        <w:t xml:space="preserve"> </w:t>
      </w:r>
      <w:r>
        <w:t>вертикально.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096"/>
        </w:tabs>
        <w:ind w:left="1095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полосами</w:t>
      </w:r>
      <w:r>
        <w:rPr>
          <w:spacing w:val="2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виджете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before="161" w:line="360" w:lineRule="auto"/>
        <w:ind w:left="102" w:right="663" w:firstLine="707"/>
        <w:jc w:val="both"/>
      </w:pPr>
      <w:r>
        <w:t>Если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текстовое</w:t>
      </w:r>
      <w:r>
        <w:rPr>
          <w:spacing w:val="-7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вводится</w:t>
      </w:r>
      <w:r>
        <w:rPr>
          <w:spacing w:val="-9"/>
        </w:rPr>
        <w:t xml:space="preserve"> </w:t>
      </w:r>
      <w:r>
        <w:t>больше</w:t>
      </w:r>
      <w:r>
        <w:rPr>
          <w:spacing w:val="-8"/>
        </w:rPr>
        <w:t xml:space="preserve"> </w:t>
      </w:r>
      <w:r>
        <w:t>линий</w:t>
      </w:r>
      <w:r>
        <w:rPr>
          <w:spacing w:val="-9"/>
        </w:rPr>
        <w:t xml:space="preserve"> </w:t>
      </w:r>
      <w:r>
        <w:t>текста,</w:t>
      </w:r>
      <w:r>
        <w:rPr>
          <w:spacing w:val="-9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высота,</w:t>
      </w:r>
      <w:r>
        <w:rPr>
          <w:spacing w:val="-9"/>
        </w:rPr>
        <w:t xml:space="preserve"> </w:t>
      </w:r>
      <w:r>
        <w:t>то</w:t>
      </w:r>
      <w:r>
        <w:rPr>
          <w:spacing w:val="-68"/>
        </w:rPr>
        <w:t xml:space="preserve"> </w:t>
      </w:r>
      <w:r>
        <w:t>оно</w:t>
      </w:r>
      <w:r>
        <w:rPr>
          <w:spacing w:val="-13"/>
        </w:rPr>
        <w:t xml:space="preserve"> </w:t>
      </w:r>
      <w:r>
        <w:t>само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прокручиваться</w:t>
      </w:r>
      <w:r>
        <w:rPr>
          <w:spacing w:val="-12"/>
        </w:rPr>
        <w:t xml:space="preserve"> </w:t>
      </w:r>
      <w:r>
        <w:t>вниз.</w:t>
      </w:r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просмотре</w:t>
      </w:r>
      <w:r>
        <w:rPr>
          <w:spacing w:val="-15"/>
        </w:rPr>
        <w:t xml:space="preserve"> </w:t>
      </w:r>
      <w:r>
        <w:t>прокручивать</w:t>
      </w:r>
      <w:r>
        <w:rPr>
          <w:spacing w:val="-14"/>
        </w:rPr>
        <w:t xml:space="preserve"> </w:t>
      </w:r>
      <w:r>
        <w:t>вверх-вниз</w:t>
      </w:r>
      <w:r>
        <w:rPr>
          <w:spacing w:val="-68"/>
        </w:rPr>
        <w:t xml:space="preserve"> </w:t>
      </w:r>
      <w:r>
        <w:t>можно с помощью колеса мыши и стрелками на клавиатуре. Однако бывает</w:t>
      </w:r>
      <w:r>
        <w:rPr>
          <w:spacing w:val="1"/>
        </w:rPr>
        <w:t xml:space="preserve"> </w:t>
      </w:r>
      <w:r>
        <w:t xml:space="preserve">удобнее пользоваться </w:t>
      </w:r>
      <w:proofErr w:type="spellStart"/>
      <w:r>
        <w:t>скролле</w:t>
      </w:r>
      <w:r>
        <w:t>ром</w:t>
      </w:r>
      <w:proofErr w:type="spellEnd"/>
      <w:r>
        <w:t xml:space="preserve"> – полосой прокрутки. В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скроллеры</w:t>
      </w:r>
      <w:proofErr w:type="spellEnd"/>
      <w:r>
        <w:rPr>
          <w:spacing w:val="1"/>
        </w:rPr>
        <w:t xml:space="preserve"> </w:t>
      </w:r>
      <w:r>
        <w:t xml:space="preserve">производятся от класса </w:t>
      </w:r>
      <w:proofErr w:type="spellStart"/>
      <w:proofErr w:type="gramStart"/>
      <w:r>
        <w:t>Scrollbar</w:t>
      </w:r>
      <w:proofErr w:type="spellEnd"/>
      <w:r>
        <w:t xml:space="preserve"> .</w:t>
      </w:r>
      <w:proofErr w:type="gramEnd"/>
      <w:r>
        <w:t xml:space="preserve"> Объект-</w:t>
      </w:r>
      <w:proofErr w:type="spellStart"/>
      <w:r>
        <w:t>скроллер</w:t>
      </w:r>
      <w:proofErr w:type="spellEnd"/>
      <w:r>
        <w:t xml:space="preserve"> связывают с </w:t>
      </w:r>
      <w:proofErr w:type="spellStart"/>
      <w:r>
        <w:t>виджетом</w:t>
      </w:r>
      <w:proofErr w:type="spellEnd"/>
      <w:r>
        <w:t>,</w:t>
      </w:r>
      <w:r>
        <w:rPr>
          <w:spacing w:val="1"/>
        </w:rPr>
        <w:t xml:space="preserve"> </w:t>
      </w:r>
      <w:r>
        <w:t>которому</w:t>
      </w:r>
      <w:r>
        <w:rPr>
          <w:spacing w:val="-6"/>
        </w:rPr>
        <w:t xml:space="preserve"> </w:t>
      </w:r>
      <w:r>
        <w:t>он требуется.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обязательно многострочное</w:t>
      </w:r>
      <w:r>
        <w:rPr>
          <w:spacing w:val="-4"/>
        </w:rPr>
        <w:t xml:space="preserve"> </w:t>
      </w:r>
      <w:r>
        <w:t>текстовое</w:t>
      </w:r>
      <w:r>
        <w:rPr>
          <w:spacing w:val="-4"/>
        </w:rPr>
        <w:t xml:space="preserve"> </w:t>
      </w:r>
      <w:r>
        <w:t>поле.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235"/>
        </w:tabs>
        <w:spacing w:before="2"/>
        <w:ind w:left="1234" w:hanging="425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нужны</w:t>
      </w:r>
      <w:r>
        <w:rPr>
          <w:spacing w:val="-2"/>
          <w:sz w:val="28"/>
        </w:rPr>
        <w:t xml:space="preserve"> </w:t>
      </w:r>
      <w:r>
        <w:rPr>
          <w:sz w:val="28"/>
        </w:rPr>
        <w:t>тэги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виджетом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before="161" w:line="360" w:lineRule="auto"/>
        <w:ind w:left="102" w:right="667" w:firstLine="707"/>
        <w:jc w:val="both"/>
      </w:pPr>
      <w:r>
        <w:t xml:space="preserve">Особенностью текстового поля библиотеки </w:t>
      </w:r>
      <w:proofErr w:type="spellStart"/>
      <w:r>
        <w:t>Tk</w:t>
      </w:r>
      <w:proofErr w:type="spellEnd"/>
      <w:r>
        <w:t xml:space="preserve"> является возможность</w:t>
      </w:r>
      <w:r>
        <w:rPr>
          <w:spacing w:val="1"/>
        </w:rPr>
        <w:t xml:space="preserve"> </w:t>
      </w:r>
      <w:r>
        <w:t>форматировать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придавать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частям</w:t>
      </w:r>
      <w:r>
        <w:rPr>
          <w:spacing w:val="1"/>
        </w:rPr>
        <w:t xml:space="preserve"> </w:t>
      </w:r>
      <w:r>
        <w:t>разное</w:t>
      </w:r>
      <w:r>
        <w:rPr>
          <w:spacing w:val="-67"/>
        </w:rPr>
        <w:t xml:space="preserve"> </w:t>
      </w:r>
      <w:r>
        <w:t xml:space="preserve">оформление. Делается это с помощью методов </w:t>
      </w:r>
      <w:proofErr w:type="spellStart"/>
      <w:r>
        <w:t>tag_add</w:t>
      </w:r>
      <w:proofErr w:type="spellEnd"/>
      <w:r>
        <w:t xml:space="preserve"> и </w:t>
      </w:r>
      <w:proofErr w:type="spellStart"/>
      <w:r>
        <w:t>tag_config</w:t>
      </w:r>
      <w:proofErr w:type="spellEnd"/>
      <w:r>
        <w:t>. Первый</w:t>
      </w:r>
      <w:r>
        <w:rPr>
          <w:spacing w:val="1"/>
        </w:rPr>
        <w:t xml:space="preserve"> </w:t>
      </w:r>
      <w:r>
        <w:t>добавляет</w:t>
      </w:r>
      <w:r>
        <w:rPr>
          <w:spacing w:val="-6"/>
        </w:rPr>
        <w:t xml:space="preserve"> </w:t>
      </w:r>
      <w:r>
        <w:t>тег,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>надо</w:t>
      </w:r>
      <w:r>
        <w:rPr>
          <w:spacing w:val="-6"/>
        </w:rPr>
        <w:t xml:space="preserve"> </w:t>
      </w:r>
      <w:r>
        <w:t>указать</w:t>
      </w:r>
      <w:r>
        <w:rPr>
          <w:spacing w:val="-8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произволь</w:t>
      </w:r>
      <w:r>
        <w:t>ное</w:t>
      </w:r>
      <w:r>
        <w:rPr>
          <w:spacing w:val="-9"/>
        </w:rPr>
        <w:t xml:space="preserve"> </w:t>
      </w:r>
      <w:r>
        <w:t>имя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отрезок</w:t>
      </w:r>
      <w:r>
        <w:rPr>
          <w:spacing w:val="-6"/>
        </w:rPr>
        <w:t xml:space="preserve"> </w:t>
      </w:r>
      <w:r>
        <w:t>текста,</w:t>
      </w:r>
      <w:r>
        <w:rPr>
          <w:spacing w:val="-7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 xml:space="preserve">которому он будет применяться. Метод </w:t>
      </w:r>
      <w:proofErr w:type="spellStart"/>
      <w:r>
        <w:t>tag_config</w:t>
      </w:r>
      <w:proofErr w:type="spellEnd"/>
      <w:r>
        <w:t xml:space="preserve"> настраивает тегу стили</w:t>
      </w:r>
      <w:r>
        <w:rPr>
          <w:spacing w:val="1"/>
        </w:rPr>
        <w:t xml:space="preserve"> </w:t>
      </w:r>
      <w:r>
        <w:t>оформления.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235"/>
        </w:tabs>
        <w:spacing w:line="322" w:lineRule="exact"/>
        <w:ind w:left="1234" w:hanging="425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вставка </w:t>
      </w:r>
      <w:proofErr w:type="spellStart"/>
      <w:r>
        <w:rPr>
          <w:sz w:val="28"/>
        </w:rPr>
        <w:t>виджетов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поле?</w:t>
      </w:r>
    </w:p>
    <w:p w:rsidR="00AB20A2" w:rsidRDefault="00666064">
      <w:pPr>
        <w:pStyle w:val="a3"/>
        <w:spacing w:before="163" w:line="360" w:lineRule="auto"/>
        <w:ind w:left="102" w:right="666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Text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вставлять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proofErr w:type="spellStart"/>
      <w:r>
        <w:t>виджеты</w:t>
      </w:r>
      <w:proofErr w:type="spellEnd"/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window_create</w:t>
      </w:r>
      <w:proofErr w:type="spellEnd"/>
      <w:r>
        <w:t>.</w:t>
      </w:r>
      <w:r>
        <w:rPr>
          <w:spacing w:val="-3"/>
        </w:rPr>
        <w:t xml:space="preserve"> </w:t>
      </w:r>
      <w:r>
        <w:t>Потребность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велика,</w:t>
      </w:r>
      <w:r>
        <w:rPr>
          <w:spacing w:val="2"/>
        </w:rPr>
        <w:t xml:space="preserve"> </w:t>
      </w:r>
      <w:r>
        <w:t>однако</w:t>
      </w:r>
      <w:r>
        <w:rPr>
          <w:spacing w:val="-1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интересна</w:t>
      </w:r>
      <w:r>
        <w:rPr>
          <w:spacing w:val="-4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объектами</w:t>
      </w:r>
      <w:r>
        <w:rPr>
          <w:spacing w:val="-1"/>
        </w:rPr>
        <w:t xml:space="preserve"> </w:t>
      </w:r>
      <w:r>
        <w:t xml:space="preserve">типа </w:t>
      </w:r>
      <w:proofErr w:type="spellStart"/>
      <w:r>
        <w:t>Canvas</w:t>
      </w:r>
      <w:proofErr w:type="spellEnd"/>
      <w:r>
        <w:t>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235"/>
        </w:tabs>
        <w:spacing w:line="362" w:lineRule="auto"/>
        <w:ind w:left="810" w:right="669" w:firstLine="0"/>
        <w:jc w:val="both"/>
        <w:rPr>
          <w:sz w:val="28"/>
        </w:rPr>
      </w:pPr>
      <w:r>
        <w:rPr>
          <w:sz w:val="28"/>
        </w:rPr>
        <w:t xml:space="preserve">Для чего предназначены </w:t>
      </w:r>
      <w:proofErr w:type="spellStart"/>
      <w:r>
        <w:rPr>
          <w:sz w:val="28"/>
        </w:rPr>
        <w:t>виджеты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Radiobutton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Checkbutton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Checkbutton</w:t>
      </w:r>
      <w:proofErr w:type="spellEnd"/>
      <w:r>
        <w:rPr>
          <w:spacing w:val="21"/>
          <w:sz w:val="28"/>
        </w:rPr>
        <w:t xml:space="preserve"> </w:t>
      </w:r>
      <w:r>
        <w:rPr>
          <w:sz w:val="28"/>
        </w:rPr>
        <w:t>–</w:t>
      </w:r>
      <w:r>
        <w:rPr>
          <w:spacing w:val="20"/>
          <w:sz w:val="28"/>
        </w:rPr>
        <w:t xml:space="preserve"> </w:t>
      </w:r>
      <w:r>
        <w:rPr>
          <w:sz w:val="28"/>
        </w:rPr>
        <w:t>это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виджет</w:t>
      </w:r>
      <w:proofErr w:type="spellEnd"/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9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6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17"/>
          <w:sz w:val="28"/>
        </w:rPr>
        <w:t xml:space="preserve"> </w:t>
      </w:r>
      <w:r>
        <w:rPr>
          <w:sz w:val="28"/>
        </w:rPr>
        <w:t>„галочкой“</w:t>
      </w:r>
    </w:p>
    <w:p w:rsidR="00AB20A2" w:rsidRDefault="00666064">
      <w:pPr>
        <w:pStyle w:val="a3"/>
        <w:spacing w:line="360" w:lineRule="auto"/>
        <w:ind w:left="102" w:right="669"/>
        <w:jc w:val="both"/>
      </w:pPr>
      <w:r>
        <w:t>определенный пункт в окне. При использовании нескольких пунктов нужно</w:t>
      </w:r>
      <w:r>
        <w:rPr>
          <w:spacing w:val="1"/>
        </w:rPr>
        <w:t xml:space="preserve"> </w:t>
      </w:r>
      <w:r>
        <w:t>каждому</w:t>
      </w:r>
      <w:r>
        <w:rPr>
          <w:spacing w:val="28"/>
        </w:rPr>
        <w:t xml:space="preserve"> </w:t>
      </w:r>
      <w:r>
        <w:t>присвоить</w:t>
      </w:r>
      <w:r>
        <w:rPr>
          <w:spacing w:val="31"/>
        </w:rPr>
        <w:t xml:space="preserve"> </w:t>
      </w:r>
      <w:r>
        <w:t>свою</w:t>
      </w:r>
      <w:r>
        <w:rPr>
          <w:spacing w:val="31"/>
        </w:rPr>
        <w:t xml:space="preserve"> </w:t>
      </w:r>
      <w:r>
        <w:t>переменную;</w:t>
      </w:r>
      <w:r>
        <w:rPr>
          <w:spacing w:val="32"/>
        </w:rPr>
        <w:t xml:space="preserve"> </w:t>
      </w:r>
      <w:proofErr w:type="spellStart"/>
      <w:r>
        <w:t>Radiobutton</w:t>
      </w:r>
      <w:proofErr w:type="spellEnd"/>
      <w:r>
        <w:rPr>
          <w:spacing w:val="32"/>
        </w:rPr>
        <w:t xml:space="preserve"> </w:t>
      </w:r>
      <w:r>
        <w:t>выполняет</w:t>
      </w:r>
      <w:r>
        <w:rPr>
          <w:spacing w:val="29"/>
        </w:rPr>
        <w:t xml:space="preserve"> </w:t>
      </w:r>
      <w:r>
        <w:t>функцию,</w:t>
      </w:r>
    </w:p>
    <w:p w:rsidR="00AB20A2" w:rsidRDefault="00AB20A2">
      <w:pPr>
        <w:spacing w:line="360" w:lineRule="auto"/>
        <w:jc w:val="both"/>
        <w:sectPr w:rsidR="00AB20A2">
          <w:pgSz w:w="11910" w:h="16840"/>
          <w:pgMar w:top="1040" w:right="180" w:bottom="280" w:left="1600" w:header="720" w:footer="720" w:gutter="0"/>
          <w:cols w:space="720"/>
        </w:sectPr>
      </w:pPr>
    </w:p>
    <w:p w:rsidR="00AB20A2" w:rsidRDefault="00666064">
      <w:pPr>
        <w:pStyle w:val="a3"/>
        <w:spacing w:before="67" w:line="362" w:lineRule="auto"/>
        <w:ind w:left="102" w:right="669"/>
        <w:jc w:val="both"/>
      </w:pPr>
      <w:r>
        <w:lastRenderedPageBreak/>
        <w:t>схожую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proofErr w:type="spellStart"/>
      <w:r>
        <w:t>виджета</w:t>
      </w:r>
      <w:proofErr w:type="spellEnd"/>
      <w:r>
        <w:rPr>
          <w:spacing w:val="1"/>
        </w:rPr>
        <w:t xml:space="preserve"> </w:t>
      </w:r>
      <w:proofErr w:type="spellStart"/>
      <w:r>
        <w:t>Checkbutton</w:t>
      </w:r>
      <w:proofErr w:type="spellEnd"/>
      <w:r>
        <w:t>.</w:t>
      </w:r>
      <w:r>
        <w:rPr>
          <w:spacing w:val="1"/>
        </w:rPr>
        <w:t xml:space="preserve"> </w:t>
      </w:r>
      <w:r>
        <w:t>Разница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виджете</w:t>
      </w:r>
      <w:proofErr w:type="spellEnd"/>
      <w:r>
        <w:rPr>
          <w:spacing w:val="1"/>
        </w:rPr>
        <w:t xml:space="preserve"> </w:t>
      </w:r>
      <w:proofErr w:type="spellStart"/>
      <w:r>
        <w:t>Radiobutton</w:t>
      </w:r>
      <w:proofErr w:type="spellEnd"/>
      <w:r>
        <w:rPr>
          <w:spacing w:val="-4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выбрать</w:t>
      </w:r>
      <w:r>
        <w:rPr>
          <w:spacing w:val="-1"/>
        </w:rPr>
        <w:t xml:space="preserve"> </w:t>
      </w:r>
      <w:r>
        <w:t>лишь</w:t>
      </w:r>
      <w:r>
        <w:rPr>
          <w:spacing w:val="-1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пунктов.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235"/>
        </w:tabs>
        <w:spacing w:line="317" w:lineRule="exact"/>
        <w:ind w:left="1234" w:hanging="425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они</w:t>
      </w:r>
      <w:r>
        <w:rPr>
          <w:spacing w:val="-4"/>
          <w:sz w:val="28"/>
        </w:rPr>
        <w:t xml:space="preserve"> </w:t>
      </w:r>
      <w:r>
        <w:rPr>
          <w:sz w:val="28"/>
        </w:rPr>
        <w:t>нужны?</w:t>
      </w:r>
    </w:p>
    <w:p w:rsidR="00AB20A2" w:rsidRDefault="00666064">
      <w:pPr>
        <w:pStyle w:val="a3"/>
        <w:spacing w:before="161" w:line="360" w:lineRule="auto"/>
        <w:ind w:left="102" w:right="663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Tkinter</w:t>
      </w:r>
      <w:proofErr w:type="spellEnd"/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любую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 xml:space="preserve">состояний </w:t>
      </w:r>
      <w:proofErr w:type="spellStart"/>
      <w:r>
        <w:t>виджетов</w:t>
      </w:r>
      <w:proofErr w:type="spellEnd"/>
      <w:r>
        <w:t>. Для этих целей предусмотрены специальные классы-</w:t>
      </w:r>
      <w:r>
        <w:rPr>
          <w:spacing w:val="1"/>
        </w:rPr>
        <w:t xml:space="preserve"> </w:t>
      </w:r>
      <w:r>
        <w:t xml:space="preserve">переменные пакета </w:t>
      </w:r>
      <w:proofErr w:type="spellStart"/>
      <w:r>
        <w:t>tkinter</w:t>
      </w:r>
      <w:proofErr w:type="spellEnd"/>
      <w:r>
        <w:t xml:space="preserve"> – </w:t>
      </w:r>
      <w:proofErr w:type="spellStart"/>
      <w:r>
        <w:t>BooleanVar</w:t>
      </w:r>
      <w:proofErr w:type="spellEnd"/>
      <w:r>
        <w:t xml:space="preserve">, </w:t>
      </w:r>
      <w:proofErr w:type="spellStart"/>
      <w:r>
        <w:t>IntVar</w:t>
      </w:r>
      <w:proofErr w:type="spellEnd"/>
      <w:r>
        <w:t xml:space="preserve">, </w:t>
      </w:r>
      <w:proofErr w:type="spellStart"/>
      <w:r>
        <w:t>DoubleVar</w:t>
      </w:r>
      <w:proofErr w:type="spellEnd"/>
      <w:r>
        <w:t xml:space="preserve">, </w:t>
      </w:r>
      <w:proofErr w:type="spellStart"/>
      <w:r>
        <w:t>StringVar</w:t>
      </w:r>
      <w:proofErr w:type="spellEnd"/>
      <w:r>
        <w:t>. Первый</w:t>
      </w:r>
      <w:r>
        <w:rPr>
          <w:spacing w:val="-67"/>
        </w:rPr>
        <w:t xml:space="preserve"> </w:t>
      </w:r>
      <w:r>
        <w:t>класс</w:t>
      </w:r>
      <w:r>
        <w:rPr>
          <w:spacing w:val="-12"/>
        </w:rPr>
        <w:t xml:space="preserve"> </w:t>
      </w:r>
      <w:r>
        <w:t>позволяет</w:t>
      </w:r>
      <w:r>
        <w:rPr>
          <w:spacing w:val="-11"/>
        </w:rPr>
        <w:t xml:space="preserve"> </w:t>
      </w:r>
      <w:r>
        <w:t>принимать</w:t>
      </w:r>
      <w:r>
        <w:rPr>
          <w:spacing w:val="-11"/>
        </w:rPr>
        <w:t xml:space="preserve"> </w:t>
      </w:r>
      <w:r>
        <w:t>своим</w:t>
      </w:r>
      <w:r>
        <w:rPr>
          <w:spacing w:val="-12"/>
        </w:rPr>
        <w:t xml:space="preserve"> </w:t>
      </w:r>
      <w:r>
        <w:t>экземплярам</w:t>
      </w:r>
      <w:r>
        <w:rPr>
          <w:spacing w:val="-11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булевы</w:t>
      </w:r>
      <w:r>
        <w:rPr>
          <w:spacing w:val="-10"/>
        </w:rPr>
        <w:t xml:space="preserve"> </w:t>
      </w:r>
      <w:r>
        <w:t>значения</w:t>
      </w:r>
      <w:r>
        <w:rPr>
          <w:spacing w:val="-11"/>
        </w:rPr>
        <w:t xml:space="preserve"> </w:t>
      </w:r>
      <w:r>
        <w:t>(0</w:t>
      </w:r>
      <w:r>
        <w:rPr>
          <w:spacing w:val="-9"/>
        </w:rPr>
        <w:t xml:space="preserve"> </w:t>
      </w:r>
      <w:r>
        <w:t>или</w:t>
      </w:r>
      <w:r>
        <w:rPr>
          <w:spacing w:val="-6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proofErr w:type="spellStart"/>
      <w:r>
        <w:t>True</w:t>
      </w:r>
      <w:proofErr w:type="spellEnd"/>
      <w:r>
        <w:rPr>
          <w:spacing w:val="-14"/>
        </w:rPr>
        <w:t xml:space="preserve"> </w:t>
      </w:r>
      <w:r>
        <w:t>или</w:t>
      </w:r>
      <w:r>
        <w:rPr>
          <w:spacing w:val="-13"/>
        </w:rPr>
        <w:t xml:space="preserve"> </w:t>
      </w:r>
      <w:proofErr w:type="spellStart"/>
      <w:proofErr w:type="gramStart"/>
      <w:r>
        <w:t>False</w:t>
      </w:r>
      <w:proofErr w:type="spellEnd"/>
      <w:r>
        <w:rPr>
          <w:spacing w:val="-11"/>
        </w:rPr>
        <w:t xml:space="preserve"> </w:t>
      </w:r>
      <w:r>
        <w:t>)</w:t>
      </w:r>
      <w:proofErr w:type="gramEnd"/>
      <w:r>
        <w:t>,</w:t>
      </w:r>
      <w:r>
        <w:rPr>
          <w:spacing w:val="-14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целые,</w:t>
      </w:r>
      <w:r>
        <w:rPr>
          <w:spacing w:val="-12"/>
        </w:rPr>
        <w:t xml:space="preserve"> </w:t>
      </w:r>
      <w:r>
        <w:t>третий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дробные,</w:t>
      </w:r>
      <w:r>
        <w:rPr>
          <w:spacing w:val="-12"/>
        </w:rPr>
        <w:t xml:space="preserve"> </w:t>
      </w:r>
      <w:r>
        <w:t>четвертый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строковые.</w:t>
      </w:r>
    </w:p>
    <w:p w:rsidR="00AB20A2" w:rsidRDefault="00666064">
      <w:pPr>
        <w:pStyle w:val="a4"/>
        <w:numPr>
          <w:ilvl w:val="0"/>
          <w:numId w:val="2"/>
        </w:numPr>
        <w:tabs>
          <w:tab w:val="left" w:pos="1235"/>
        </w:tabs>
        <w:spacing w:line="362" w:lineRule="auto"/>
        <w:ind w:right="669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связь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виджетами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Radiobutton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Checkbutton</w:t>
      </w:r>
      <w:proofErr w:type="spellEnd"/>
      <w:r>
        <w:rPr>
          <w:sz w:val="28"/>
        </w:rPr>
        <w:t>?</w:t>
      </w:r>
    </w:p>
    <w:p w:rsidR="00AB20A2" w:rsidRDefault="00666064">
      <w:pPr>
        <w:pStyle w:val="a3"/>
        <w:spacing w:line="360" w:lineRule="auto"/>
        <w:ind w:left="102" w:right="665" w:firstLine="707"/>
        <w:jc w:val="both"/>
      </w:pPr>
      <w:r>
        <w:t>При запуске программы включенной окажется первая радиокнопка, т</w:t>
      </w:r>
      <w:r>
        <w:t>ак</w:t>
      </w:r>
      <w:r>
        <w:rPr>
          <w:spacing w:val="-67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значение</w:t>
      </w:r>
      <w:r>
        <w:rPr>
          <w:spacing w:val="-16"/>
        </w:rPr>
        <w:t xml:space="preserve"> </w:t>
      </w:r>
      <w:r>
        <w:t>ее</w:t>
      </w:r>
      <w:r>
        <w:rPr>
          <w:spacing w:val="-14"/>
        </w:rPr>
        <w:t xml:space="preserve"> </w:t>
      </w:r>
      <w:r>
        <w:t>опции</w:t>
      </w:r>
      <w:r>
        <w:rPr>
          <w:spacing w:val="-14"/>
        </w:rPr>
        <w:t xml:space="preserve"> </w:t>
      </w:r>
      <w:proofErr w:type="spellStart"/>
      <w:r>
        <w:t>value</w:t>
      </w:r>
      <w:proofErr w:type="spellEnd"/>
      <w:r>
        <w:rPr>
          <w:spacing w:val="-17"/>
        </w:rPr>
        <w:t xml:space="preserve"> </w:t>
      </w:r>
      <w:r>
        <w:t>совпадает</w:t>
      </w:r>
      <w:r>
        <w:rPr>
          <w:spacing w:val="-14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текущим</w:t>
      </w:r>
      <w:r>
        <w:rPr>
          <w:spacing w:val="-13"/>
        </w:rPr>
        <w:t xml:space="preserve"> </w:t>
      </w:r>
      <w:r>
        <w:t>значением</w:t>
      </w:r>
      <w:r>
        <w:rPr>
          <w:spacing w:val="-16"/>
        </w:rPr>
        <w:t xml:space="preserve"> </w:t>
      </w:r>
      <w:r>
        <w:t>переменной</w:t>
      </w:r>
      <w:r>
        <w:rPr>
          <w:spacing w:val="-17"/>
        </w:rPr>
        <w:t xml:space="preserve"> </w:t>
      </w:r>
      <w:proofErr w:type="spellStart"/>
      <w:r>
        <w:t>r_var</w:t>
      </w:r>
      <w:proofErr w:type="spellEnd"/>
      <w:r>
        <w:t>.</w:t>
      </w:r>
      <w:r>
        <w:rPr>
          <w:spacing w:val="-67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кликнуть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радиокнопке,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включится,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 xml:space="preserve">выключится. При этом значение </w:t>
      </w:r>
      <w:proofErr w:type="spellStart"/>
      <w:r>
        <w:t>r_var</w:t>
      </w:r>
      <w:proofErr w:type="spellEnd"/>
      <w:r>
        <w:t xml:space="preserve"> станет равным 1. В функции </w:t>
      </w:r>
      <w:proofErr w:type="spellStart"/>
      <w:r>
        <w:t>change</w:t>
      </w:r>
      <w:proofErr w:type="spellEnd"/>
      <w:r>
        <w:t xml:space="preserve">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считанного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rPr>
          <w:spacing w:val="1"/>
        </w:rPr>
        <w:t xml:space="preserve"> </w:t>
      </w:r>
      <w:r>
        <w:t>ход</w:t>
      </w:r>
      <w:r>
        <w:rPr>
          <w:spacing w:val="1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идет по</w:t>
      </w:r>
      <w:r>
        <w:rPr>
          <w:spacing w:val="-3"/>
        </w:rPr>
        <w:t xml:space="preserve"> </w:t>
      </w:r>
      <w:r>
        <w:t>одной из</w:t>
      </w:r>
      <w:r>
        <w:rPr>
          <w:spacing w:val="-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веток.</w:t>
      </w:r>
    </w:p>
    <w:p w:rsidR="00AB20A2" w:rsidRDefault="00666064">
      <w:pPr>
        <w:pStyle w:val="a3"/>
        <w:spacing w:line="360" w:lineRule="auto"/>
        <w:ind w:left="102" w:right="664" w:firstLine="707"/>
        <w:jc w:val="both"/>
      </w:pPr>
      <w:r>
        <w:rPr>
          <w:b/>
        </w:rPr>
        <w:t xml:space="preserve">Вывод: </w:t>
      </w:r>
      <w:r>
        <w:t>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навыки построения графического интерфейса пользователя GUI с помощью</w:t>
      </w:r>
      <w:r>
        <w:rPr>
          <w:spacing w:val="1"/>
        </w:rPr>
        <w:t xml:space="preserve"> </w:t>
      </w:r>
      <w:r>
        <w:t>пакета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  <w:r>
        <w:rPr>
          <w:spacing w:val="-1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sectPr w:rsidR="00AB20A2">
      <w:pgSz w:w="11910" w:h="16840"/>
      <w:pgMar w:top="1040" w:right="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199"/>
    <w:multiLevelType w:val="hybridMultilevel"/>
    <w:tmpl w:val="2FF2D1CA"/>
    <w:lvl w:ilvl="0" w:tplc="E6804652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EAD460">
      <w:numFmt w:val="bullet"/>
      <w:lvlText w:val="•"/>
      <w:lvlJc w:val="left"/>
      <w:pPr>
        <w:ind w:left="1102" w:hanging="212"/>
      </w:pPr>
      <w:rPr>
        <w:rFonts w:hint="default"/>
        <w:lang w:val="ru-RU" w:eastAsia="en-US" w:bidi="ar-SA"/>
      </w:rPr>
    </w:lvl>
    <w:lvl w:ilvl="2" w:tplc="EC78409A">
      <w:numFmt w:val="bullet"/>
      <w:lvlText w:val="•"/>
      <w:lvlJc w:val="left"/>
      <w:pPr>
        <w:ind w:left="2105" w:hanging="212"/>
      </w:pPr>
      <w:rPr>
        <w:rFonts w:hint="default"/>
        <w:lang w:val="ru-RU" w:eastAsia="en-US" w:bidi="ar-SA"/>
      </w:rPr>
    </w:lvl>
    <w:lvl w:ilvl="3" w:tplc="DD4E7A74">
      <w:numFmt w:val="bullet"/>
      <w:lvlText w:val="•"/>
      <w:lvlJc w:val="left"/>
      <w:pPr>
        <w:ind w:left="3107" w:hanging="212"/>
      </w:pPr>
      <w:rPr>
        <w:rFonts w:hint="default"/>
        <w:lang w:val="ru-RU" w:eastAsia="en-US" w:bidi="ar-SA"/>
      </w:rPr>
    </w:lvl>
    <w:lvl w:ilvl="4" w:tplc="3670C478">
      <w:numFmt w:val="bullet"/>
      <w:lvlText w:val="•"/>
      <w:lvlJc w:val="left"/>
      <w:pPr>
        <w:ind w:left="4110" w:hanging="212"/>
      </w:pPr>
      <w:rPr>
        <w:rFonts w:hint="default"/>
        <w:lang w:val="ru-RU" w:eastAsia="en-US" w:bidi="ar-SA"/>
      </w:rPr>
    </w:lvl>
    <w:lvl w:ilvl="5" w:tplc="DF80E786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81E4A3D6">
      <w:numFmt w:val="bullet"/>
      <w:lvlText w:val="•"/>
      <w:lvlJc w:val="left"/>
      <w:pPr>
        <w:ind w:left="6115" w:hanging="212"/>
      </w:pPr>
      <w:rPr>
        <w:rFonts w:hint="default"/>
        <w:lang w:val="ru-RU" w:eastAsia="en-US" w:bidi="ar-SA"/>
      </w:rPr>
    </w:lvl>
    <w:lvl w:ilvl="7" w:tplc="B29212F2">
      <w:numFmt w:val="bullet"/>
      <w:lvlText w:val="•"/>
      <w:lvlJc w:val="left"/>
      <w:pPr>
        <w:ind w:left="7118" w:hanging="212"/>
      </w:pPr>
      <w:rPr>
        <w:rFonts w:hint="default"/>
        <w:lang w:val="ru-RU" w:eastAsia="en-US" w:bidi="ar-SA"/>
      </w:rPr>
    </w:lvl>
    <w:lvl w:ilvl="8" w:tplc="0A5A93F4">
      <w:numFmt w:val="bullet"/>
      <w:lvlText w:val="•"/>
      <w:lvlJc w:val="left"/>
      <w:pPr>
        <w:ind w:left="8121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4480298E"/>
    <w:multiLevelType w:val="hybridMultilevel"/>
    <w:tmpl w:val="AF3C3E50"/>
    <w:lvl w:ilvl="0" w:tplc="DFE04954">
      <w:start w:val="1"/>
      <w:numFmt w:val="decimal"/>
      <w:lvlText w:val="%1.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18B176">
      <w:numFmt w:val="bullet"/>
      <w:lvlText w:val="•"/>
      <w:lvlJc w:val="left"/>
      <w:pPr>
        <w:ind w:left="1102" w:hanging="286"/>
      </w:pPr>
      <w:rPr>
        <w:rFonts w:hint="default"/>
        <w:lang w:val="ru-RU" w:eastAsia="en-US" w:bidi="ar-SA"/>
      </w:rPr>
    </w:lvl>
    <w:lvl w:ilvl="2" w:tplc="67386D7A">
      <w:numFmt w:val="bullet"/>
      <w:lvlText w:val="•"/>
      <w:lvlJc w:val="left"/>
      <w:pPr>
        <w:ind w:left="2105" w:hanging="286"/>
      </w:pPr>
      <w:rPr>
        <w:rFonts w:hint="default"/>
        <w:lang w:val="ru-RU" w:eastAsia="en-US" w:bidi="ar-SA"/>
      </w:rPr>
    </w:lvl>
    <w:lvl w:ilvl="3" w:tplc="48681CB8">
      <w:numFmt w:val="bullet"/>
      <w:lvlText w:val="•"/>
      <w:lvlJc w:val="left"/>
      <w:pPr>
        <w:ind w:left="3107" w:hanging="286"/>
      </w:pPr>
      <w:rPr>
        <w:rFonts w:hint="default"/>
        <w:lang w:val="ru-RU" w:eastAsia="en-US" w:bidi="ar-SA"/>
      </w:rPr>
    </w:lvl>
    <w:lvl w:ilvl="4" w:tplc="04906D22">
      <w:numFmt w:val="bullet"/>
      <w:lvlText w:val="•"/>
      <w:lvlJc w:val="left"/>
      <w:pPr>
        <w:ind w:left="4110" w:hanging="286"/>
      </w:pPr>
      <w:rPr>
        <w:rFonts w:hint="default"/>
        <w:lang w:val="ru-RU" w:eastAsia="en-US" w:bidi="ar-SA"/>
      </w:rPr>
    </w:lvl>
    <w:lvl w:ilvl="5" w:tplc="117032CC">
      <w:numFmt w:val="bullet"/>
      <w:lvlText w:val="•"/>
      <w:lvlJc w:val="left"/>
      <w:pPr>
        <w:ind w:left="5113" w:hanging="286"/>
      </w:pPr>
      <w:rPr>
        <w:rFonts w:hint="default"/>
        <w:lang w:val="ru-RU" w:eastAsia="en-US" w:bidi="ar-SA"/>
      </w:rPr>
    </w:lvl>
    <w:lvl w:ilvl="6" w:tplc="42786C1A">
      <w:numFmt w:val="bullet"/>
      <w:lvlText w:val="•"/>
      <w:lvlJc w:val="left"/>
      <w:pPr>
        <w:ind w:left="6115" w:hanging="286"/>
      </w:pPr>
      <w:rPr>
        <w:rFonts w:hint="default"/>
        <w:lang w:val="ru-RU" w:eastAsia="en-US" w:bidi="ar-SA"/>
      </w:rPr>
    </w:lvl>
    <w:lvl w:ilvl="7" w:tplc="9BC09582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01D6D93A">
      <w:numFmt w:val="bullet"/>
      <w:lvlText w:val="•"/>
      <w:lvlJc w:val="left"/>
      <w:pPr>
        <w:ind w:left="8121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82752D0"/>
    <w:multiLevelType w:val="hybridMultilevel"/>
    <w:tmpl w:val="9A681F6C"/>
    <w:lvl w:ilvl="0" w:tplc="EBDC0358">
      <w:start w:val="1"/>
      <w:numFmt w:val="decimal"/>
      <w:lvlText w:val="%1.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3FA6C0C">
      <w:numFmt w:val="bullet"/>
      <w:lvlText w:val="•"/>
      <w:lvlJc w:val="left"/>
      <w:pPr>
        <w:ind w:left="1102" w:hanging="286"/>
      </w:pPr>
      <w:rPr>
        <w:rFonts w:hint="default"/>
        <w:lang w:val="ru-RU" w:eastAsia="en-US" w:bidi="ar-SA"/>
      </w:rPr>
    </w:lvl>
    <w:lvl w:ilvl="2" w:tplc="78EEA19E">
      <w:numFmt w:val="bullet"/>
      <w:lvlText w:val="•"/>
      <w:lvlJc w:val="left"/>
      <w:pPr>
        <w:ind w:left="2105" w:hanging="286"/>
      </w:pPr>
      <w:rPr>
        <w:rFonts w:hint="default"/>
        <w:lang w:val="ru-RU" w:eastAsia="en-US" w:bidi="ar-SA"/>
      </w:rPr>
    </w:lvl>
    <w:lvl w:ilvl="3" w:tplc="D0E8E8A4">
      <w:numFmt w:val="bullet"/>
      <w:lvlText w:val="•"/>
      <w:lvlJc w:val="left"/>
      <w:pPr>
        <w:ind w:left="3107" w:hanging="286"/>
      </w:pPr>
      <w:rPr>
        <w:rFonts w:hint="default"/>
        <w:lang w:val="ru-RU" w:eastAsia="en-US" w:bidi="ar-SA"/>
      </w:rPr>
    </w:lvl>
    <w:lvl w:ilvl="4" w:tplc="97AE94B0">
      <w:numFmt w:val="bullet"/>
      <w:lvlText w:val="•"/>
      <w:lvlJc w:val="left"/>
      <w:pPr>
        <w:ind w:left="4110" w:hanging="286"/>
      </w:pPr>
      <w:rPr>
        <w:rFonts w:hint="default"/>
        <w:lang w:val="ru-RU" w:eastAsia="en-US" w:bidi="ar-SA"/>
      </w:rPr>
    </w:lvl>
    <w:lvl w:ilvl="5" w:tplc="C86A06AC">
      <w:numFmt w:val="bullet"/>
      <w:lvlText w:val="•"/>
      <w:lvlJc w:val="left"/>
      <w:pPr>
        <w:ind w:left="5113" w:hanging="286"/>
      </w:pPr>
      <w:rPr>
        <w:rFonts w:hint="default"/>
        <w:lang w:val="ru-RU" w:eastAsia="en-US" w:bidi="ar-SA"/>
      </w:rPr>
    </w:lvl>
    <w:lvl w:ilvl="6" w:tplc="4198C9D2">
      <w:numFmt w:val="bullet"/>
      <w:lvlText w:val="•"/>
      <w:lvlJc w:val="left"/>
      <w:pPr>
        <w:ind w:left="6115" w:hanging="286"/>
      </w:pPr>
      <w:rPr>
        <w:rFonts w:hint="default"/>
        <w:lang w:val="ru-RU" w:eastAsia="en-US" w:bidi="ar-SA"/>
      </w:rPr>
    </w:lvl>
    <w:lvl w:ilvl="7" w:tplc="1BF6F27E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F94FA44">
      <w:numFmt w:val="bullet"/>
      <w:lvlText w:val="•"/>
      <w:lvlJc w:val="left"/>
      <w:pPr>
        <w:ind w:left="8121" w:hanging="28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20A2"/>
    <w:rsid w:val="00666064"/>
    <w:rsid w:val="00A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27F7D2AE-D1D7-4959-AB30-6890FBD9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Bobrov</dc:creator>
  <cp:lastModifiedBy>Swat Hat</cp:lastModifiedBy>
  <cp:revision>2</cp:revision>
  <dcterms:created xsi:type="dcterms:W3CDTF">2022-09-19T07:21:00Z</dcterms:created>
  <dcterms:modified xsi:type="dcterms:W3CDTF">2022-09-19T07:25:00Z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