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color w:val="2E74B5"/>
          <w:sz w:val="21"/>
        </w:rPr>
        <w:t>EVIDENCIA DE APRENDIZAJE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color w:val="222222"/>
          <w:sz w:val="50"/>
        </w:rPr>
        <w:t>GA7-220501096-AA5-EV01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/>
          <w:color w:val="1F4D78"/>
          <w:sz w:val="26"/>
        </w:rPr>
        <w:t>Guion de sustentacion para la API NoSQL de TechStore</w:t>
      </w:r>
    </w:p>
    <w:p>
      <w:pPr>
        <w:spacing w:before="0" w:after="240" w:line="264" w:lineRule="auto"/>
        <w:jc w:val="center"/>
      </w:pPr>
      <w:r>
        <w:rPr>
          <w:rFonts w:ascii="Calibri" w:hAnsi="Calibri"/>
          <w:i/>
          <w:color w:val="5A5A5A"/>
          <w:sz w:val="21"/>
        </w:rPr>
        <w:t>Express.js + Mongoose + body-parser + nodemon + Postman + MongoDB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7F9FC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Proyecto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7F9FC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TechStore / modulo de evidencia NoSQL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7F9FC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Repositorio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https://github.com/0S4K1H/TechStore_NetBeans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7F9FC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Ruta local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04_base_datos/nosql/techstore-nosql-api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7F9FC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Coleccion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productos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7F9FC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Base de datos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techstore_nosql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7F9FC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Herramientas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Express.js, Mongoose, body-parser, nodemon, Postman y mongosh</w:t>
            </w:r>
          </w:p>
        </w:tc>
      </w:tr>
    </w:tbl>
    <w:p>
      <w:pPr>
        <w:spacing w:before="160" w:after="280" w:line="288" w:lineRule="auto"/>
        <w:jc w:val="center"/>
      </w:pPr>
      <w:r>
        <w:rPr>
          <w:rFonts w:ascii="Calibri" w:hAnsi="Calibri"/>
          <w:i/>
          <w:color w:val="5A5A5A"/>
          <w:sz w:val="21"/>
        </w:rPr>
        <w:t>Importante: esta evidencia se centra en la API y la base de datos. No necesitas abrir React para esta sustentacion; el foco es el backend NoSQL y la validacion en MongoDB.</w:t>
      </w:r>
    </w:p>
    <w:p>
      <w:pPr>
        <w:pStyle w:val="Heading1"/>
      </w:pPr>
      <w:r>
        <w:t>1. Secuencia recomendada de grabacion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Sigue este orden para que el video quede claro, dure lo suficiente y muestre primero la estructura, despues la logica y al final la persistencia real en la base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Paso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Que mostrar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Que explicar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Que comprobar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Explorador de archivos o VS Code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Muestra la carpeta 04_base_datos/nosql/techstore-nosql-api y di que alli vive una API independiente del front-end.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Se entiende donde esta el proyecto.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package.json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Señala express, mongoose, body-parser y nodemon. Explica que npm run dev levanta el servidor en modo desarrollo.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El stack queda claro.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src/models/Product.js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Explica el schema de Mongoose y sus validaciones: sku unico, nombre, marca, categoria, precio y stock.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Se ve la coleccion productos.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src/controllers/productController.js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Explica que aqui esta la logica CRUD: crear, listar, consultar por id, actualizar y eliminar.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Se distingue la separacion por capas.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Terminal / consola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Ejecuta npm run dev y menciona que nodemon reinicia al detectar cambios, mientras MongoDB confirma la conexion.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Servidor en linea.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Postman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Ejecuta GET /api/health, POST /api/productos, GET /api/productos, GET /api/productos/:id, PUT y DELETE.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CRUD validado.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mongosh o Compass</w:t>
            </w:r>
          </w:p>
        </w:tc>
        <w:tc>
          <w:tcPr>
            <w:tcW w:type="dxa" w:w="46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Abre la base techstore_nosql y revisa la coleccion productos para confirmar insercion, actualizacion y borrado.</w:t>
            </w:r>
          </w:p>
        </w:tc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Persistencia real.</w:t>
            </w:r>
          </w:p>
        </w:tc>
      </w:tr>
    </w:tbl>
    <w:p>
      <w:pPr>
        <w:pStyle w:val="Heading1"/>
      </w:pPr>
      <w:r>
        <w:t>2. Guion hablado sugerido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Usa este texto como base. No hace falta memorizarlo palabra por palabra, pero si conviene respetar el orden para que el video se vea natural.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Inicio: presenta la evidencia y aclara que corresponde a la API NoSQL de TechStore. Di el nombre del proyecto, la actividad y que vas a mostrar estructura, Postman y base de datos.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Estructura: explica que el proyecto vive en 04_base_datos/nosql/techstore-nosql-api y que esta separado del front-end. Recalca que el foco es backend REST.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Dependencias: abre package.json y menciona que express maneja las rutas, mongoose conecta con MongoDB, body-parser lee el body JSON y nodemon permite desarrollo con recarga automatica.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Modelo: abre Product.js y di que el schema define la coleccion productos, obliga a enviar sku, nombre, marca, categoria, precio y stock, y evita datos invalidos.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Controladores: abre productController.js y explica que cada funcion corresponde a una operacion CRUD, manteniendo el codigo ordenado y facil de mantener.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Ejecucion: muestra npm run dev. Di que el servidor queda activo en localhost, que la API responde /api/health y que MongoDB reporta la conexion correcta.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Postman: ejecuta las peticiones en este orden: health, create, list, get by id, update y delete. Di que cada respuesta confirma el estado de la operacion.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MongoDB: valida en mongosh o Compass que el documento aparece despues del POST, cambia despues del PUT y desaparece despues del DELETE.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222"/>
          <w:sz w:val="22"/>
        </w:rPr>
        <w:t>Cierre: resume que el video demostro estructura, funcionamiento de la API, CRUD completo y persistencia real en la base de datos.</w:t>
      </w:r>
    </w:p>
    <w:p>
      <w:pPr>
        <w:pStyle w:val="Heading1"/>
      </w:pPr>
      <w:r>
        <w:t>3. Pruebas en Postman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La siguiente tabla te sirve como checklist de pruebas. Si el profesor te pide evidencias, esta es la parte que mas conviene grabar con calma.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Metodo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Ruta</w:t>
            </w:r>
          </w:p>
        </w:tc>
        <w:tc>
          <w:tcPr>
            <w:tcW w:type="dxa" w:w="41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Dato enviado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 w:color="auto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222222"/>
                <w:sz w:val="20"/>
              </w:rPr>
            </w:r>
            <w:r>
              <w:rPr>
                <w:rFonts w:ascii="Calibri" w:hAnsi="Calibri"/>
                <w:b/>
                <w:color w:val="222222"/>
                <w:sz w:val="20"/>
              </w:rPr>
              <w:t>Resultado esperado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GET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/api/health</w:t>
            </w:r>
          </w:p>
        </w:tc>
        <w:tc>
          <w:tcPr>
            <w:tcW w:type="dxa" w:w="41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Sin body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Respuesta: TechStore NoSQL API en linea.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POST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/api/productos</w:t>
            </w:r>
          </w:p>
        </w:tc>
        <w:tc>
          <w:tcPr>
            <w:tcW w:type="dxa" w:w="41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JSON con sku, nombre, descripcion, marca, categoria, precio, stock, imagen y activo.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201 Created y documento guardado con _id.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GET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/api/productos</w:t>
            </w:r>
          </w:p>
        </w:tc>
        <w:tc>
          <w:tcPr>
            <w:tcW w:type="dxa" w:w="41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Sin body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Listado completo y conteo de registros.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GET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/api/productos/:id</w:t>
            </w:r>
          </w:p>
        </w:tc>
        <w:tc>
          <w:tcPr>
            <w:tcW w:type="dxa" w:w="41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Usar el id devuelto por POST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Un solo documento encontrado.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PUT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/api/productos/:id</w:t>
            </w:r>
          </w:p>
        </w:tc>
        <w:tc>
          <w:tcPr>
            <w:tcW w:type="dxa" w:w="41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JSON con cambios en nombre, precio, stock o descripcion.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Documento actualizado y respuesta con los nuevos datos.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DELETE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/api/productos/:id</w:t>
            </w:r>
          </w:p>
        </w:tc>
        <w:tc>
          <w:tcPr>
            <w:tcW w:type="dxa" w:w="41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Sin body</w:t>
            </w:r>
          </w:p>
        </w:tc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22222"/>
                <w:sz w:val="20"/>
              </w:rPr>
            </w:r>
            <w:r>
              <w:rPr>
                <w:rFonts w:ascii="Calibri" w:hAnsi="Calibri"/>
                <w:b w:val="0"/>
                <w:color w:val="222222"/>
                <w:sz w:val="20"/>
              </w:rPr>
              <w:t>Confirmacion de borrado y luego lista vacia o sin el registro.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222222"/>
          <w:sz w:val="22"/>
        </w:rPr>
        <w:t>Ejemplo rapido del cuerpo JSON para el POST y PUT: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"sku": "TS-NOSQL-102"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"nombre": "Teclado Logitech K380 Plus"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"descripcion": "Producto de prueba para la evidencia"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"marca": "Logitech"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"categoria": "perifericos"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"precio": 225000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"stock": 18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"activo": true</w:t>
      </w:r>
    </w:p>
    <w:p>
      <w:pPr>
        <w:pStyle w:val="Heading1"/>
      </w:pPr>
      <w:r>
        <w:t>4. Validacion de la base de datos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Despues de probar en Postman, abre mongosh o MongoDB Compass para confirmar que la informacion quedo almacenada realmente en la base techstore_nosql.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mongosh "mongodb://127.0.0.1:27017/techstore_nosql"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use techstore_nosql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db.productos.find().pretty()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db.productos.find({ sku: "TS-NOSQL-102" }).pretty()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Despues del PUT, revisa que updatedAt cambie.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Despues del DELETE, confirma que la coleccion ya no contiene el documento.</w:t>
      </w:r>
    </w:p>
    <w:p>
      <w:pPr>
        <w:spacing w:before="80" w:after="160" w:line="288" w:lineRule="auto"/>
      </w:pPr>
      <w:r>
        <w:rPr>
          <w:rFonts w:ascii="Calibri" w:hAnsi="Calibri"/>
          <w:i/>
          <w:color w:val="1F4D78"/>
          <w:sz w:val="21"/>
        </w:rPr>
        <w:t>Tip para el video: si usas Compass, refresca la coleccion despues de cada paso y señale el documento con el _id que devuelve Postman.</w:t>
      </w:r>
    </w:p>
    <w:p>
      <w:pPr>
        <w:pStyle w:val="Heading1"/>
      </w:pPr>
      <w:r>
        <w:t>5. Cierre sugerido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Con esta demostracion queda evidenciado que la API fue construida con Express y Mongoose, que Postman valida cada servicio REST y que MongoDB confirma la persistencia de la informacion.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/>
          <w:color w:val="222222"/>
          <w:sz w:val="22"/>
        </w:rPr>
        <w:t>Frase final recomendada: 'Con esto doy por demostrada la estructura del proyecto, el funcionamiento de la API REST y la operacion correcta de crear, consultar, actualizar y eliminar registros en MongoDB.'</w:t>
      </w:r>
    </w:p>
    <w:p>
      <w:pPr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222222"/>
          <w:sz w:val="22"/>
        </w:rPr>
        <w:t>Checklist rapido antes de grabar: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Tener MongoDB encendido.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Ejecutar npm run dev sin errores.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Importar la coleccion de Postman si la necesitas.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Mostrar la ruta del repo y el archivo package.json.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222"/>
          <w:sz w:val="22"/>
        </w:rPr>
        <w:t>Cerrar con la validacion en MongoDB Compass o mongosh.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A5A5A"/>
        <w:sz w:val="18"/>
      </w:rPr>
      <w:t>TechStore | GA7-220501096-AA5-EV01 | Evidencia NoSQL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04" w:hanging="259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04" w:hanging="259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GA7-220501096-AA5-EV01 TechStore NoSQL</dc:title>
  <dc:subject>Guion de sustentacion para la API NoSQL de TechStore</dc:subject>
  <dc:creator>Mateo</dc:creator>
  <cp:keywords/>
  <dc:description>Documento de apoyo para video de evidencia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