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9"/>
        <w:ind w:right="0" w:left="0" w:firstLine="0"/>
        <w:jc w:val="left"/>
        <w:rPr>
          <w:rFonts w:ascii="Aptos Display" w:hAnsi="Aptos Display" w:cs="Aptos Display" w:eastAsia="Aptos Display"/>
          <w:b/>
          <w:color w:val="2E74B5"/>
          <w:spacing w:val="0"/>
          <w:position w:val="0"/>
          <w:sz w:val="20"/>
          <w:shd w:fill="auto" w:val="clear"/>
        </w:rPr>
      </w:pPr>
      <w:r>
        <w:rPr>
          <w:rFonts w:ascii="Aptos Display" w:hAnsi="Aptos Display" w:cs="Aptos Display" w:eastAsia="Aptos Display"/>
          <w:color w:val="2E74B5"/>
          <w:spacing w:val="0"/>
          <w:position w:val="0"/>
          <w:sz w:val="32"/>
          <w:shd w:fill="auto" w:val="clear"/>
        </w:rPr>
        <w:t xml:space="preserve">Adviesrapport: </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Verbetering van de Vindbaarheid van Yermaih Waterfort's Portfolio Website</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Dit rapport geeft drie belangrijke aanbevelingen om de vindbaarheid van de portfolio website van Yermaih Waterfort te verbeteren.</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1. Optimalisatie van Metadata</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 Hoe: Verbeter de meta beschrijvingen en titels van elke pagina met relevante zoekwoorden die potentieel verkeer kunnen aantrekken. Zorg ervoor dat elke pagina unieke en beschrijvende metadata heeft om zoekmachines te helpen begrijpen waar de pagina over gaat.</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2. Backlink Strategie</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 Hoe: Werk samen met andere relevante websites en blogs voor gastartikelen en vraag hen om naar jouw website te linken. Dit verbetert de autoriteit van je website in de ogen van zoekmachines en kan leiden tot een hogere positie in de zoekresultaten.</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w:t>
      </w:r>
    </w:p>
    <w:p>
      <w:pPr>
        <w:spacing w:before="0" w:after="160" w:line="27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Gebruik van Structured Data Markup</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 Hoe: Voeg schema markup toe met behulp van JSON-LD om zoekmachines te helpen de inhoud van je website beter te begrijpen en weer te geven. Dit kan bijvoorbeeld informatie zijn over je projecten, vaardigheden, en contactinformatie.</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w:t>
      </w:r>
    </w:p>
    <w:p>
      <w:pPr>
        <w:spacing w:before="0" w:after="160" w:line="27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Conclusie</w:t>
      </w:r>
    </w:p>
    <w:p>
      <w:pPr>
        <w:spacing w:before="0" w:after="160" w:line="27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Door deze drie aanbevelingen te implementeren, kan de vindbaarheid van Yermaih Waterfort's website aanzienlijk worden verbeterd, wat leidt tot hogere zichtbaarheid in zoekmachines en meer organisch verkeer.</w:t>
      </w:r>
    </w:p>
    <w:p>
      <w:pPr>
        <w:spacing w:before="0" w:after="160" w:line="279"/>
        <w:ind w:right="0" w:left="0" w:firstLine="0"/>
        <w:jc w:val="left"/>
        <w:rPr>
          <w:rFonts w:ascii="Aptos" w:hAnsi="Aptos" w:cs="Aptos" w:eastAsia="Aptos"/>
          <w:b/>
          <w:color w:val="auto"/>
          <w:spacing w:val="0"/>
          <w:position w:val="0"/>
          <w:sz w:val="22"/>
          <w:shd w:fill="auto" w:val="clear"/>
        </w:rPr>
      </w:pPr>
    </w:p>
    <w:p>
      <w:pPr>
        <w:spacing w:before="0" w:after="160" w:line="27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de SEO tools die ik heb gebruikt.</w:t>
      </w:r>
    </w:p>
    <w:p>
      <w:pPr>
        <w:numPr>
          <w:ilvl w:val="0"/>
          <w:numId w:val="3"/>
        </w:numPr>
        <w:spacing w:before="0" w:after="160" w:line="279"/>
        <w:ind w:right="0" w:left="720" w:hanging="36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Titles en Meta tags</w:t>
      </w:r>
    </w:p>
    <w:p>
      <w:pPr>
        <w:numPr>
          <w:ilvl w:val="0"/>
          <w:numId w:val="3"/>
        </w:numPr>
        <w:spacing w:before="0" w:after="160" w:line="279"/>
        <w:ind w:right="0" w:left="720" w:hanging="36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404 Pagina</w:t>
      </w:r>
    </w:p>
    <w:p>
      <w:pPr>
        <w:numPr>
          <w:ilvl w:val="0"/>
          <w:numId w:val="3"/>
        </w:numPr>
        <w:spacing w:before="0" w:after="160" w:line="279"/>
        <w:ind w:right="0" w:left="720" w:hanging="36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Alt-attributen bij afbeeldingen</w:t>
      </w:r>
    </w:p>
    <w:p>
      <w:pPr>
        <w:numPr>
          <w:ilvl w:val="0"/>
          <w:numId w:val="3"/>
        </w:numPr>
        <w:spacing w:before="0" w:after="160" w:line="279"/>
        <w:ind w:right="0" w:left="720" w:hanging="36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Goede mappenstructuur</w:t>
      </w:r>
    </w:p>
    <w:p>
      <w:pPr>
        <w:numPr>
          <w:ilvl w:val="0"/>
          <w:numId w:val="3"/>
        </w:numPr>
        <w:spacing w:before="0" w:after="160" w:line="279"/>
        <w:ind w:right="0" w:left="720" w:hanging="36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2"/>
          <w:shd w:fill="auto" w:val="clear"/>
        </w:rPr>
        <w:t xml:space="preserve"> Goede headers en document outline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