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智慧電表導入計畫期中報告"/>
    <w:p>
      <w:pPr>
        <w:pStyle w:val="Heading1"/>
      </w:pPr>
      <w:r>
        <w:t xml:space="preserve">智慧電表導入計畫期中報告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本計畫於 2026 年在三個行政區試行智慧電表，目標是降低人工抄表成本並提早發現異常用電。截至 6 月底，已安裝 1,200 具電表，資料回傳成功率為 97.5%。</w:t>
      </w:r>
    </w:p>
    <w:bookmarkEnd w:id="20"/>
    <w:bookmarkStart w:id="21" w:name="計畫背景"/>
    <w:p>
      <w:pPr>
        <w:pStyle w:val="Heading2"/>
      </w:pPr>
      <w:r>
        <w:t xml:space="preserve">計畫背景</w:t>
      </w:r>
    </w:p>
    <w:p>
      <w:pPr>
        <w:pStyle w:val="FirstParagraph"/>
      </w:pPr>
      <w:r>
        <w:t xml:space="preserve">傳統人工抄表每月需要 18 名抄表員，抄表誤差與漏抄造成每年約 120 萬元的帳務調整。智慧電表可以每 15 分鐘回傳一次讀數，讓營運單位即時掌握用電狀況。</w:t>
      </w:r>
    </w:p>
    <w:bookmarkEnd w:id="21"/>
    <w:bookmarkStart w:id="22" w:name="執行方法"/>
    <w:p>
      <w:pPr>
        <w:pStyle w:val="Heading2"/>
      </w:pPr>
      <w:r>
        <w:t xml:space="preserve">執行方法</w:t>
      </w:r>
    </w:p>
    <w:p>
      <w:pPr>
        <w:pStyle w:val="FirstParagraph"/>
      </w:pPr>
      <w:r>
        <w:t xml:space="preserve">試行區域包括北區、中區與南區。每具電表透過 NB-IoT 網路回傳資料，後端系統每日彙整並產生異常報表。維運團隊提供 7×24 小時的監控服務。</w:t>
      </w:r>
    </w:p>
    <w:bookmarkEnd w:id="22"/>
    <w:bookmarkStart w:id="23" w:name="期中成果"/>
    <w:p>
      <w:pPr>
        <w:pStyle w:val="Heading2"/>
      </w:pPr>
      <w:r>
        <w:t xml:space="preserve">期中成果</w:t>
      </w:r>
    </w:p>
    <w:p>
      <w:pPr>
        <w:pStyle w:val="FirstParagraph"/>
      </w:pPr>
      <w:r>
        <w:t xml:space="preserve">截至 6 月底，北區安裝 500 具、中區安裝 400 具、南區安裝 300 具，合計 1,200 具。資料回傳成功率為 97.5%，異常用電告警共 42 件，其中 30 件經現場確認為真實異常。</w:t>
      </w:r>
    </w:p>
    <w:bookmarkEnd w:id="23"/>
    <w:bookmarkStart w:id="24" w:name="問題與風險"/>
    <w:p>
      <w:pPr>
        <w:pStyle w:val="Heading2"/>
      </w:pPr>
      <w:r>
        <w:t xml:space="preserve">問題與風險</w:t>
      </w:r>
    </w:p>
    <w:p>
      <w:pPr>
        <w:pStyle w:val="FirstParagraph"/>
      </w:pPr>
      <w:r>
        <w:t xml:space="preserve">南區部分老舊社區的訊號覆蓋不足，導致回傳成功率偏低。此外，部分用戶對資料隱私仍有疑慮。</w:t>
      </w:r>
    </w:p>
    <w:bookmarkEnd w:id="24"/>
    <w:bookmarkStart w:id="25" w:name="下一階段規劃"/>
    <w:p>
      <w:pPr>
        <w:pStyle w:val="Heading2"/>
      </w:pPr>
      <w:r>
        <w:t xml:space="preserve">下一階段規劃</w:t>
      </w:r>
    </w:p>
    <w:p>
      <w:pPr>
        <w:pStyle w:val="FirstParagraph"/>
      </w:pPr>
      <w:r>
        <w:t xml:space="preserve">下半年預計再安裝 800 具電表，並與客服系統整合，讓用戶可以查詢自己的用電紀錄。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2026-10-19T12:22:13Z</dcterms:created>
  <dcterms:modified xsi:type="dcterms:W3CDTF">2026-10-19T12:22:13Z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