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45A4" w14:textId="77777777" w:rsidR="00281F00" w:rsidRPr="0038750D" w:rsidRDefault="00281F00" w:rsidP="00281F00">
      <w:pPr>
        <w:pStyle w:val="-"/>
      </w:pPr>
      <w:bookmarkStart w:id="0" w:name="_Toc63409738"/>
      <w:r w:rsidRPr="0038750D">
        <w:rPr>
          <w:rFonts w:hint="eastAsia"/>
        </w:rPr>
        <w:t>表</w:t>
      </w:r>
      <w:r w:rsidRPr="0038750D">
        <w:rPr>
          <w:rFonts w:hint="eastAsia"/>
        </w:rPr>
        <w:t xml:space="preserve">7- </w:t>
      </w:r>
      <w:r w:rsidRPr="0038750D">
        <w:fldChar w:fldCharType="begin"/>
      </w:r>
      <w:r w:rsidRPr="0038750D">
        <w:instrText xml:space="preserve"> </w:instrText>
      </w:r>
      <w:r w:rsidRPr="0038750D">
        <w:rPr>
          <w:rFonts w:hint="eastAsia"/>
        </w:rPr>
        <w:instrText xml:space="preserve">SEQ </w:instrText>
      </w:r>
      <w:r w:rsidRPr="0038750D">
        <w:rPr>
          <w:rFonts w:hint="eastAsia"/>
        </w:rPr>
        <w:instrText>表</w:instrText>
      </w:r>
      <w:r w:rsidRPr="0038750D">
        <w:rPr>
          <w:rFonts w:hint="eastAsia"/>
        </w:rPr>
        <w:instrText>7- \* ARABIC</w:instrText>
      </w:r>
      <w:r w:rsidRPr="0038750D">
        <w:instrText xml:space="preserve"> </w:instrText>
      </w:r>
      <w:r w:rsidRPr="0038750D">
        <w:fldChar w:fldCharType="separate"/>
      </w:r>
      <w:r>
        <w:rPr>
          <w:noProof/>
        </w:rPr>
        <w:t>40</w:t>
      </w:r>
      <w:r w:rsidRPr="0038750D">
        <w:fldChar w:fldCharType="end"/>
      </w:r>
      <w:r w:rsidRPr="0038750D">
        <w:rPr>
          <w:rFonts w:hint="eastAsia"/>
        </w:rPr>
        <w:t xml:space="preserve">　汛期工地防災減災抽查紀錄表</w:t>
      </w:r>
      <w:bookmarkEnd w:id="0"/>
    </w:p>
    <w:tbl>
      <w:tblPr>
        <w:tblW w:w="978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420"/>
        <w:gridCol w:w="3407"/>
        <w:gridCol w:w="850"/>
        <w:gridCol w:w="284"/>
        <w:gridCol w:w="1276"/>
        <w:gridCol w:w="1984"/>
      </w:tblGrid>
      <w:tr w:rsidR="00281F00" w:rsidRPr="0038750D" w14:paraId="03D8E525" w14:textId="77777777" w:rsidTr="004046DA">
        <w:trPr>
          <w:cantSplit/>
          <w:trHeight w:val="532"/>
        </w:trPr>
        <w:tc>
          <w:tcPr>
            <w:tcW w:w="1560" w:type="dxa"/>
            <w:vAlign w:val="center"/>
          </w:tcPr>
          <w:p w14:paraId="68C68469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  <w:r w:rsidRPr="0038750D">
              <w:rPr>
                <w:rFonts w:ascii="DFKai-SB" w:hAnsi="DFKai-SB" w:hint="eastAsia"/>
              </w:rPr>
              <w:t>工程名稱</w:t>
            </w:r>
          </w:p>
        </w:tc>
        <w:tc>
          <w:tcPr>
            <w:tcW w:w="8221" w:type="dxa"/>
            <w:gridSpan w:val="6"/>
            <w:vAlign w:val="center"/>
          </w:tcPr>
          <w:p w14:paraId="22D29633" w14:textId="4A135C4A" w:rsidR="00281F00" w:rsidRPr="0038750D" w:rsidRDefault="00C575B8" w:rsidP="004046DA">
            <w:pPr>
              <w:spacing w:line="320" w:lineRule="exact"/>
              <w:rPr>
                <w:rFonts w:ascii="DFKai-SB" w:hAnsi="DFKai-SB"/>
              </w:rPr>
            </w:pPr>
            <w:sdt>
              <w:sdtPr>
                <w:rPr>
                  <w:rFonts w:hint="eastAsia"/>
                </w:rPr>
                <w:alias w:val="EngName"/>
                <w:tag w:val="EngName"/>
                <w:id w:val="159041596"/>
                <w:placeholder>
                  <w:docPart w:val="C94427D86B0448B8AE48F01E279FF8F1"/>
                </w:placeholder>
              </w:sdtPr>
              <w:sdtEndPr/>
              <w:sdtContent>
                <w:r w:rsidRPr="00710E57">
                  <w:rPr>
                    <w:rFonts w:hint="eastAsia"/>
                  </w:rPr>
                  <w:t>○○</w:t>
                </w:r>
              </w:sdtContent>
            </w:sdt>
          </w:p>
        </w:tc>
      </w:tr>
      <w:tr w:rsidR="00281F00" w:rsidRPr="0038750D" w14:paraId="59A47A94" w14:textId="77777777" w:rsidTr="004046DA">
        <w:trPr>
          <w:cantSplit/>
          <w:trHeight w:val="380"/>
        </w:trPr>
        <w:tc>
          <w:tcPr>
            <w:tcW w:w="1560" w:type="dxa"/>
            <w:vAlign w:val="center"/>
          </w:tcPr>
          <w:p w14:paraId="32DB5BEA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  <w:r w:rsidRPr="0038750D">
              <w:rPr>
                <w:rFonts w:ascii="DFKai-SB" w:hAnsi="DFKai-SB" w:hint="eastAsia"/>
              </w:rPr>
              <w:t>承攬廠商</w:t>
            </w:r>
          </w:p>
        </w:tc>
        <w:tc>
          <w:tcPr>
            <w:tcW w:w="8221" w:type="dxa"/>
            <w:gridSpan w:val="6"/>
            <w:vAlign w:val="center"/>
          </w:tcPr>
          <w:p w14:paraId="2461DE93" w14:textId="5CA7A6C7" w:rsidR="00281F00" w:rsidRPr="0038750D" w:rsidRDefault="005C2F7D" w:rsidP="004046DA">
            <w:pPr>
              <w:spacing w:line="320" w:lineRule="exact"/>
              <w:rPr>
                <w:rFonts w:ascii="DFKai-SB" w:hAnsi="DFKai-SB"/>
              </w:rPr>
            </w:pPr>
            <w:sdt>
              <w:sdtPr>
                <w:rPr>
                  <w:rFonts w:hint="eastAsia"/>
                </w:rPr>
                <w:alias w:val="BuildContractorName"/>
                <w:tag w:val="BuildContractorName"/>
                <w:id w:val="411978997"/>
                <w:placeholder>
                  <w:docPart w:val="043B9F298E9C4A859DB06532CDAB492D"/>
                </w:placeholder>
              </w:sdtPr>
              <w:sdtContent>
                <w:r w:rsidRPr="00710E57">
                  <w:rPr>
                    <w:rFonts w:hint="eastAsia"/>
                  </w:rPr>
                  <w:t>○○</w:t>
                </w:r>
              </w:sdtContent>
            </w:sdt>
          </w:p>
        </w:tc>
      </w:tr>
      <w:tr w:rsidR="00281F00" w:rsidRPr="0038750D" w14:paraId="0CA091AF" w14:textId="77777777" w:rsidTr="004046DA">
        <w:trPr>
          <w:trHeight w:val="519"/>
        </w:trPr>
        <w:tc>
          <w:tcPr>
            <w:tcW w:w="1560" w:type="dxa"/>
            <w:vAlign w:val="center"/>
          </w:tcPr>
          <w:p w14:paraId="15FF5D0E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  <w:r w:rsidRPr="0038750D">
              <w:rPr>
                <w:rFonts w:ascii="DFKai-SB" w:hAnsi="DFKai-SB" w:hint="eastAsia"/>
              </w:rPr>
              <w:t>抽查地點</w:t>
            </w:r>
          </w:p>
        </w:tc>
        <w:tc>
          <w:tcPr>
            <w:tcW w:w="3827" w:type="dxa"/>
            <w:gridSpan w:val="2"/>
            <w:vAlign w:val="center"/>
          </w:tcPr>
          <w:p w14:paraId="00A19B09" w14:textId="776D06F0" w:rsidR="00281F00" w:rsidRPr="0038750D" w:rsidRDefault="00C575B8" w:rsidP="004046DA">
            <w:pPr>
              <w:spacing w:line="320" w:lineRule="exact"/>
              <w:rPr>
                <w:rFonts w:ascii="DFKai-SB" w:hAnsi="DFKai-SB"/>
              </w:rPr>
            </w:pPr>
            <w:sdt>
              <w:sdtPr>
                <w:rPr>
                  <w:rFonts w:hint="eastAsia"/>
                </w:rPr>
                <w:alias w:val="CCRPosLati"/>
                <w:tag w:val="CCRPosLati"/>
                <w:id w:val="-847023637"/>
                <w:placeholder>
                  <w:docPart w:val="1C85C415811F4E4B8D2AE9EAA1241E18"/>
                </w:placeholder>
              </w:sdtPr>
              <w:sdtContent>
                <w:r w:rsidRPr="002D48CC">
                  <w:rPr>
                    <w:rFonts w:hint="eastAsia"/>
                  </w:rPr>
                  <w:t>○○</w:t>
                </w:r>
              </w:sdtContent>
            </w:sdt>
            <w:r>
              <w:rPr>
                <w:rFonts w:hint="eastAsia"/>
              </w:rPr>
              <w:t>+</w:t>
            </w:r>
            <w:sdt>
              <w:sdtPr>
                <w:rPr>
                  <w:rFonts w:hint="eastAsia"/>
                </w:rPr>
                <w:alias w:val="CCRPosLong"/>
                <w:tag w:val="CCRPosLong"/>
                <w:id w:val="99621620"/>
                <w:placeholder>
                  <w:docPart w:val="1C85C415811F4E4B8D2AE9EAA1241E18"/>
                </w:placeholder>
              </w:sdtPr>
              <w:sdtContent>
                <w:r w:rsidRPr="002D48CC">
                  <w:rPr>
                    <w:rFonts w:hint="eastAsia"/>
                  </w:rPr>
                  <w:t>○○</w:t>
                </w:r>
              </w:sdtContent>
            </w:sdt>
          </w:p>
        </w:tc>
        <w:tc>
          <w:tcPr>
            <w:tcW w:w="1134" w:type="dxa"/>
            <w:gridSpan w:val="2"/>
            <w:vAlign w:val="center"/>
          </w:tcPr>
          <w:p w14:paraId="52C55D8B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  <w:r w:rsidRPr="0038750D">
              <w:rPr>
                <w:rFonts w:ascii="DFKai-SB" w:hAnsi="DFKai-SB" w:hint="eastAsia"/>
              </w:rPr>
              <w:t>抽查日期</w:t>
            </w:r>
          </w:p>
        </w:tc>
        <w:tc>
          <w:tcPr>
            <w:tcW w:w="3260" w:type="dxa"/>
            <w:gridSpan w:val="2"/>
            <w:vAlign w:val="center"/>
          </w:tcPr>
          <w:sdt>
            <w:sdtPr>
              <w:rPr>
                <w:rFonts w:hint="eastAsia"/>
              </w:rPr>
              <w:alias w:val="CCRCheckDate"/>
              <w:tag w:val="CCRCheckDate"/>
              <w:id w:val="-1599244542"/>
              <w:placeholder>
                <w:docPart w:val="457ADF2257DD44FAB86CE1EFFFC567FE"/>
              </w:placeholder>
            </w:sdtPr>
            <w:sdtContent>
              <w:p w14:paraId="78A27CF4" w14:textId="4923EA3E" w:rsidR="00281F00" w:rsidRPr="00C575B8" w:rsidRDefault="00C575B8" w:rsidP="00C575B8">
                <w:pPr>
                  <w:rPr>
                    <w:rFonts w:hint="eastAsia"/>
                  </w:rPr>
                </w:pPr>
                <w:r w:rsidRPr="002D48CC">
                  <w:rPr>
                    <w:rFonts w:hint="eastAsia"/>
                  </w:rPr>
                  <w:t>○○</w:t>
                </w:r>
              </w:p>
            </w:sdtContent>
          </w:sdt>
        </w:tc>
      </w:tr>
      <w:tr w:rsidR="00281F00" w:rsidRPr="0038750D" w14:paraId="5DC886A6" w14:textId="77777777" w:rsidTr="004046DA">
        <w:trPr>
          <w:cantSplit/>
        </w:trPr>
        <w:tc>
          <w:tcPr>
            <w:tcW w:w="1980" w:type="dxa"/>
            <w:gridSpan w:val="2"/>
            <w:vAlign w:val="center"/>
          </w:tcPr>
          <w:p w14:paraId="07018F90" w14:textId="77777777" w:rsidR="00281F00" w:rsidRPr="0038750D" w:rsidRDefault="00281F00" w:rsidP="004046DA">
            <w:pPr>
              <w:spacing w:line="320" w:lineRule="exact"/>
              <w:jc w:val="center"/>
              <w:rPr>
                <w:rFonts w:ascii="DFKai-SB" w:hAnsi="DFKai-SB"/>
              </w:rPr>
            </w:pPr>
            <w:r w:rsidRPr="0038750D">
              <w:rPr>
                <w:rFonts w:ascii="DFKai-SB" w:hAnsi="DFKai-SB" w:hint="eastAsia"/>
              </w:rPr>
              <w:t>抽查項目</w:t>
            </w:r>
          </w:p>
        </w:tc>
        <w:tc>
          <w:tcPr>
            <w:tcW w:w="4257" w:type="dxa"/>
            <w:gridSpan w:val="2"/>
            <w:vAlign w:val="center"/>
          </w:tcPr>
          <w:p w14:paraId="61ED4880" w14:textId="77777777" w:rsidR="00281F00" w:rsidRPr="0038750D" w:rsidRDefault="00281F00" w:rsidP="004046DA">
            <w:pPr>
              <w:spacing w:line="320" w:lineRule="exact"/>
              <w:jc w:val="center"/>
              <w:rPr>
                <w:rFonts w:ascii="DFKai-SB" w:hAnsi="DFKai-SB"/>
              </w:rPr>
            </w:pPr>
            <w:r w:rsidRPr="0038750D">
              <w:rPr>
                <w:rFonts w:ascii="DFKai-SB" w:hAnsi="DFKai-SB" w:hint="eastAsia"/>
              </w:rPr>
              <w:t>抽查標準</w:t>
            </w:r>
          </w:p>
        </w:tc>
        <w:tc>
          <w:tcPr>
            <w:tcW w:w="1560" w:type="dxa"/>
            <w:gridSpan w:val="2"/>
            <w:vAlign w:val="center"/>
          </w:tcPr>
          <w:p w14:paraId="67033163" w14:textId="77777777" w:rsidR="00281F00" w:rsidRPr="0038750D" w:rsidRDefault="00281F00" w:rsidP="004046DA">
            <w:pPr>
              <w:adjustRightInd w:val="0"/>
              <w:snapToGrid w:val="0"/>
              <w:spacing w:line="280" w:lineRule="exact"/>
              <w:jc w:val="center"/>
              <w:rPr>
                <w:rFonts w:ascii="DFKai-SB" w:hAnsi="DFKai-SB"/>
                <w:bCs/>
              </w:rPr>
            </w:pPr>
            <w:r w:rsidRPr="0038750D">
              <w:rPr>
                <w:rFonts w:ascii="DFKai-SB" w:hAnsi="DFKai-SB" w:hint="eastAsia"/>
                <w:bCs/>
              </w:rPr>
              <w:t>抽</w:t>
            </w:r>
            <w:r w:rsidRPr="0038750D">
              <w:rPr>
                <w:rFonts w:ascii="DFKai-SB" w:hAnsi="DFKai-SB"/>
                <w:bCs/>
              </w:rPr>
              <w:t>查結果</w:t>
            </w:r>
          </w:p>
        </w:tc>
        <w:tc>
          <w:tcPr>
            <w:tcW w:w="1984" w:type="dxa"/>
            <w:vAlign w:val="center"/>
          </w:tcPr>
          <w:p w14:paraId="008A8979" w14:textId="77777777" w:rsidR="00281F00" w:rsidRPr="0038750D" w:rsidRDefault="00281F00" w:rsidP="004046DA">
            <w:pPr>
              <w:kinsoku w:val="0"/>
              <w:overflowPunct w:val="0"/>
              <w:spacing w:line="240" w:lineRule="exact"/>
              <w:ind w:left="114"/>
              <w:jc w:val="center"/>
              <w:rPr>
                <w:rFonts w:ascii="DFKai-SB" w:hAnsi="DFKai-SB"/>
              </w:rPr>
            </w:pPr>
            <w:r w:rsidRPr="0038750D">
              <w:rPr>
                <w:rFonts w:ascii="DFKai-SB" w:hAnsi="DFKai-SB" w:hint="eastAsia"/>
                <w:bCs/>
              </w:rPr>
              <w:t>改善處理情形</w:t>
            </w:r>
          </w:p>
        </w:tc>
      </w:tr>
      <w:tr w:rsidR="00281F00" w:rsidRPr="0038750D" w14:paraId="53A2356B" w14:textId="77777777" w:rsidTr="004046DA">
        <w:trPr>
          <w:cantSplit/>
          <w:trHeight w:val="480"/>
        </w:trPr>
        <w:tc>
          <w:tcPr>
            <w:tcW w:w="1980" w:type="dxa"/>
            <w:gridSpan w:val="2"/>
            <w:vAlign w:val="center"/>
          </w:tcPr>
          <w:p w14:paraId="70E28823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  <w:r w:rsidRPr="0038750D">
              <w:rPr>
                <w:rFonts w:ascii="DFKai-SB" w:hAnsi="DFKai-SB" w:hint="eastAsia"/>
                <w:sz w:val="22"/>
                <w:szCs w:val="22"/>
              </w:rPr>
              <w:t>防救災文件資料</w:t>
            </w:r>
          </w:p>
        </w:tc>
        <w:tc>
          <w:tcPr>
            <w:tcW w:w="4257" w:type="dxa"/>
            <w:gridSpan w:val="2"/>
            <w:vAlign w:val="center"/>
          </w:tcPr>
          <w:p w14:paraId="3D8D995B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  <w:r w:rsidRPr="0038750D">
              <w:rPr>
                <w:rFonts w:ascii="DFKai-SB" w:hAnsi="DFKai-SB" w:hint="eastAsia"/>
                <w:sz w:val="22"/>
                <w:szCs w:val="22"/>
              </w:rPr>
              <w:t>設計圖說、施工計畫、防汛應變計畫、</w:t>
            </w:r>
            <w:r w:rsidRPr="0038750D">
              <w:rPr>
                <w:rFonts w:ascii="DFKai-SB" w:hAnsi="DFKai-SB" w:hint="eastAsia"/>
                <w:bCs/>
                <w:sz w:val="22"/>
                <w:szCs w:val="22"/>
              </w:rPr>
              <w:t>防救災資源清冊、開口契約、緊急連繫及通報電話等</w:t>
            </w:r>
            <w:r w:rsidRPr="0038750D">
              <w:rPr>
                <w:rFonts w:ascii="DFKai-SB" w:hAnsi="DFKai-SB" w:hint="eastAsia"/>
                <w:sz w:val="22"/>
                <w:szCs w:val="22"/>
              </w:rPr>
              <w:t>防救災相關</w:t>
            </w:r>
            <w:r w:rsidRPr="0038750D">
              <w:rPr>
                <w:rFonts w:ascii="DFKai-SB" w:hAnsi="DFKai-SB" w:hint="eastAsia"/>
                <w:bCs/>
                <w:sz w:val="22"/>
                <w:szCs w:val="22"/>
              </w:rPr>
              <w:t>文件資料應置於工地防救災</w:t>
            </w:r>
            <w:r w:rsidRPr="0038750D">
              <w:rPr>
                <w:rFonts w:ascii="DFKai-SB" w:hAnsi="DFKai-SB" w:hint="eastAsia"/>
                <w:sz w:val="22"/>
                <w:szCs w:val="22"/>
              </w:rPr>
              <w:t>應變場所備用。</w:t>
            </w:r>
          </w:p>
        </w:tc>
        <w:tc>
          <w:tcPr>
            <w:tcW w:w="1560" w:type="dxa"/>
            <w:gridSpan w:val="2"/>
            <w:vAlign w:val="center"/>
          </w:tcPr>
          <w:p w14:paraId="7C410E99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  <w:tc>
          <w:tcPr>
            <w:tcW w:w="1984" w:type="dxa"/>
            <w:vAlign w:val="center"/>
          </w:tcPr>
          <w:p w14:paraId="66D9FBEA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</w:tr>
      <w:tr w:rsidR="00281F00" w:rsidRPr="0038750D" w14:paraId="12E76C79" w14:textId="77777777" w:rsidTr="004046DA">
        <w:trPr>
          <w:cantSplit/>
          <w:trHeight w:val="480"/>
        </w:trPr>
        <w:tc>
          <w:tcPr>
            <w:tcW w:w="1980" w:type="dxa"/>
            <w:gridSpan w:val="2"/>
            <w:vAlign w:val="center"/>
          </w:tcPr>
          <w:p w14:paraId="10E83BEA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  <w:r w:rsidRPr="0038750D">
              <w:rPr>
                <w:rFonts w:ascii="DFKai-SB" w:hAnsi="DFKai-SB" w:hint="eastAsia"/>
                <w:sz w:val="22"/>
                <w:szCs w:val="22"/>
              </w:rPr>
              <w:t>防救災措施應變準備</w:t>
            </w:r>
          </w:p>
        </w:tc>
        <w:tc>
          <w:tcPr>
            <w:tcW w:w="4257" w:type="dxa"/>
            <w:gridSpan w:val="2"/>
            <w:vAlign w:val="center"/>
          </w:tcPr>
          <w:p w14:paraId="384F4504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  <w:r w:rsidRPr="0038750D">
              <w:rPr>
                <w:rFonts w:ascii="DFKai-SB" w:hAnsi="DFKai-SB" w:hint="eastAsia"/>
                <w:sz w:val="22"/>
                <w:szCs w:val="22"/>
              </w:rPr>
              <w:t>確保應變、</w:t>
            </w:r>
            <w:r w:rsidRPr="0038750D">
              <w:rPr>
                <w:rFonts w:ascii="DFKai-SB" w:hAnsi="DFKai-SB" w:hint="eastAsia"/>
                <w:bCs/>
                <w:sz w:val="22"/>
                <w:szCs w:val="22"/>
              </w:rPr>
              <w:t>搶險及搶修等組織及相關</w:t>
            </w:r>
            <w:r w:rsidRPr="0038750D">
              <w:rPr>
                <w:rFonts w:ascii="DFKai-SB" w:hAnsi="DFKai-SB" w:hint="eastAsia"/>
                <w:sz w:val="22"/>
                <w:szCs w:val="22"/>
              </w:rPr>
              <w:t>器材（人員、</w:t>
            </w:r>
            <w:r w:rsidRPr="0038750D">
              <w:rPr>
                <w:rFonts w:ascii="DFKai-SB" w:hAnsi="DFKai-SB" w:hint="eastAsia"/>
                <w:bCs/>
                <w:sz w:val="22"/>
                <w:szCs w:val="22"/>
              </w:rPr>
              <w:t>機具、材料、通訊設備及急救箱等</w:t>
            </w:r>
            <w:r w:rsidRPr="0038750D">
              <w:rPr>
                <w:rFonts w:ascii="DFKai-SB" w:hAnsi="DFKai-SB" w:hint="eastAsia"/>
                <w:sz w:val="22"/>
                <w:szCs w:val="22"/>
              </w:rPr>
              <w:t>）之立即到位及正常運作功能。</w:t>
            </w:r>
          </w:p>
        </w:tc>
        <w:tc>
          <w:tcPr>
            <w:tcW w:w="1560" w:type="dxa"/>
            <w:gridSpan w:val="2"/>
            <w:vAlign w:val="center"/>
          </w:tcPr>
          <w:p w14:paraId="54178F75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  <w:tc>
          <w:tcPr>
            <w:tcW w:w="1984" w:type="dxa"/>
            <w:vAlign w:val="center"/>
          </w:tcPr>
          <w:p w14:paraId="26E74FA6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</w:tr>
      <w:tr w:rsidR="00281F00" w:rsidRPr="0038750D" w14:paraId="5A50D219" w14:textId="77777777" w:rsidTr="004046DA">
        <w:trPr>
          <w:cantSplit/>
          <w:trHeight w:val="480"/>
        </w:trPr>
        <w:tc>
          <w:tcPr>
            <w:tcW w:w="1980" w:type="dxa"/>
            <w:gridSpan w:val="2"/>
            <w:vAlign w:val="center"/>
          </w:tcPr>
          <w:p w14:paraId="53391747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  <w:r w:rsidRPr="0038750D">
              <w:rPr>
                <w:rFonts w:ascii="DFKai-SB" w:hAnsi="DFKai-SB" w:hint="eastAsia"/>
                <w:sz w:val="22"/>
                <w:szCs w:val="22"/>
              </w:rPr>
              <w:t>工地臨時構造物</w:t>
            </w:r>
          </w:p>
        </w:tc>
        <w:tc>
          <w:tcPr>
            <w:tcW w:w="4257" w:type="dxa"/>
            <w:gridSpan w:val="2"/>
            <w:vAlign w:val="center"/>
          </w:tcPr>
          <w:p w14:paraId="503ED6E8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  <w:r w:rsidRPr="0038750D">
              <w:rPr>
                <w:rFonts w:ascii="DFKai-SB" w:hAnsi="DFKai-SB" w:hint="eastAsia"/>
                <w:sz w:val="22"/>
                <w:szCs w:val="22"/>
              </w:rPr>
              <w:t>施工圍籬、支撐架、鷹架、防護網、告示牌等臨時構造物應加強牢固；如係設於人口密集地區經評估無法確保設施安全時，應事先予以拆除，以預防坍塌及墜落情事發生。</w:t>
            </w:r>
          </w:p>
        </w:tc>
        <w:tc>
          <w:tcPr>
            <w:tcW w:w="1560" w:type="dxa"/>
            <w:gridSpan w:val="2"/>
            <w:vAlign w:val="center"/>
          </w:tcPr>
          <w:p w14:paraId="15C77380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  <w:tc>
          <w:tcPr>
            <w:tcW w:w="1984" w:type="dxa"/>
            <w:vAlign w:val="center"/>
          </w:tcPr>
          <w:p w14:paraId="1FA6BA96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</w:tr>
      <w:tr w:rsidR="00281F00" w:rsidRPr="0038750D" w14:paraId="2A530CF5" w14:textId="77777777" w:rsidTr="004046DA">
        <w:trPr>
          <w:cantSplit/>
          <w:trHeight w:val="480"/>
        </w:trPr>
        <w:tc>
          <w:tcPr>
            <w:tcW w:w="1980" w:type="dxa"/>
            <w:gridSpan w:val="2"/>
            <w:vAlign w:val="center"/>
          </w:tcPr>
          <w:p w14:paraId="6998FF77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  <w:r w:rsidRPr="0038750D">
              <w:rPr>
                <w:rFonts w:ascii="DFKai-SB" w:hAnsi="DFKai-SB" w:hint="eastAsia"/>
                <w:sz w:val="22"/>
                <w:szCs w:val="22"/>
              </w:rPr>
              <w:t>工地排水設施</w:t>
            </w:r>
          </w:p>
        </w:tc>
        <w:tc>
          <w:tcPr>
            <w:tcW w:w="4257" w:type="dxa"/>
            <w:gridSpan w:val="2"/>
            <w:vAlign w:val="center"/>
          </w:tcPr>
          <w:p w14:paraId="2D8D7822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  <w:r w:rsidRPr="0038750D">
              <w:rPr>
                <w:rFonts w:ascii="DFKai-SB" w:hAnsi="DFKai-SB" w:hint="eastAsia"/>
                <w:sz w:val="22"/>
                <w:szCs w:val="22"/>
              </w:rPr>
              <w:t>工區及週遭之排水設施應予清理，保持暢通，並確保與整體排水系統之連接功能正常。</w:t>
            </w:r>
          </w:p>
        </w:tc>
        <w:tc>
          <w:tcPr>
            <w:tcW w:w="1560" w:type="dxa"/>
            <w:gridSpan w:val="2"/>
            <w:vAlign w:val="center"/>
          </w:tcPr>
          <w:p w14:paraId="27468C84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  <w:tc>
          <w:tcPr>
            <w:tcW w:w="1984" w:type="dxa"/>
            <w:vAlign w:val="center"/>
          </w:tcPr>
          <w:p w14:paraId="58896776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</w:tr>
      <w:tr w:rsidR="00281F00" w:rsidRPr="0038750D" w14:paraId="5FC4930A" w14:textId="77777777" w:rsidTr="004046DA">
        <w:trPr>
          <w:cantSplit/>
          <w:trHeight w:val="480"/>
        </w:trPr>
        <w:tc>
          <w:tcPr>
            <w:tcW w:w="1980" w:type="dxa"/>
            <w:gridSpan w:val="2"/>
            <w:vAlign w:val="center"/>
          </w:tcPr>
          <w:p w14:paraId="4F24ECD8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  <w:r w:rsidRPr="0038750D">
              <w:rPr>
                <w:rFonts w:ascii="DFKai-SB" w:hAnsi="DFKai-SB" w:hint="eastAsia"/>
                <w:sz w:val="22"/>
                <w:szCs w:val="22"/>
              </w:rPr>
              <w:t>工地開挖及土石挖填方</w:t>
            </w:r>
          </w:p>
        </w:tc>
        <w:tc>
          <w:tcPr>
            <w:tcW w:w="4257" w:type="dxa"/>
            <w:gridSpan w:val="2"/>
            <w:vAlign w:val="center"/>
          </w:tcPr>
          <w:p w14:paraId="569EEC24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  <w:r w:rsidRPr="0038750D">
              <w:rPr>
                <w:rFonts w:ascii="DFKai-SB" w:hAnsi="DFKai-SB" w:hint="eastAsia"/>
                <w:sz w:val="22"/>
                <w:szCs w:val="22"/>
              </w:rPr>
              <w:t>對基礎、工作井開挖、土石挖填方、山坡地水土保持設施部分應進行檢查及監控，並加強相關安全保護措施。</w:t>
            </w:r>
          </w:p>
        </w:tc>
        <w:tc>
          <w:tcPr>
            <w:tcW w:w="1560" w:type="dxa"/>
            <w:gridSpan w:val="2"/>
            <w:vAlign w:val="center"/>
          </w:tcPr>
          <w:p w14:paraId="29D5FA78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  <w:tc>
          <w:tcPr>
            <w:tcW w:w="1984" w:type="dxa"/>
            <w:vAlign w:val="center"/>
          </w:tcPr>
          <w:p w14:paraId="10F69BD2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</w:tr>
      <w:tr w:rsidR="00281F00" w:rsidRPr="0038750D" w14:paraId="270E3A25" w14:textId="77777777" w:rsidTr="004046DA">
        <w:trPr>
          <w:cantSplit/>
          <w:trHeight w:val="480"/>
        </w:trPr>
        <w:tc>
          <w:tcPr>
            <w:tcW w:w="1980" w:type="dxa"/>
            <w:gridSpan w:val="2"/>
            <w:vAlign w:val="center"/>
          </w:tcPr>
          <w:p w14:paraId="1349D8FA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  <w:r w:rsidRPr="0038750D">
              <w:rPr>
                <w:rFonts w:ascii="DFKai-SB" w:hAnsi="DFKai-SB" w:hint="eastAsia"/>
                <w:sz w:val="22"/>
                <w:szCs w:val="22"/>
              </w:rPr>
              <w:t>工地水文及邊坡變化</w:t>
            </w:r>
          </w:p>
        </w:tc>
        <w:tc>
          <w:tcPr>
            <w:tcW w:w="4257" w:type="dxa"/>
            <w:gridSpan w:val="2"/>
            <w:vAlign w:val="center"/>
          </w:tcPr>
          <w:p w14:paraId="1315A958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  <w:r w:rsidRPr="0038750D">
              <w:rPr>
                <w:rFonts w:ascii="DFKai-SB" w:hAnsi="DFKai-SB" w:hint="eastAsia"/>
                <w:sz w:val="22"/>
                <w:szCs w:val="22"/>
              </w:rPr>
              <w:t>加強觀測工區毗鄰地下水、河川、野溪之水位、流量、濁度等水文情形，與山坡地之邊坡、土石、林木、構造物等變化情形，適時採取停工及疏散措施。</w:t>
            </w:r>
          </w:p>
        </w:tc>
        <w:tc>
          <w:tcPr>
            <w:tcW w:w="1560" w:type="dxa"/>
            <w:gridSpan w:val="2"/>
            <w:vAlign w:val="center"/>
          </w:tcPr>
          <w:p w14:paraId="410E4320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  <w:tc>
          <w:tcPr>
            <w:tcW w:w="1984" w:type="dxa"/>
            <w:vAlign w:val="center"/>
          </w:tcPr>
          <w:p w14:paraId="5B31F844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</w:tr>
      <w:tr w:rsidR="00281F00" w:rsidRPr="0038750D" w14:paraId="421E5738" w14:textId="77777777" w:rsidTr="004046DA">
        <w:trPr>
          <w:cantSplit/>
          <w:trHeight w:val="480"/>
        </w:trPr>
        <w:tc>
          <w:tcPr>
            <w:tcW w:w="1980" w:type="dxa"/>
            <w:gridSpan w:val="2"/>
            <w:vAlign w:val="center"/>
          </w:tcPr>
          <w:p w14:paraId="67D9776E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  <w:r w:rsidRPr="0038750D">
              <w:rPr>
                <w:rFonts w:ascii="DFKai-SB" w:hAnsi="DFKai-SB" w:hint="eastAsia"/>
                <w:sz w:val="22"/>
                <w:szCs w:val="22"/>
              </w:rPr>
              <w:t>工地防汛缺口</w:t>
            </w:r>
          </w:p>
        </w:tc>
        <w:tc>
          <w:tcPr>
            <w:tcW w:w="4257" w:type="dxa"/>
            <w:gridSpan w:val="2"/>
            <w:vAlign w:val="center"/>
          </w:tcPr>
          <w:p w14:paraId="1CC79692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  <w:r w:rsidRPr="0038750D">
              <w:rPr>
                <w:rFonts w:ascii="DFKai-SB" w:hAnsi="DFKai-SB" w:hint="eastAsia"/>
                <w:sz w:val="22"/>
                <w:szCs w:val="22"/>
              </w:rPr>
              <w:t>所有防汛缺口均應予確實封堵，</w:t>
            </w:r>
            <w:r w:rsidRPr="0038750D">
              <w:rPr>
                <w:rFonts w:ascii="DFKai-SB" w:hAnsi="DFKai-SB" w:hint="eastAsia"/>
                <w:bCs/>
                <w:sz w:val="22"/>
                <w:szCs w:val="22"/>
              </w:rPr>
              <w:t>砂包、擋水鋼板</w:t>
            </w:r>
            <w:r w:rsidRPr="0038750D">
              <w:rPr>
                <w:rFonts w:ascii="DFKai-SB" w:hAnsi="DFKai-SB" w:hint="eastAsia"/>
                <w:sz w:val="22"/>
                <w:szCs w:val="22"/>
              </w:rPr>
              <w:t>、封水牆等臨時性防洪設施應予補強；對於潛在淹水並有需要保全之工區，應妥為布設</w:t>
            </w:r>
            <w:r w:rsidRPr="0038750D">
              <w:rPr>
                <w:rFonts w:ascii="DFKai-SB" w:hAnsi="DFKai-SB" w:hint="eastAsia"/>
                <w:bCs/>
                <w:sz w:val="22"/>
                <w:szCs w:val="22"/>
              </w:rPr>
              <w:t>抽水機具及止水材料</w:t>
            </w:r>
            <w:r w:rsidRPr="0038750D">
              <w:rPr>
                <w:rFonts w:ascii="DFKai-SB" w:hAnsi="DFKai-SB" w:hint="eastAsia"/>
                <w:sz w:val="22"/>
                <w:szCs w:val="22"/>
              </w:rPr>
              <w:t>。</w:t>
            </w:r>
          </w:p>
        </w:tc>
        <w:tc>
          <w:tcPr>
            <w:tcW w:w="1560" w:type="dxa"/>
            <w:gridSpan w:val="2"/>
            <w:vAlign w:val="center"/>
          </w:tcPr>
          <w:p w14:paraId="2FE83030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  <w:tc>
          <w:tcPr>
            <w:tcW w:w="1984" w:type="dxa"/>
            <w:vAlign w:val="center"/>
          </w:tcPr>
          <w:p w14:paraId="798D7069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</w:tr>
      <w:tr w:rsidR="00281F00" w:rsidRPr="0038750D" w14:paraId="6E90C326" w14:textId="77777777" w:rsidTr="004046DA">
        <w:trPr>
          <w:cantSplit/>
          <w:trHeight w:val="480"/>
        </w:trPr>
        <w:tc>
          <w:tcPr>
            <w:tcW w:w="1980" w:type="dxa"/>
            <w:gridSpan w:val="2"/>
            <w:vAlign w:val="center"/>
          </w:tcPr>
          <w:p w14:paraId="2104C88D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  <w:r w:rsidRPr="0038750D">
              <w:rPr>
                <w:rFonts w:ascii="DFKai-SB" w:hAnsi="DFKai-SB" w:hint="eastAsia"/>
                <w:sz w:val="22"/>
                <w:szCs w:val="22"/>
              </w:rPr>
              <w:t>工地施工器材</w:t>
            </w:r>
          </w:p>
        </w:tc>
        <w:tc>
          <w:tcPr>
            <w:tcW w:w="4257" w:type="dxa"/>
            <w:gridSpan w:val="2"/>
            <w:vAlign w:val="center"/>
          </w:tcPr>
          <w:p w14:paraId="4F8E8E75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  <w:r w:rsidRPr="0038750D">
              <w:rPr>
                <w:rFonts w:ascii="DFKai-SB" w:hAnsi="DFKai-SB" w:hint="eastAsia"/>
                <w:sz w:val="22"/>
                <w:szCs w:val="22"/>
              </w:rPr>
              <w:t>施工材料、機具、設備及危險物品均應置於安全地點並妥為固定；土石方應妥為堆置處理及覆蓋，以避免崩塌或下移。</w:t>
            </w:r>
          </w:p>
        </w:tc>
        <w:tc>
          <w:tcPr>
            <w:tcW w:w="1560" w:type="dxa"/>
            <w:gridSpan w:val="2"/>
            <w:vAlign w:val="center"/>
          </w:tcPr>
          <w:p w14:paraId="2AFBF20D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  <w:tc>
          <w:tcPr>
            <w:tcW w:w="1984" w:type="dxa"/>
            <w:vAlign w:val="center"/>
          </w:tcPr>
          <w:p w14:paraId="1E81A482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</w:tr>
      <w:tr w:rsidR="00281F00" w:rsidRPr="0038750D" w14:paraId="15438A56" w14:textId="77777777" w:rsidTr="004046DA">
        <w:trPr>
          <w:cantSplit/>
          <w:trHeight w:val="478"/>
        </w:trPr>
        <w:tc>
          <w:tcPr>
            <w:tcW w:w="9781" w:type="dxa"/>
            <w:gridSpan w:val="7"/>
            <w:vAlign w:val="center"/>
          </w:tcPr>
          <w:p w14:paraId="429B8449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  <w:r w:rsidRPr="0038750D">
              <w:rPr>
                <w:rFonts w:ascii="DFKai-SB" w:hAnsi="DFKai-SB" w:hint="eastAsia"/>
              </w:rPr>
              <w:t>缺失複查結果：</w:t>
            </w:r>
          </w:p>
          <w:p w14:paraId="632ECB8B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</w:tr>
      <w:tr w:rsidR="00281F00" w:rsidRPr="0038750D" w14:paraId="0843BFB7" w14:textId="77777777" w:rsidTr="004046DA">
        <w:trPr>
          <w:cantSplit/>
          <w:trHeight w:val="1357"/>
        </w:trPr>
        <w:tc>
          <w:tcPr>
            <w:tcW w:w="9781" w:type="dxa"/>
            <w:gridSpan w:val="7"/>
            <w:vAlign w:val="center"/>
          </w:tcPr>
          <w:p w14:paraId="5B1EBBDD" w14:textId="77777777" w:rsidR="00281F00" w:rsidRPr="0038750D" w:rsidRDefault="00281F00" w:rsidP="004046DA">
            <w:pPr>
              <w:spacing w:line="300" w:lineRule="exact"/>
              <w:rPr>
                <w:rFonts w:ascii="DFKai-SB" w:hAnsi="DFKai-SB"/>
                <w:sz w:val="22"/>
              </w:rPr>
            </w:pPr>
            <w:r w:rsidRPr="0038750D">
              <w:rPr>
                <w:rFonts w:ascii="DFKai-SB" w:hAnsi="DFKai-SB" w:hint="eastAsia"/>
                <w:sz w:val="22"/>
              </w:rPr>
              <w:t>備註：</w:t>
            </w:r>
          </w:p>
          <w:p w14:paraId="4519F715" w14:textId="77777777" w:rsidR="00281F00" w:rsidRPr="0038750D" w:rsidRDefault="00281F00" w:rsidP="004046DA">
            <w:pPr>
              <w:spacing w:line="300" w:lineRule="exact"/>
              <w:rPr>
                <w:rFonts w:ascii="DFKai-SB" w:hAnsi="DFKai-SB"/>
                <w:sz w:val="22"/>
              </w:rPr>
            </w:pPr>
            <w:r w:rsidRPr="0038750D">
              <w:rPr>
                <w:rFonts w:ascii="DFKai-SB" w:hAnsi="DFKai-SB"/>
                <w:sz w:val="22"/>
              </w:rPr>
              <w:t>1.</w:t>
            </w:r>
            <w:r w:rsidRPr="0038750D">
              <w:rPr>
                <w:rFonts w:ascii="DFKai-SB" w:hAnsi="DFKai-SB" w:hint="eastAsia"/>
                <w:sz w:val="22"/>
              </w:rPr>
              <w:t>本表於汛期間：每月至少應檢查填寫</w:t>
            </w:r>
            <w:r w:rsidRPr="0038750D">
              <w:rPr>
                <w:rFonts w:ascii="DFKai-SB" w:hAnsi="DFKai-SB"/>
                <w:sz w:val="22"/>
              </w:rPr>
              <w:t>1</w:t>
            </w:r>
            <w:r w:rsidRPr="0038750D">
              <w:rPr>
                <w:rFonts w:ascii="DFKai-SB" w:hAnsi="DFKai-SB" w:hint="eastAsia"/>
                <w:sz w:val="22"/>
              </w:rPr>
              <w:t>次；另中央氣象局對工地所在地區發布颱風警報或豪雨以上特報時，應迅即檢查填寫。</w:t>
            </w:r>
          </w:p>
          <w:p w14:paraId="1028CCC1" w14:textId="77777777" w:rsidR="00281F00" w:rsidRPr="0038750D" w:rsidRDefault="00281F00" w:rsidP="004046DA">
            <w:pPr>
              <w:spacing w:line="300" w:lineRule="exact"/>
              <w:rPr>
                <w:rFonts w:ascii="DFKai-SB" w:hAnsi="DFKai-SB"/>
              </w:rPr>
            </w:pPr>
            <w:r w:rsidRPr="0038750D">
              <w:rPr>
                <w:rFonts w:ascii="DFKai-SB" w:hAnsi="DFKai-SB"/>
                <w:sz w:val="22"/>
              </w:rPr>
              <w:t>2.</w:t>
            </w:r>
            <w:r w:rsidRPr="0038750D">
              <w:rPr>
                <w:rFonts w:ascii="DFKai-SB" w:hAnsi="DFKai-SB" w:hint="eastAsia"/>
                <w:sz w:val="22"/>
              </w:rPr>
              <w:t>抽查結果合格者註明「○」，不合格者註明「╳」，如無需檢查之項目則打「／」。</w:t>
            </w:r>
          </w:p>
        </w:tc>
      </w:tr>
    </w:tbl>
    <w:p w14:paraId="3A09ECB4" w14:textId="2A1E7A6B" w:rsidR="008B7AC5" w:rsidRPr="00281F00" w:rsidRDefault="00281F00" w:rsidP="00281F00">
      <w:r w:rsidRPr="0038750D">
        <w:rPr>
          <w:rFonts w:hint="eastAsia"/>
        </w:rPr>
        <w:t>監造現場人員</w:t>
      </w:r>
      <w:r w:rsidRPr="0038750D">
        <w:t>：</w:t>
      </w:r>
      <w:r w:rsidRPr="0038750D">
        <w:rPr>
          <w:rFonts w:hint="eastAsia"/>
        </w:rPr>
        <w:t xml:space="preserve">                           </w:t>
      </w:r>
      <w:r>
        <w:rPr>
          <w:rFonts w:hint="eastAsia"/>
        </w:rPr>
        <w:t>監造主任</w:t>
      </w:r>
      <w:r w:rsidRPr="0038750D">
        <w:t>：</w:t>
      </w:r>
    </w:p>
    <w:sectPr w:rsidR="008B7AC5" w:rsidRPr="00281F00" w:rsidSect="00526F29">
      <w:pgSz w:w="11906" w:h="16838"/>
      <w:pgMar w:top="902" w:right="1797" w:bottom="1440" w:left="152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F11AF" w14:textId="77777777" w:rsidR="00891B5D" w:rsidRDefault="00891B5D" w:rsidP="006430AA">
      <w:pPr>
        <w:spacing w:line="240" w:lineRule="auto"/>
      </w:pPr>
      <w:r>
        <w:separator/>
      </w:r>
    </w:p>
  </w:endnote>
  <w:endnote w:type="continuationSeparator" w:id="0">
    <w:p w14:paraId="086C08EF" w14:textId="77777777" w:rsidR="00891B5D" w:rsidRDefault="00891B5D" w:rsidP="00643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84DA6" w14:textId="77777777" w:rsidR="00891B5D" w:rsidRDefault="00891B5D" w:rsidP="006430AA">
      <w:pPr>
        <w:spacing w:line="240" w:lineRule="auto"/>
      </w:pPr>
      <w:r>
        <w:separator/>
      </w:r>
    </w:p>
  </w:footnote>
  <w:footnote w:type="continuationSeparator" w:id="0">
    <w:p w14:paraId="7C6A6A35" w14:textId="77777777" w:rsidR="00891B5D" w:rsidRDefault="00891B5D" w:rsidP="006430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29"/>
    <w:rsid w:val="00281F00"/>
    <w:rsid w:val="00290927"/>
    <w:rsid w:val="003144BF"/>
    <w:rsid w:val="00512930"/>
    <w:rsid w:val="00526F29"/>
    <w:rsid w:val="005A4654"/>
    <w:rsid w:val="005C2F7D"/>
    <w:rsid w:val="006430AA"/>
    <w:rsid w:val="006C12B9"/>
    <w:rsid w:val="007354BE"/>
    <w:rsid w:val="007E156E"/>
    <w:rsid w:val="008335D0"/>
    <w:rsid w:val="00854E3F"/>
    <w:rsid w:val="00891B5D"/>
    <w:rsid w:val="008B7AC5"/>
    <w:rsid w:val="008C5186"/>
    <w:rsid w:val="00954791"/>
    <w:rsid w:val="009B5DEA"/>
    <w:rsid w:val="009C4625"/>
    <w:rsid w:val="00A17938"/>
    <w:rsid w:val="00B9285D"/>
    <w:rsid w:val="00C575B8"/>
    <w:rsid w:val="00DB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EBE3F"/>
  <w15:chartTrackingRefBased/>
  <w15:docId w15:val="{FE6D0B40-1DCD-4BCD-BF50-5E4319A0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F29"/>
    <w:pPr>
      <w:widowControl w:val="0"/>
      <w:spacing w:line="0" w:lineRule="atLeast"/>
      <w:jc w:val="both"/>
    </w:pPr>
    <w:rPr>
      <w:rFonts w:ascii="Times New Roman" w:eastAsia="DFKai-SB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526F29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6430A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6430AA"/>
    <w:rPr>
      <w:rFonts w:ascii="Times New Roman" w:eastAsia="DFKai-SB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30A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6430AA"/>
    <w:rPr>
      <w:rFonts w:ascii="Times New Roman" w:eastAsia="DFKai-SB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4427D86B0448B8AE48F01E279FF8F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7015AA2-8C11-468F-B025-6F7269F60619}"/>
      </w:docPartPr>
      <w:docPartBody>
        <w:p w:rsidR="00000000" w:rsidRDefault="001663ED" w:rsidP="001663ED">
          <w:pPr>
            <w:pStyle w:val="C94427D86B0448B8AE48F01E279FF8F1"/>
          </w:pPr>
          <w:r w:rsidRPr="00C20CE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1C85C415811F4E4B8D2AE9EAA1241E1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9635170-2E65-4A5D-B1C1-412BB406DCF6}"/>
      </w:docPartPr>
      <w:docPartBody>
        <w:p w:rsidR="00000000" w:rsidRDefault="001663ED" w:rsidP="001663ED">
          <w:pPr>
            <w:pStyle w:val="1C85C415811F4E4B8D2AE9EAA1241E18"/>
          </w:pPr>
          <w:r w:rsidRPr="0087334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457ADF2257DD44FAB86CE1EFFFC567F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5D930FB-DAFD-4210-8CB4-01177F007D21}"/>
      </w:docPartPr>
      <w:docPartBody>
        <w:p w:rsidR="00000000" w:rsidRDefault="001663ED" w:rsidP="001663ED">
          <w:pPr>
            <w:pStyle w:val="457ADF2257DD44FAB86CE1EFFFC567FE"/>
          </w:pPr>
          <w:r w:rsidRPr="0087334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043B9F298E9C4A859DB06532CDAB492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06706B8-A00A-4592-941A-09A1516D8DD5}"/>
      </w:docPartPr>
      <w:docPartBody>
        <w:p w:rsidR="00000000" w:rsidRDefault="001663ED" w:rsidP="001663ED">
          <w:pPr>
            <w:pStyle w:val="043B9F298E9C4A859DB06532CDAB492D"/>
          </w:pPr>
          <w:r w:rsidRPr="00C20CED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ED"/>
    <w:rsid w:val="001663ED"/>
    <w:rsid w:val="009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63ED"/>
    <w:rPr>
      <w:color w:val="808080"/>
    </w:rPr>
  </w:style>
  <w:style w:type="paragraph" w:customStyle="1" w:styleId="C94427D86B0448B8AE48F01E279FF8F1">
    <w:name w:val="C94427D86B0448B8AE48F01E279FF8F1"/>
    <w:rsid w:val="001663ED"/>
    <w:pPr>
      <w:widowControl w:val="0"/>
    </w:pPr>
  </w:style>
  <w:style w:type="paragraph" w:customStyle="1" w:styleId="1C85C415811F4E4B8D2AE9EAA1241E18">
    <w:name w:val="1C85C415811F4E4B8D2AE9EAA1241E18"/>
    <w:rsid w:val="001663ED"/>
    <w:pPr>
      <w:widowControl w:val="0"/>
    </w:pPr>
  </w:style>
  <w:style w:type="paragraph" w:customStyle="1" w:styleId="457ADF2257DD44FAB86CE1EFFFC567FE">
    <w:name w:val="457ADF2257DD44FAB86CE1EFFFC567FE"/>
    <w:rsid w:val="001663ED"/>
    <w:pPr>
      <w:widowControl w:val="0"/>
    </w:pPr>
  </w:style>
  <w:style w:type="paragraph" w:customStyle="1" w:styleId="043B9F298E9C4A859DB06532CDAB492D">
    <w:name w:val="043B9F298E9C4A859DB06532CDAB492D"/>
    <w:rsid w:val="001663E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112D1-A7D8-4DC1-B860-D7600760A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禹崴 黃</dc:creator>
  <cp:keywords/>
  <dc:description/>
  <cp:lastModifiedBy>禹崴 黃</cp:lastModifiedBy>
  <cp:revision>4</cp:revision>
  <dcterms:created xsi:type="dcterms:W3CDTF">2021-03-04T09:54:00Z</dcterms:created>
  <dcterms:modified xsi:type="dcterms:W3CDTF">2021-04-26T09:23:00Z</dcterms:modified>
</cp:coreProperties>
</file>