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42" w:type="dxa"/>
        <w:tblInd w:w="15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9"/>
        <w:gridCol w:w="1098"/>
        <w:gridCol w:w="1098"/>
        <w:gridCol w:w="1098"/>
        <w:gridCol w:w="66"/>
        <w:gridCol w:w="586"/>
        <w:gridCol w:w="447"/>
        <w:gridCol w:w="1098"/>
        <w:gridCol w:w="1098"/>
        <w:gridCol w:w="1098"/>
        <w:gridCol w:w="1098"/>
        <w:gridCol w:w="1098"/>
      </w:tblGrid>
      <w:tr w:rsidR="00340B3D" w14:paraId="084A2B30" w14:textId="25AA2968" w:rsidTr="00340B3D">
        <w:tc>
          <w:tcPr>
            <w:tcW w:w="4919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D942D" w14:textId="6AA1E0F0" w:rsidR="00340B3D" w:rsidRPr="004C0EC3" w:rsidRDefault="00340B3D" w:rsidP="00340B3D">
            <w:pPr>
              <w:snapToGrid w:val="0"/>
              <w:spacing w:line="400" w:lineRule="exact"/>
              <w:ind w:left="851" w:hanging="567"/>
              <w:jc w:val="right"/>
            </w:pPr>
            <w:r>
              <w:rPr>
                <w:rFonts w:ascii="標楷體" w:eastAsia="標楷體" w:hAnsi="標楷體"/>
                <w:color w:val="0000FF"/>
                <w:szCs w:val="24"/>
              </w:rPr>
              <w:t>經濟部水利署</w:t>
            </w:r>
          </w:p>
        </w:tc>
        <w:tc>
          <w:tcPr>
            <w:tcW w:w="586" w:type="dxa"/>
            <w:shd w:val="clear" w:color="auto" w:fill="auto"/>
            <w:vAlign w:val="center"/>
          </w:tcPr>
          <w:p w14:paraId="6547F294" w14:textId="449AD0BF" w:rsidR="00340B3D" w:rsidRPr="00340B3D" w:rsidRDefault="00340B3D" w:rsidP="00340B3D">
            <w:pPr>
              <w:snapToGrid w:val="0"/>
              <w:spacing w:line="400" w:lineRule="exact"/>
              <w:jc w:val="center"/>
            </w:pPr>
            <w:r>
              <w:rPr>
                <w:rFonts w:ascii="標楷體" w:eastAsia="標楷體" w:hAnsi="標楷體"/>
                <w:color w:val="0000FF"/>
                <w:szCs w:val="24"/>
              </w:rPr>
              <w:t>OOO</w:t>
            </w:r>
          </w:p>
        </w:tc>
        <w:tc>
          <w:tcPr>
            <w:tcW w:w="5937" w:type="dxa"/>
            <w:gridSpan w:val="6"/>
            <w:shd w:val="clear" w:color="auto" w:fill="auto"/>
            <w:vAlign w:val="center"/>
          </w:tcPr>
          <w:p w14:paraId="0C0341AB" w14:textId="6EF8163B" w:rsidR="00340B3D" w:rsidRPr="004C0EC3" w:rsidRDefault="00340B3D" w:rsidP="00340B3D">
            <w:pPr>
              <w:snapToGrid w:val="0"/>
              <w:spacing w:line="400" w:lineRule="exact"/>
            </w:pPr>
            <w:r>
              <w:rPr>
                <w:rFonts w:ascii="標楷體" w:eastAsia="標楷體" w:hAnsi="標楷體"/>
                <w:color w:val="0000FF"/>
                <w:szCs w:val="24"/>
              </w:rPr>
              <w:t>年度</w:t>
            </w:r>
            <w:r w:rsidR="00133949">
              <w:rPr>
                <w:rFonts w:ascii="標楷體" w:eastAsia="標楷體" w:hAnsi="標楷體" w:hint="eastAsia"/>
                <w:color w:val="FF0000"/>
                <w:szCs w:val="24"/>
              </w:rPr>
              <w:t>施工階段</w:t>
            </w:r>
            <w:r>
              <w:rPr>
                <w:rFonts w:ascii="標楷體" w:eastAsia="標楷體" w:hAnsi="標楷體"/>
                <w:color w:val="0000FF"/>
                <w:szCs w:val="24"/>
              </w:rPr>
              <w:t>之工程案件</w:t>
            </w:r>
          </w:p>
        </w:tc>
      </w:tr>
      <w:tr w:rsidR="004C0EC3" w14:paraId="32C82815" w14:textId="77777777" w:rsidTr="00340B3D">
        <w:trPr>
          <w:trHeight w:val="297"/>
        </w:trPr>
        <w:tc>
          <w:tcPr>
            <w:tcW w:w="11442" w:type="dxa"/>
            <w:gridSpan w:val="1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BB268" w14:textId="09A64C82" w:rsidR="004C0EC3" w:rsidRDefault="004C0EC3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/>
                <w:color w:val="0000FF"/>
                <w:szCs w:val="24"/>
              </w:rPr>
              <w:t>辦理生態檢核執行情形統計表</w:t>
            </w:r>
          </w:p>
        </w:tc>
      </w:tr>
      <w:tr w:rsidR="00502BBB" w14:paraId="69E3D700" w14:textId="77777777" w:rsidTr="00EE1E49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5473D" w14:textId="77777777" w:rsidR="00502BBB" w:rsidRDefault="00502BBB" w:rsidP="00EE1E49">
            <w:pPr>
              <w:snapToGrid w:val="0"/>
              <w:spacing w:line="240" w:lineRule="exact"/>
              <w:jc w:val="center"/>
            </w:pPr>
            <w:r>
              <w:rPr>
                <w:rFonts w:ascii="標楷體" w:eastAsia="標楷體" w:hAnsi="標楷體"/>
                <w:color w:val="000000"/>
                <w:sz w:val="20"/>
              </w:rPr>
              <w:t>機關別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4AC8C5" w14:textId="77777777" w:rsidR="00502BBB" w:rsidRDefault="00502BBB" w:rsidP="00EE1E49">
            <w:pPr>
              <w:snapToGrid w:val="0"/>
              <w:spacing w:line="240" w:lineRule="exact"/>
              <w:jc w:val="center"/>
            </w:pPr>
            <w:r>
              <w:rPr>
                <w:rFonts w:ascii="標楷體" w:eastAsia="標楷體" w:hAnsi="標楷體"/>
                <w:color w:val="000000"/>
                <w:sz w:val="20"/>
              </w:rPr>
              <w:t>決標</w:t>
            </w:r>
            <w:r>
              <w:rPr>
                <w:rFonts w:ascii="標楷體" w:eastAsia="標楷體" w:hAnsi="標楷體"/>
                <w:color w:val="000000"/>
                <w:sz w:val="20"/>
              </w:rPr>
              <w:br/>
              <w:t>總件數</w:t>
            </w:r>
            <w:r>
              <w:rPr>
                <w:rFonts w:ascii="標楷體" w:eastAsia="標楷體" w:hAnsi="標楷體"/>
                <w:color w:val="000000"/>
                <w:sz w:val="20"/>
              </w:rPr>
              <w:br/>
              <w:t>(A)</w:t>
            </w:r>
            <w:r>
              <w:rPr>
                <w:rFonts w:ascii="標楷體" w:eastAsia="標楷體" w:hAnsi="標楷體"/>
                <w:color w:val="000000"/>
                <w:sz w:val="20"/>
              </w:rPr>
              <w:br/>
              <w:t>(A=B+C)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5370F" w14:textId="77777777" w:rsidR="00502BBB" w:rsidRDefault="00502BBB" w:rsidP="00EE1E49">
            <w:pPr>
              <w:snapToGrid w:val="0"/>
              <w:spacing w:line="240" w:lineRule="exact"/>
              <w:jc w:val="center"/>
            </w:pPr>
            <w:r>
              <w:rPr>
                <w:rFonts w:ascii="標楷體" w:eastAsia="標楷體" w:hAnsi="標楷體"/>
                <w:color w:val="000000"/>
                <w:sz w:val="20"/>
              </w:rPr>
              <w:t>不需辦理生態檢核件數</w:t>
            </w:r>
            <w:r>
              <w:rPr>
                <w:rFonts w:ascii="標楷體" w:eastAsia="標楷體" w:hAnsi="標楷體"/>
                <w:color w:val="000000"/>
                <w:sz w:val="20"/>
              </w:rPr>
              <w:br/>
              <w:t>(B)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E2047" w14:textId="77777777" w:rsidR="00502BBB" w:rsidRDefault="00502BBB" w:rsidP="00EE1E49">
            <w:pPr>
              <w:snapToGrid w:val="0"/>
              <w:spacing w:line="240" w:lineRule="exact"/>
              <w:jc w:val="center"/>
            </w:pPr>
            <w:r>
              <w:rPr>
                <w:rFonts w:ascii="標楷體" w:eastAsia="標楷體" w:hAnsi="標楷體"/>
                <w:color w:val="000000"/>
                <w:sz w:val="20"/>
              </w:rPr>
              <w:t>應辦理生態檢核件數(C)</w:t>
            </w:r>
            <w:r>
              <w:rPr>
                <w:rFonts w:ascii="標楷體" w:eastAsia="標楷體" w:hAnsi="標楷體"/>
                <w:color w:val="000000"/>
                <w:sz w:val="20"/>
              </w:rPr>
              <w:br/>
              <w:t>(C=D+E)</w:t>
            </w: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917DD" w14:textId="77777777" w:rsidR="00502BBB" w:rsidRDefault="00502BBB" w:rsidP="00EE1E49">
            <w:pPr>
              <w:snapToGrid w:val="0"/>
              <w:spacing w:line="240" w:lineRule="exact"/>
              <w:jc w:val="center"/>
            </w:pPr>
            <w:r>
              <w:rPr>
                <w:rFonts w:ascii="標楷體" w:eastAsia="標楷體" w:hAnsi="標楷體"/>
                <w:color w:val="000000"/>
                <w:sz w:val="20"/>
              </w:rPr>
              <w:t>依規定辦理生態檢核件數</w:t>
            </w:r>
            <w:r>
              <w:rPr>
                <w:rFonts w:ascii="標楷體" w:eastAsia="標楷體" w:hAnsi="標楷體"/>
                <w:color w:val="000000"/>
                <w:sz w:val="20"/>
              </w:rPr>
              <w:br/>
              <w:t>(D)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A54B7B" w14:textId="77777777" w:rsidR="00502BBB" w:rsidRDefault="00502BBB" w:rsidP="00EE1E49">
            <w:pPr>
              <w:snapToGrid w:val="0"/>
              <w:spacing w:line="240" w:lineRule="exact"/>
              <w:jc w:val="center"/>
            </w:pPr>
            <w:r>
              <w:rPr>
                <w:rFonts w:ascii="標楷體" w:eastAsia="標楷體" w:hAnsi="標楷體"/>
                <w:color w:val="000000"/>
                <w:sz w:val="20"/>
              </w:rPr>
              <w:t>漏依規定辦理生態檢核件數</w:t>
            </w:r>
            <w:r>
              <w:rPr>
                <w:rFonts w:ascii="標楷體" w:eastAsia="標楷體" w:hAnsi="標楷體"/>
                <w:color w:val="000000"/>
                <w:sz w:val="20"/>
              </w:rPr>
              <w:br/>
              <w:t>(E)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E4D917C" w14:textId="77777777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>
              <w:rPr>
                <w:rFonts w:ascii="標楷體" w:eastAsia="標楷體" w:hAnsi="標楷體"/>
                <w:color w:val="FF0000"/>
                <w:sz w:val="20"/>
              </w:rPr>
              <w:t>不需辦理生態檢核件數</w:t>
            </w:r>
          </w:p>
          <w:p w14:paraId="30D34027" w14:textId="77777777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>
              <w:rPr>
                <w:rFonts w:ascii="標楷體" w:eastAsia="標楷體" w:hAnsi="標楷體"/>
                <w:color w:val="FF0000"/>
                <w:sz w:val="20"/>
              </w:rPr>
              <w:t>比率%</w:t>
            </w:r>
          </w:p>
          <w:p w14:paraId="3350E69E" w14:textId="77777777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>
              <w:rPr>
                <w:rFonts w:ascii="標楷體" w:eastAsia="標楷體" w:hAnsi="標楷體"/>
                <w:color w:val="FF0000"/>
                <w:sz w:val="20"/>
              </w:rPr>
              <w:t>(F)</w:t>
            </w:r>
          </w:p>
          <w:p w14:paraId="41AC1C0E" w14:textId="77777777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>
              <w:rPr>
                <w:rFonts w:ascii="標楷體" w:eastAsia="標楷體" w:hAnsi="標楷體"/>
                <w:color w:val="FF0000"/>
                <w:sz w:val="20"/>
              </w:rPr>
              <w:t>(F=B/A)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2BD2B11" w14:textId="77777777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>
              <w:rPr>
                <w:rFonts w:ascii="標楷體" w:eastAsia="標楷體" w:hAnsi="標楷體"/>
                <w:color w:val="FF0000"/>
                <w:sz w:val="20"/>
              </w:rPr>
              <w:t>應辦理生態檢核件數</w:t>
            </w:r>
          </w:p>
          <w:p w14:paraId="2E29E6D2" w14:textId="77777777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>
              <w:rPr>
                <w:rFonts w:ascii="標楷體" w:eastAsia="標楷體" w:hAnsi="標楷體"/>
                <w:color w:val="FF0000"/>
                <w:sz w:val="20"/>
              </w:rPr>
              <w:t>比率%</w:t>
            </w:r>
          </w:p>
          <w:p w14:paraId="1888D040" w14:textId="77777777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>
              <w:rPr>
                <w:rFonts w:ascii="標楷體" w:eastAsia="標楷體" w:hAnsi="標楷體"/>
                <w:color w:val="FF0000"/>
                <w:sz w:val="20"/>
              </w:rPr>
              <w:t>(G)</w:t>
            </w:r>
          </w:p>
          <w:p w14:paraId="53A9D614" w14:textId="77777777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>
              <w:rPr>
                <w:rFonts w:ascii="標楷體" w:eastAsia="標楷體" w:hAnsi="標楷體"/>
                <w:color w:val="FF0000"/>
                <w:sz w:val="20"/>
              </w:rPr>
              <w:t>(G=C/A)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586AB43" w14:textId="77777777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>
              <w:rPr>
                <w:rFonts w:ascii="標楷體" w:eastAsia="標楷體" w:hAnsi="標楷體"/>
                <w:color w:val="FF0000"/>
                <w:sz w:val="20"/>
              </w:rPr>
              <w:t>依規定辦理生態檢核件數比率%</w:t>
            </w:r>
          </w:p>
          <w:p w14:paraId="0A64F5B2" w14:textId="77777777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>
              <w:rPr>
                <w:rFonts w:ascii="標楷體" w:eastAsia="標楷體" w:hAnsi="標楷體"/>
                <w:color w:val="FF0000"/>
                <w:sz w:val="20"/>
              </w:rPr>
              <w:t>(H)</w:t>
            </w:r>
          </w:p>
          <w:p w14:paraId="5E3264A9" w14:textId="77777777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>
              <w:rPr>
                <w:rFonts w:ascii="標楷體" w:eastAsia="標楷體" w:hAnsi="標楷體"/>
                <w:color w:val="FF0000"/>
                <w:sz w:val="20"/>
              </w:rPr>
              <w:t>(H=D/C)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C8DAC" w14:textId="77777777" w:rsidR="00502BBB" w:rsidRDefault="00502BBB" w:rsidP="00EE1E49">
            <w:pPr>
              <w:snapToGrid w:val="0"/>
              <w:spacing w:line="240" w:lineRule="exact"/>
              <w:jc w:val="center"/>
            </w:pPr>
            <w:r>
              <w:rPr>
                <w:rFonts w:ascii="標楷體" w:eastAsia="標楷體" w:hAnsi="標楷體"/>
                <w:color w:val="000000"/>
                <w:sz w:val="20"/>
              </w:rPr>
              <w:t>漏依規定辦理生態檢核件數比率%</w:t>
            </w:r>
            <w:r>
              <w:rPr>
                <w:rFonts w:ascii="標楷體" w:eastAsia="標楷體" w:hAnsi="標楷體"/>
                <w:color w:val="000000"/>
                <w:sz w:val="20"/>
              </w:rPr>
              <w:br/>
              <w:t>(I)</w:t>
            </w:r>
            <w:r>
              <w:rPr>
                <w:rFonts w:ascii="標楷體" w:eastAsia="標楷體" w:hAnsi="標楷體"/>
                <w:color w:val="000000"/>
                <w:sz w:val="20"/>
              </w:rPr>
              <w:br/>
              <w:t>(F=E/C)</w:t>
            </w:r>
          </w:p>
        </w:tc>
      </w:tr>
      <w:tr w:rsidR="00502BBB" w14:paraId="67D97C61" w14:textId="77777777" w:rsidTr="00EE1E49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BFAD5" w14:textId="58C75B7B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2A36F" w14:textId="5ADC842B" w:rsidR="00502BBB" w:rsidRDefault="00502BBB" w:rsidP="00EE1E49">
            <w:pPr>
              <w:suppressAutoHyphens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49BF0" w14:textId="1FBE1947" w:rsidR="00502BBB" w:rsidRDefault="00502BBB" w:rsidP="00EE1E49">
            <w:pPr>
              <w:suppressAutoHyphens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F0C06" w14:textId="091257C7" w:rsidR="00502BBB" w:rsidRDefault="00502BBB" w:rsidP="00EE1E49">
            <w:pPr>
              <w:suppressAutoHyphens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D00BF" w14:textId="71815121" w:rsidR="00502BBB" w:rsidRDefault="00502BBB" w:rsidP="00EE1E49">
            <w:pPr>
              <w:suppressAutoHyphens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6C90" w14:textId="5200531D" w:rsidR="00502BBB" w:rsidRDefault="00502BBB" w:rsidP="00EE1E49">
            <w:pPr>
              <w:suppressAutoHyphens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4BAD99" w14:textId="6C108D0E" w:rsidR="00502BBB" w:rsidRDefault="00502BBB" w:rsidP="00EE1E49">
            <w:pPr>
              <w:suppressAutoHyphens w:val="0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4FA5E3" w14:textId="6222CC9D" w:rsidR="00502BBB" w:rsidRDefault="00502BBB" w:rsidP="00EE1E49">
            <w:pPr>
              <w:suppressAutoHyphens w:val="0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9BF778" w14:textId="30DB24E2" w:rsidR="00502BBB" w:rsidRDefault="00502BBB" w:rsidP="00EE1E49">
            <w:pPr>
              <w:suppressAutoHyphens w:val="0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16FC4" w14:textId="30365EAF" w:rsidR="00502BBB" w:rsidRDefault="00502BBB" w:rsidP="00EE1E49">
            <w:pPr>
              <w:suppressAutoHyphens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</w:tbl>
    <w:p w14:paraId="0A17CC3F" w14:textId="77777777" w:rsidR="00502BBB" w:rsidRDefault="00502BBB" w:rsidP="00502BBB"/>
    <w:p w14:paraId="4E034468" w14:textId="3690398F" w:rsidR="00502BBB" w:rsidRDefault="00502BBB" w:rsidP="00502BBB">
      <w:r>
        <w:t>A:</w:t>
      </w:r>
      <w:r>
        <w:t>建立標案件數；</w:t>
      </w:r>
      <w:r>
        <w:t>B:</w:t>
      </w:r>
      <w:r>
        <w:t>勾選為</w:t>
      </w:r>
      <w:r>
        <w:t>”</w:t>
      </w:r>
      <w:r>
        <w:t>否</w:t>
      </w:r>
      <w:r>
        <w:t>”</w:t>
      </w:r>
      <w:r>
        <w:t>件數；</w:t>
      </w:r>
      <w:r>
        <w:t>C:</w:t>
      </w:r>
      <w:r>
        <w:t>勾選為</w:t>
      </w:r>
      <w:r>
        <w:t>”</w:t>
      </w:r>
      <w:r>
        <w:t>是</w:t>
      </w:r>
      <w:r>
        <w:t>”</w:t>
      </w:r>
      <w:r>
        <w:t>件數；</w:t>
      </w:r>
      <w:r>
        <w:t>D=C</w:t>
      </w:r>
      <w:r>
        <w:t>；</w:t>
      </w:r>
      <w:r>
        <w:t>E=C-D</w:t>
      </w:r>
      <w:r>
        <w:t>；</w:t>
      </w:r>
      <w:r w:rsidR="001C29FA">
        <w:t>；</w:t>
      </w:r>
      <w:r w:rsidR="001C29FA">
        <w:rPr>
          <w:rFonts w:hint="eastAsia"/>
        </w:rPr>
        <w:t>紅字不用帶</w:t>
      </w:r>
    </w:p>
    <w:p w14:paraId="3DA75125" w14:textId="77777777" w:rsidR="00695FE8" w:rsidRPr="00502BBB" w:rsidRDefault="00695FE8">
      <w:bookmarkStart w:id="0" w:name="_GoBack"/>
      <w:bookmarkEnd w:id="0"/>
    </w:p>
    <w:sectPr w:rsidR="00695FE8" w:rsidRPr="00502BBB" w:rsidSect="00502BB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BB"/>
    <w:rsid w:val="00133949"/>
    <w:rsid w:val="001C29FA"/>
    <w:rsid w:val="00340B3D"/>
    <w:rsid w:val="004C0EC3"/>
    <w:rsid w:val="00502BBB"/>
    <w:rsid w:val="00695FE8"/>
    <w:rsid w:val="009A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0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BBB"/>
    <w:pPr>
      <w:widowControl w:val="0"/>
      <w:suppressAutoHyphens/>
      <w:autoSpaceDN w:val="0"/>
      <w:textAlignment w:val="baseline"/>
    </w:pPr>
    <w:rPr>
      <w:rFonts w:ascii="Times New Roman" w:eastAsia="新細明體" w:hAnsi="Times New Roman" w:cs="Times New Roman"/>
      <w:kern w:val="3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502BBB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BBB"/>
    <w:pPr>
      <w:widowControl w:val="0"/>
      <w:suppressAutoHyphens/>
      <w:autoSpaceDN w:val="0"/>
      <w:textAlignment w:val="baseline"/>
    </w:pPr>
    <w:rPr>
      <w:rFonts w:ascii="Times New Roman" w:eastAsia="新細明體" w:hAnsi="Times New Roman" w:cs="Times New Roman"/>
      <w:kern w:val="3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502BBB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shuhsin chuang</dc:creator>
  <cp:keywords/>
  <dc:description/>
  <cp:lastModifiedBy>shioulo</cp:lastModifiedBy>
  <cp:revision>6</cp:revision>
  <dcterms:created xsi:type="dcterms:W3CDTF">2023-02-05T04:23:00Z</dcterms:created>
  <dcterms:modified xsi:type="dcterms:W3CDTF">2023-02-06T07:19:00Z</dcterms:modified>
</cp:coreProperties>
</file>