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79" w:rsidRPr="00EF12C7" w:rsidRDefault="00EA7691" w:rsidP="00EA7691">
      <w:pPr>
        <w:spacing w:line="0" w:lineRule="atLeast"/>
        <w:jc w:val="center"/>
        <w:rPr>
          <w:rFonts w:ascii="標楷體" w:eastAsia="標楷體" w:hAnsi="標楷體"/>
          <w:b/>
          <w:sz w:val="32"/>
          <w:szCs w:val="32"/>
        </w:rPr>
      </w:pPr>
      <w:r w:rsidRPr="00EF12C7">
        <w:rPr>
          <w:rFonts w:ascii="標楷體" w:eastAsia="標楷體" w:hAnsi="標楷體" w:hint="eastAsia"/>
          <w:b/>
          <w:sz w:val="32"/>
          <w:szCs w:val="32"/>
        </w:rPr>
        <w:t>公共工程施工查核常見缺失態樣統計表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5245"/>
        <w:gridCol w:w="1276"/>
        <w:gridCol w:w="1363"/>
      </w:tblGrid>
      <w:tr w:rsidR="00EA7691" w:rsidRPr="00EF12C7" w:rsidTr="00EA7691">
        <w:tc>
          <w:tcPr>
            <w:tcW w:w="10260" w:type="dxa"/>
            <w:gridSpan w:val="5"/>
            <w:tcBorders>
              <w:top w:val="nil"/>
              <w:left w:val="nil"/>
              <w:right w:val="nil"/>
            </w:tcBorders>
          </w:tcPr>
          <w:p w:rsidR="00EA7691" w:rsidRPr="00EF12C7" w:rsidRDefault="00EA7691" w:rsidP="00EA7691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EF12C7">
              <w:rPr>
                <w:rFonts w:ascii="標楷體" w:eastAsia="標楷體" w:hAnsi="標楷體" w:hint="eastAsia"/>
                <w:b/>
                <w:sz w:val="32"/>
                <w:szCs w:val="32"/>
              </w:rPr>
              <w:t>（施工品質缺失）</w:t>
            </w:r>
          </w:p>
        </w:tc>
      </w:tr>
      <w:tr w:rsidR="00EA7691" w:rsidRPr="00EF12C7" w:rsidTr="000D0C35">
        <w:tc>
          <w:tcPr>
            <w:tcW w:w="10260" w:type="dxa"/>
            <w:gridSpan w:val="5"/>
          </w:tcPr>
          <w:p w:rsidR="00EA7691" w:rsidRPr="00EF12C7" w:rsidRDefault="00EA7691" w:rsidP="00EA7691">
            <w:pPr>
              <w:jc w:val="center"/>
              <w:rPr>
                <w:rFonts w:ascii="標楷體" w:eastAsia="標楷體" w:hAnsi="標楷體"/>
              </w:rPr>
            </w:pPr>
            <w:r w:rsidRPr="00EF12C7">
              <w:rPr>
                <w:rFonts w:ascii="標楷體" w:eastAsia="標楷體" w:hAnsi="標楷體" w:hint="eastAsia"/>
              </w:rPr>
              <w:t>期間：自110年10月01日至110年12月31日　　總件數　1737件</w:t>
            </w:r>
          </w:p>
        </w:tc>
      </w:tr>
      <w:tr w:rsidR="00EA7691" w:rsidRPr="00EF12C7" w:rsidTr="00EA7691">
        <w:tc>
          <w:tcPr>
            <w:tcW w:w="817" w:type="dxa"/>
            <w:shd w:val="clear" w:color="auto" w:fill="CCFFFF"/>
          </w:tcPr>
          <w:p w:rsidR="00EA7691" w:rsidRPr="00EF12C7" w:rsidRDefault="00EA7691" w:rsidP="00EA7691">
            <w:pPr>
              <w:jc w:val="center"/>
              <w:rPr>
                <w:rFonts w:ascii="標楷體" w:eastAsia="標楷體" w:hAnsi="標楷體"/>
              </w:rPr>
            </w:pPr>
            <w:r w:rsidRPr="00EF12C7">
              <w:rPr>
                <w:rFonts w:ascii="標楷體" w:eastAsia="標楷體" w:hAnsi="標楷體" w:hint="eastAsia"/>
              </w:rPr>
              <w:t>排序</w:t>
            </w:r>
          </w:p>
        </w:tc>
        <w:tc>
          <w:tcPr>
            <w:tcW w:w="1559" w:type="dxa"/>
            <w:shd w:val="clear" w:color="auto" w:fill="CCFFFF"/>
          </w:tcPr>
          <w:p w:rsidR="00EA7691" w:rsidRPr="00EF12C7" w:rsidRDefault="00EA7691" w:rsidP="00EA7691">
            <w:pPr>
              <w:jc w:val="center"/>
              <w:rPr>
                <w:rFonts w:ascii="標楷體" w:eastAsia="標楷體" w:hAnsi="標楷體"/>
              </w:rPr>
            </w:pPr>
            <w:r w:rsidRPr="00EF12C7">
              <w:rPr>
                <w:rFonts w:ascii="標楷體" w:eastAsia="標楷體" w:hAnsi="標楷體" w:hint="eastAsia"/>
              </w:rPr>
              <w:t>缺失編號</w:t>
            </w:r>
          </w:p>
        </w:tc>
        <w:tc>
          <w:tcPr>
            <w:tcW w:w="5245" w:type="dxa"/>
            <w:shd w:val="clear" w:color="auto" w:fill="CCFFFF"/>
          </w:tcPr>
          <w:p w:rsidR="00EA7691" w:rsidRPr="00EF12C7" w:rsidRDefault="00EA7691" w:rsidP="00EA7691">
            <w:pPr>
              <w:jc w:val="center"/>
              <w:rPr>
                <w:rFonts w:ascii="標楷體" w:eastAsia="標楷體" w:hAnsi="標楷體"/>
              </w:rPr>
            </w:pPr>
            <w:r w:rsidRPr="00EF12C7">
              <w:rPr>
                <w:rFonts w:ascii="標楷體" w:eastAsia="標楷體" w:hAnsi="標楷體" w:hint="eastAsia"/>
              </w:rPr>
              <w:t>缺失內容</w:t>
            </w:r>
          </w:p>
        </w:tc>
        <w:tc>
          <w:tcPr>
            <w:tcW w:w="1276" w:type="dxa"/>
            <w:shd w:val="clear" w:color="auto" w:fill="CCFFFF"/>
          </w:tcPr>
          <w:p w:rsidR="00EA7691" w:rsidRPr="00EF12C7" w:rsidRDefault="00EA7691" w:rsidP="00EA7691">
            <w:pPr>
              <w:jc w:val="center"/>
              <w:rPr>
                <w:rFonts w:ascii="標楷體" w:eastAsia="標楷體" w:hAnsi="標楷體"/>
              </w:rPr>
            </w:pPr>
            <w:r w:rsidRPr="00EF12C7">
              <w:rPr>
                <w:rFonts w:ascii="標楷體" w:eastAsia="標楷體" w:hAnsi="標楷體" w:hint="eastAsia"/>
              </w:rPr>
              <w:t>缺失件數</w:t>
            </w:r>
          </w:p>
        </w:tc>
        <w:tc>
          <w:tcPr>
            <w:tcW w:w="1363" w:type="dxa"/>
            <w:shd w:val="clear" w:color="auto" w:fill="CCFFFF"/>
          </w:tcPr>
          <w:p w:rsidR="00EA7691" w:rsidRPr="00EF12C7" w:rsidRDefault="00EA7691" w:rsidP="00EA7691">
            <w:pPr>
              <w:jc w:val="center"/>
              <w:rPr>
                <w:rFonts w:ascii="標楷體" w:eastAsia="標楷體" w:hAnsi="標楷體"/>
              </w:rPr>
            </w:pPr>
            <w:r w:rsidRPr="00EF12C7">
              <w:rPr>
                <w:rFonts w:ascii="標楷體" w:eastAsia="標楷體" w:hAnsi="標楷體" w:hint="eastAsia"/>
              </w:rPr>
              <w:t>缺失比率</w:t>
            </w:r>
          </w:p>
        </w:tc>
      </w:tr>
      <w:tr w:rsidR="00EA7691" w:rsidRPr="00EF12C7" w:rsidTr="009B0077">
        <w:tc>
          <w:tcPr>
            <w:tcW w:w="817" w:type="dxa"/>
            <w:tcBorders>
              <w:bottom w:val="single" w:sz="4" w:space="0" w:color="auto"/>
            </w:tcBorders>
          </w:tcPr>
          <w:p w:rsidR="00EA7691" w:rsidRPr="00EF12C7" w:rsidRDefault="00EA7691" w:rsidP="002C4F9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A7691" w:rsidRPr="00EF12C7" w:rsidRDefault="00EA7691">
            <w:pPr>
              <w:rPr>
                <w:rFonts w:ascii="標楷體" w:eastAsia="標楷體" w:hAnsi="標楷體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EA7691" w:rsidRPr="00EF12C7" w:rsidRDefault="00EA7691">
            <w:pPr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7691" w:rsidRPr="00EF12C7" w:rsidRDefault="00EA7691" w:rsidP="002C4F9E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:rsidR="00EA7691" w:rsidRPr="00EF12C7" w:rsidRDefault="00EA7691" w:rsidP="002C4F9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9B0077" w:rsidRPr="00EF12C7" w:rsidTr="009B0077">
        <w:tc>
          <w:tcPr>
            <w:tcW w:w="10260" w:type="dxa"/>
            <w:gridSpan w:val="5"/>
            <w:tcBorders>
              <w:left w:val="nil"/>
              <w:bottom w:val="nil"/>
              <w:right w:val="nil"/>
            </w:tcBorders>
          </w:tcPr>
          <w:p w:rsidR="009B0077" w:rsidRPr="00EF12C7" w:rsidRDefault="009B0077" w:rsidP="009B0077">
            <w:pPr>
              <w:spacing w:line="0" w:lineRule="atLeast"/>
              <w:rPr>
                <w:rFonts w:ascii="標楷體" w:eastAsia="標楷體" w:hAnsi="標楷體"/>
              </w:rPr>
            </w:pPr>
            <w:r w:rsidRPr="00EF12C7">
              <w:rPr>
                <w:rFonts w:ascii="標楷體" w:eastAsia="標楷體" w:hAnsi="標楷體" w:hint="eastAsia"/>
              </w:rPr>
              <w:t>備註:</w:t>
            </w:r>
          </w:p>
        </w:tc>
      </w:tr>
      <w:tr w:rsidR="009B0077" w:rsidRPr="00EF12C7" w:rsidTr="009B0077">
        <w:tc>
          <w:tcPr>
            <w:tcW w:w="10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0077" w:rsidRPr="00EF12C7" w:rsidRDefault="009B0077" w:rsidP="009B0077">
            <w:pPr>
              <w:spacing w:line="0" w:lineRule="atLeast"/>
              <w:rPr>
                <w:rFonts w:ascii="標楷體" w:eastAsia="標楷體" w:hAnsi="標楷體"/>
              </w:rPr>
            </w:pPr>
            <w:r w:rsidRPr="00EF12C7">
              <w:rPr>
                <w:rFonts w:ascii="標楷體" w:eastAsia="標楷體" w:hAnsi="標楷體" w:hint="eastAsia"/>
              </w:rPr>
              <w:t>1.本表係統計110年第4季工程施工查核（施工品質）缺失數量前50名常見態樣。</w:t>
            </w:r>
          </w:p>
        </w:tc>
      </w:tr>
      <w:tr w:rsidR="009B0077" w:rsidRPr="00EF12C7" w:rsidTr="009B0077">
        <w:tc>
          <w:tcPr>
            <w:tcW w:w="10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0077" w:rsidRPr="00EF12C7" w:rsidRDefault="009B0077" w:rsidP="009B0077">
            <w:pPr>
              <w:spacing w:line="0" w:lineRule="atLeast"/>
              <w:rPr>
                <w:rFonts w:ascii="標楷體" w:eastAsia="標楷體" w:hAnsi="標楷體"/>
              </w:rPr>
            </w:pPr>
            <w:r w:rsidRPr="00EF12C7">
              <w:rPr>
                <w:rFonts w:ascii="標楷體" w:eastAsia="標楷體" w:hAnsi="標楷體" w:hint="eastAsia"/>
              </w:rPr>
              <w:t>2.本表缺失編號係「工程施工查核小組查核品質缺失扣點紀錄表」所列缺失編號。</w:t>
            </w:r>
          </w:p>
        </w:tc>
      </w:tr>
      <w:tr w:rsidR="009B0077" w:rsidRPr="00EF12C7" w:rsidTr="009B0077">
        <w:tc>
          <w:tcPr>
            <w:tcW w:w="10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0077" w:rsidRPr="00EF12C7" w:rsidRDefault="009B0077" w:rsidP="009B0077">
            <w:pPr>
              <w:spacing w:line="0" w:lineRule="atLeast"/>
              <w:rPr>
                <w:rFonts w:ascii="標楷體" w:eastAsia="標楷體" w:hAnsi="標楷體"/>
              </w:rPr>
            </w:pPr>
            <w:r w:rsidRPr="00EF12C7">
              <w:rPr>
                <w:rFonts w:ascii="標楷體" w:eastAsia="標楷體" w:hAnsi="標楷體" w:hint="eastAsia"/>
              </w:rPr>
              <w:t>3.缺失比率=缺失件數/總查核件數。</w:t>
            </w:r>
          </w:p>
        </w:tc>
      </w:tr>
    </w:tbl>
    <w:p w:rsidR="00EA7691" w:rsidRDefault="00EA7691"/>
    <w:sectPr w:rsidR="00EA7691" w:rsidSect="00EA7691"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91"/>
    <w:rsid w:val="002C4F9E"/>
    <w:rsid w:val="009B0077"/>
    <w:rsid w:val="00AD1879"/>
    <w:rsid w:val="00EA7691"/>
    <w:rsid w:val="00E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shioulo</dc:creator>
  <cp:lastModifiedBy>shioulo</cp:lastModifiedBy>
  <cp:revision>4</cp:revision>
  <dcterms:created xsi:type="dcterms:W3CDTF">2022-07-13T03:04:00Z</dcterms:created>
  <dcterms:modified xsi:type="dcterms:W3CDTF">2023-05-23T02:57:00Z</dcterms:modified>
</cp:coreProperties>
</file>