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E60D" w14:textId="77777777" w:rsidR="004B191B" w:rsidRDefault="004B191B" w:rsidP="004B191B">
      <w:pPr>
        <w:pStyle w:val="Heading1"/>
        <w:bidi/>
        <w:spacing w:before="0" w:after="480" w:line="600" w:lineRule="atLeast"/>
        <w:jc w:val="mediumKashida"/>
        <w:textAlignment w:val="baseline"/>
        <w:rPr>
          <w:rFonts w:ascii="Arial" w:hAnsi="Arial" w:cs="Arial"/>
          <w:color w:val="943634" w:themeColor="accent2" w:themeShade="BF"/>
          <w:sz w:val="59"/>
          <w:szCs w:val="59"/>
        </w:rPr>
      </w:pPr>
      <w:r>
        <w:rPr>
          <w:rFonts w:ascii="Arial" w:hAnsi="Arial" w:cs="Arial"/>
          <w:b/>
          <w:bCs/>
          <w:color w:val="943634" w:themeColor="accent2" w:themeShade="BF"/>
          <w:sz w:val="59"/>
          <w:szCs w:val="59"/>
          <w:rtl/>
        </w:rPr>
        <w:t>شروط الاستخدام</w:t>
      </w:r>
    </w:p>
    <w:p w14:paraId="7DDA3DA3" w14:textId="77777777" w:rsidR="004B191B" w:rsidRDefault="004B191B" w:rsidP="004B191B">
      <w:pPr>
        <w:pStyle w:val="NormalWeb"/>
        <w:bidi/>
        <w:spacing w:before="0" w:beforeAutospacing="0" w:after="0" w:afterAutospacing="0" w:line="300" w:lineRule="atLeast"/>
        <w:jc w:val="mediumKashida"/>
        <w:textAlignment w:val="baseline"/>
        <w:rPr>
          <w:rFonts w:ascii="Arial" w:hAnsi="Arial" w:cs="Arial"/>
          <w:spacing w:val="2"/>
          <w:sz w:val="29"/>
          <w:szCs w:val="29"/>
          <w:lang w:bidi="ar-AE"/>
        </w:rPr>
      </w:pPr>
      <w:r>
        <w:rPr>
          <w:rFonts w:ascii="Arial" w:hAnsi="Arial" w:cs="Arial"/>
          <w:spacing w:val="2"/>
          <w:sz w:val="29"/>
          <w:szCs w:val="29"/>
          <w:rtl/>
          <w:lang w:bidi="ar-AE"/>
        </w:rPr>
        <w:t xml:space="preserve">أهلا </w:t>
      </w:r>
      <w:r>
        <w:rPr>
          <w:rFonts w:ascii="Arial" w:hAnsi="Arial" w:cs="Arial"/>
          <w:spacing w:val="2"/>
          <w:sz w:val="29"/>
          <w:szCs w:val="29"/>
          <w:rtl/>
        </w:rPr>
        <w:t>بك في </w:t>
      </w:r>
      <w:r>
        <w:rPr>
          <w:rStyle w:val="Strong"/>
          <w:rFonts w:ascii="inherit" w:eastAsiaTheme="majorEastAsia" w:hAnsi="inherit" w:cs="Arial"/>
          <w:spacing w:val="2"/>
          <w:sz w:val="29"/>
          <w:szCs w:val="29"/>
          <w:bdr w:val="none" w:sz="0" w:space="0" w:color="auto" w:frame="1"/>
          <w:rtl/>
          <w:lang w:bidi="ar-AE"/>
        </w:rPr>
        <w:t xml:space="preserve">منصة الحلول </w:t>
      </w:r>
    </w:p>
    <w:p w14:paraId="387B89E8" w14:textId="77777777" w:rsidR="004B191B" w:rsidRDefault="004B191B" w:rsidP="004B191B">
      <w:pPr>
        <w:pStyle w:val="NormalWeb"/>
        <w:bidi/>
        <w:spacing w:before="0" w:beforeAutospacing="0" w:after="0" w:afterAutospacing="0" w:line="300" w:lineRule="atLeast"/>
        <w:jc w:val="mediumKashida"/>
        <w:textAlignment w:val="baseline"/>
        <w:rPr>
          <w:rFonts w:ascii="Arial" w:hAnsi="Arial" w:cs="Arial"/>
          <w:color w:val="943634" w:themeColor="accent2" w:themeShade="BF"/>
          <w:spacing w:val="2"/>
          <w:sz w:val="29"/>
          <w:szCs w:val="29"/>
          <w:rtl/>
        </w:rPr>
      </w:pPr>
      <w:r>
        <w:rPr>
          <w:rFonts w:ascii="Arial" w:hAnsi="Arial" w:cs="Arial"/>
          <w:spacing w:val="2"/>
          <w:sz w:val="29"/>
          <w:szCs w:val="29"/>
          <w:rtl/>
        </w:rPr>
        <w:t>إن بنود الاستخدام وشروطه ("الشروط") تغطي استخدام موقع</w:t>
      </w:r>
      <w:r>
        <w:rPr>
          <w:rFonts w:ascii="Arial" w:hAnsi="Arial" w:cs="Arial"/>
          <w:spacing w:val="2"/>
          <w:sz w:val="29"/>
          <w:szCs w:val="29"/>
        </w:rPr>
        <w:t xml:space="preserve"> </w:t>
      </w:r>
      <w:r>
        <w:rPr>
          <w:rFonts w:ascii="Arial" w:hAnsi="Arial" w:cs="Arial"/>
          <w:spacing w:val="2"/>
          <w:sz w:val="29"/>
          <w:szCs w:val="29"/>
          <w:rtl/>
        </w:rPr>
        <w:t xml:space="preserve"> </w:t>
      </w:r>
      <w:r>
        <w:rPr>
          <w:rFonts w:ascii="Arial" w:hAnsi="Arial" w:cs="Arial"/>
          <w:spacing w:val="2"/>
          <w:sz w:val="29"/>
          <w:szCs w:val="29"/>
        </w:rPr>
        <w:t xml:space="preserve">resolutionshubgroup.com </w:t>
      </w:r>
      <w:r>
        <w:rPr>
          <w:rFonts w:ascii="Arial" w:hAnsi="Arial" w:cs="Arial"/>
          <w:spacing w:val="2"/>
          <w:sz w:val="29"/>
          <w:szCs w:val="29"/>
          <w:rtl/>
        </w:rPr>
        <w:t xml:space="preserve">  والوصول إليه وإلى الخدمات والمحتوى المصاحب له ("الموقع" إجمالًا)، والمُقدمة من قبل مجموعة </w:t>
      </w:r>
      <w:r>
        <w:rPr>
          <w:rFonts w:ascii="Arial" w:hAnsi="Arial" w:cs="Arial"/>
          <w:spacing w:val="2"/>
          <w:sz w:val="29"/>
          <w:szCs w:val="29"/>
          <w:rtl/>
          <w:lang w:bidi="ar-AE"/>
        </w:rPr>
        <w:t xml:space="preserve">منصة الحلول </w:t>
      </w:r>
      <w:r>
        <w:rPr>
          <w:rFonts w:ascii="Arial" w:hAnsi="Arial" w:cs="Arial"/>
          <w:spacing w:val="2"/>
          <w:sz w:val="29"/>
          <w:szCs w:val="29"/>
          <w:rtl/>
        </w:rPr>
        <w:t xml:space="preserve">أو أي كيان تابع ("منصة الحلول </w:t>
      </w:r>
      <w:r>
        <w:rPr>
          <w:rFonts w:ascii="Arial" w:hAnsi="Arial" w:cs="Arial"/>
          <w:spacing w:val="2"/>
          <w:sz w:val="29"/>
          <w:szCs w:val="29"/>
        </w:rPr>
        <w:t xml:space="preserve">resolutions hub </w:t>
      </w:r>
      <w:r>
        <w:rPr>
          <w:rFonts w:ascii="Arial" w:hAnsi="Arial" w:cs="Arial"/>
          <w:spacing w:val="2"/>
          <w:sz w:val="29"/>
          <w:szCs w:val="29"/>
          <w:rtl/>
        </w:rPr>
        <w:t>" إجمالًا). وبوصولك إلى موقعنا واستخدامه، أنت توافق على الالتزام بهذه الشروط وكذلك على </w:t>
      </w:r>
      <w:hyperlink r:id="rId5" w:history="1">
        <w:r>
          <w:rPr>
            <w:rStyle w:val="Hyperlink"/>
            <w:rFonts w:ascii="inherit" w:eastAsiaTheme="majorEastAsia" w:hAnsi="inherit" w:cs="Arial"/>
            <w:color w:val="943634" w:themeColor="accent2" w:themeShade="BF"/>
            <w:spacing w:val="2"/>
            <w:sz w:val="29"/>
            <w:szCs w:val="29"/>
            <w:bdr w:val="none" w:sz="0" w:space="0" w:color="auto" w:frame="1"/>
            <w:rtl/>
          </w:rPr>
          <w:t>سياسة الخصوصية</w:t>
        </w:r>
      </w:hyperlink>
      <w:r>
        <w:rPr>
          <w:rFonts w:ascii="Arial" w:hAnsi="Arial" w:cs="Arial"/>
          <w:color w:val="943634" w:themeColor="accent2" w:themeShade="BF"/>
          <w:spacing w:val="2"/>
          <w:sz w:val="29"/>
          <w:szCs w:val="29"/>
        </w:rPr>
        <w:t>.</w:t>
      </w:r>
    </w:p>
    <w:p w14:paraId="76664E23" w14:textId="77777777" w:rsidR="004B191B" w:rsidRDefault="004B191B" w:rsidP="004B191B">
      <w:pPr>
        <w:pStyle w:val="NormalWeb"/>
        <w:bidi/>
        <w:spacing w:before="0" w:beforeAutospacing="0" w:after="0" w:afterAutospacing="0" w:line="300" w:lineRule="atLeast"/>
        <w:jc w:val="mediumKashida"/>
        <w:textAlignment w:val="baseline"/>
        <w:rPr>
          <w:rFonts w:ascii="Arial" w:hAnsi="Arial" w:cs="Arial"/>
          <w:spacing w:val="2"/>
          <w:sz w:val="29"/>
          <w:szCs w:val="29"/>
          <w:rtl/>
        </w:rPr>
      </w:pPr>
    </w:p>
    <w:p w14:paraId="4DD09225"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1 - يُسمح باستخدام الموقع فقط إذا كان لك الحق والأهلية القانونية للدخول في هذا الاتفاق والالتزام بشروطه. وتتعهد وتلتزم بأنك إنسان تجاوز سن الرشد القانوني بالبلد التي تقيم بها (لكن ليس أقل من 18 عامًا) وأنك لست إنسانًا آليًا، أو نصًا أو أي جهاز أو كمبيوتر آخر، باستثناء عناكب محركات البحث التي تخضع لملف</w:t>
      </w:r>
      <w:r>
        <w:rPr>
          <w:rFonts w:ascii="Arial" w:hAnsi="Arial" w:cs="Arial"/>
          <w:spacing w:val="2"/>
          <w:sz w:val="29"/>
          <w:szCs w:val="29"/>
        </w:rPr>
        <w:t xml:space="preserve"> robots.txt </w:t>
      </w:r>
      <w:r>
        <w:rPr>
          <w:rFonts w:ascii="Arial" w:hAnsi="Arial" w:cs="Arial"/>
          <w:spacing w:val="2"/>
          <w:sz w:val="29"/>
          <w:szCs w:val="29"/>
          <w:rtl/>
        </w:rPr>
        <w:t>الخاص بالموقع. كذلك تتعهد وتلتزم بأنك غير محظور من الموافقة على هذا الاتفاق بموجب اتفاق موجود بالفعل وأنك مرخص للقيام بالعمل المنوط بك والذى تقوم به . وإذا كنت تستخدم الموقع بالنيابة عن طرف ثالث ككيان تجاري على سبيل المثال لا الحصر، فأنت تتعهد وتلتزم بأنك مخوّل ولديك القدرة على إلزام الطرف الثالث بشروط الاستخدام وأنكم مرخصين ومؤهلين قانونا  للقيام بالعمل المنوط بكم أو الخدمة التى تعرضونها .</w:t>
      </w:r>
    </w:p>
    <w:p w14:paraId="558371FA" w14:textId="77777777" w:rsidR="004B191B" w:rsidRDefault="004B191B" w:rsidP="004B191B">
      <w:pPr>
        <w:pStyle w:val="Heading1"/>
        <w:bidi/>
        <w:spacing w:before="0" w:after="480" w:line="600" w:lineRule="atLeast"/>
        <w:jc w:val="mediumKashida"/>
        <w:textAlignment w:val="baseline"/>
        <w:rPr>
          <w:rFonts w:ascii="inherit" w:hAnsi="inherit" w:cs="Arial"/>
          <w:spacing w:val="2"/>
          <w:sz w:val="29"/>
          <w:szCs w:val="29"/>
        </w:rPr>
      </w:pPr>
      <w:r>
        <w:rPr>
          <w:rFonts w:ascii="Arial" w:hAnsi="Arial" w:cs="Arial"/>
          <w:b/>
          <w:bCs/>
          <w:color w:val="943634" w:themeColor="accent2" w:themeShade="BF"/>
          <w:sz w:val="29"/>
          <w:szCs w:val="29"/>
          <w:rtl/>
        </w:rPr>
        <w:t>منصة الحلول ليست شركة محاماة ولا تقدم أية خدمات قانونية</w:t>
      </w:r>
      <w:r>
        <w:rPr>
          <w:rFonts w:ascii="Arial" w:hAnsi="Arial" w:cs="Arial"/>
          <w:b/>
          <w:bCs/>
          <w:color w:val="943634" w:themeColor="accent2" w:themeShade="BF"/>
          <w:sz w:val="29"/>
          <w:szCs w:val="29"/>
        </w:rPr>
        <w:t>.</w:t>
      </w:r>
    </w:p>
    <w:p w14:paraId="2EB86A2C"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تمثل منصة الحلول منصة للمعلومات القانونية والمساعدة الذاتية. حيث أن المعلومات التي تقدمها منصة الحلول وكذلك محتوى الموقع المتعلق بالمسائل القانونية ("المعلومات القانونية") صالحة للاستخدام الشخصي فقط وليست بديلًا عن الاستشارات القانونية. نحن لا نراجع أية معلومات تقدمها لنا للتحقق من دقتها أو كفايتها، ولا نستخلص استنتاجات قانونية، أو نقدم رأينا أو نطبق القانون على معطيات وضعك</w:t>
      </w:r>
      <w:r>
        <w:rPr>
          <w:rFonts w:ascii="Arial" w:hAnsi="Arial" w:cs="Arial"/>
          <w:spacing w:val="2"/>
          <w:sz w:val="29"/>
          <w:szCs w:val="29"/>
        </w:rPr>
        <w:t>.</w:t>
      </w:r>
    </w:p>
    <w:p w14:paraId="73CDF877"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إذا كنت بحاجة إلى الدعم القانوني بخصوص مشكلة معينة، ينبغي عليك استشارة محامي حاصل على رخصة. إن موقع منصة الحلول والمعلومات القانونية المقدمة من خلاله لا تعد بديلًا عن الاستشارات القانونية من قبل محامي حاصل على ترخيص بممارسة المحاماة في الدوائر القضائية المناسبة</w:t>
      </w:r>
      <w:r>
        <w:rPr>
          <w:rFonts w:ascii="Arial" w:hAnsi="Arial" w:cs="Arial"/>
          <w:spacing w:val="2"/>
          <w:sz w:val="29"/>
          <w:szCs w:val="29"/>
        </w:rPr>
        <w:t>.</w:t>
      </w:r>
    </w:p>
    <w:p w14:paraId="3FC1EF4E"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إن استخدامك للخدمة لا يخلق علاقة محامي-عميل بينك وبين موقع منصة الحلول، ولا بينك وبين أحد موظفي منصة الحلول أو ممثليه؛ كما أنك الممثل الوحيد لنفسك في أية قضية قانونية تُقدم عليها من خلال الموقع، إلا إذا كان هناك محامي يقوم بتمثيلك قانونيًا بما في ذلك أحد المحامين المشاركين بالموقع</w:t>
      </w:r>
      <w:r>
        <w:rPr>
          <w:rFonts w:ascii="Arial" w:hAnsi="Arial" w:cs="Arial"/>
          <w:spacing w:val="2"/>
          <w:sz w:val="29"/>
          <w:szCs w:val="29"/>
        </w:rPr>
        <w:t>.</w:t>
      </w:r>
    </w:p>
    <w:p w14:paraId="0E0669C4"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lastRenderedPageBreak/>
        <w:t>منصة الحلول ليست "خدمة إحالة للمحامين"، كما أن دليل المحامين بالموقع يُقدم للعامة بالمجان وللأغراض المعلوماتية فقط. إن منصة الحلول لا تقوم بترشيح أي محامي أو التوصية به ولا تقدم أية ضمانات تتعلق بمؤهلات أي محامي أو كفاءته</w:t>
      </w:r>
      <w:r>
        <w:rPr>
          <w:rFonts w:ascii="Arial" w:hAnsi="Arial" w:cs="Arial"/>
          <w:spacing w:val="2"/>
          <w:sz w:val="29"/>
          <w:szCs w:val="29"/>
        </w:rPr>
        <w:t>.</w:t>
      </w:r>
    </w:p>
    <w:p w14:paraId="2714434B" w14:textId="77777777" w:rsidR="004B191B" w:rsidRDefault="004B191B" w:rsidP="004B191B">
      <w:pPr>
        <w:pStyle w:val="Heading1"/>
        <w:bidi/>
        <w:spacing w:before="0" w:after="480" w:line="60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التعامل مع المحامين عبر الموقع</w:t>
      </w:r>
    </w:p>
    <w:p w14:paraId="4F666BD6"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باستخدامك للموقع، تتسنى لك فرصة الشروع في التواصل مع محامي أو عدة محامين من بين المحامين المسجلين بموقع منصة الحلول  (المحامين المشاركين). إن المحامين المشاركين ليسوا موظفين أو وكلاء لدى منصة الحلول ، بل متعاقدين مستقلين (طرف ثالث) وافقوا على تقديم استشارات محدودة أو آراء قانونية لمستخدمي الموقع. لا يلزم التواصل مع المحامين المشاركين عبر الموقع. لكن، إذا قرت التواصل مع محامي مشارك من خلال الموقع، برجاء ملاحظة ما يلي</w:t>
      </w:r>
      <w:r>
        <w:rPr>
          <w:rFonts w:ascii="Arial" w:hAnsi="Arial" w:cs="Arial"/>
          <w:spacing w:val="2"/>
          <w:sz w:val="29"/>
          <w:szCs w:val="29"/>
        </w:rPr>
        <w:t>:</w:t>
      </w:r>
    </w:p>
    <w:p w14:paraId="2743D78C" w14:textId="77777777" w:rsidR="004B191B" w:rsidRDefault="004B191B" w:rsidP="004B191B">
      <w:pPr>
        <w:numPr>
          <w:ilvl w:val="0"/>
          <w:numId w:val="1"/>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إذا قمت بالتواصل مع محامي مشارك بالموقع، فبإمكانه تقديم استشارة أوّلية، أو مراجعة مستنداتك، أو الإجابة عن أسئلتك القانونية. يُرجى ملاحظة أن أي تواصل من هذا النوع يهدف إلى أن يمثل نقطة بداية للتعامل مع مشكلتك القانونية أو الإجابة عن أسئلتك القانونية الأساسية، وأن أي علاقة عميل-محامي تكونت خلال هذه الاتصالات بينك وبين أحد المحامين المشاركين تقتصر عليكما ولا تنطبق أحكامها على منصة الحلول بأي شكلٍ من الأشكال</w:t>
      </w:r>
      <w:r>
        <w:rPr>
          <w:rFonts w:ascii="Arial" w:hAnsi="Arial" w:cs="Arial"/>
          <w:spacing w:val="2"/>
          <w:sz w:val="29"/>
          <w:szCs w:val="29"/>
        </w:rPr>
        <w:t>.</w:t>
      </w:r>
    </w:p>
    <w:p w14:paraId="70B0D16D" w14:textId="77777777" w:rsidR="004B191B" w:rsidRDefault="004B191B" w:rsidP="004B191B">
      <w:pPr>
        <w:numPr>
          <w:ilvl w:val="0"/>
          <w:numId w:val="1"/>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عندما تتواصل مع محامي مشارك عبر الموقع، فقد يقوم بتوجيه بعض الأسئلة إليك أو يطلب منك بعض المعلومات المتعلقة بك وبأوضاعك القانونية حتى يتمكن من الإجابة عن أسئلتك بشكلٍ صحيح. وباستخدام موقع منصة الحلول ، فأنت توافق على مشاركة تلك المعلومات الشخصية لغرض الحصول على الدعم القانوني من المحامي الذي يطلبها ومن خلال منصة الحلول . يحق لمنصة الحلول  الوصول إلى أية محادثات تمت عبر منصتنا لأغراض ضمان الجودة والوفاء بمتطلبات الخدمة</w:t>
      </w:r>
      <w:r>
        <w:rPr>
          <w:rFonts w:ascii="Arial" w:hAnsi="Arial" w:cs="Arial"/>
          <w:spacing w:val="2"/>
          <w:sz w:val="29"/>
          <w:szCs w:val="29"/>
        </w:rPr>
        <w:t>.</w:t>
      </w:r>
    </w:p>
    <w:p w14:paraId="4A5F2BF2" w14:textId="77777777" w:rsidR="004B191B" w:rsidRDefault="004B191B" w:rsidP="004B191B">
      <w:pPr>
        <w:numPr>
          <w:ilvl w:val="0"/>
          <w:numId w:val="1"/>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عندما تتواصل مع أحد المحامين المشاركين عبر الموقع، فأنت تتحكم في مدة هذا التواصل ومدى عمقه. إن أية علاقة تتكون بينك كعميل وبين المحامي خلال فترة التواصل قد (1) تنتهي بانتهاء التواصل مع هذا المحامي، أو (2) تستمر إذا رغبت في الحصول على المزيد من الخدمات القانونية من هذا المحامي</w:t>
      </w:r>
      <w:r>
        <w:rPr>
          <w:rFonts w:ascii="Arial" w:hAnsi="Arial" w:cs="Arial"/>
          <w:spacing w:val="2"/>
          <w:sz w:val="29"/>
          <w:szCs w:val="29"/>
        </w:rPr>
        <w:t>.</w:t>
      </w:r>
    </w:p>
    <w:p w14:paraId="4025CBBD" w14:textId="77777777" w:rsidR="004B191B" w:rsidRDefault="004B191B" w:rsidP="004B191B">
      <w:pPr>
        <w:numPr>
          <w:ilvl w:val="0"/>
          <w:numId w:val="1"/>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إذا كنت ترغب في إنشاء علاقة بينك كعميل وبين محامي مشارك بالموقع بحيث تتخطى حدود الموقع، فإن هذه العلاقة محكومة بالشروط التي ستتفق عليها مع هذا المحامي، ولا تنطبق هذه الشروط على منصة الحلول ، كما أننا لا نضع تلك الشروط أو نتحكم بها أو نؤثر عليها. على سبيل المثال، قد يطلب منك المحامي المشارك توقيع اتفاق رسمي يشمل الموافقة على أن يقوم بتمثيلك في القضية التي سيعمل بها، تكاليف الخدمات القانونية التي سيقدمها لك، وطريقة التعامل مع أي مصروفات قد يتكبدها أثناء القضية</w:t>
      </w:r>
      <w:r>
        <w:rPr>
          <w:rFonts w:ascii="Arial" w:hAnsi="Arial" w:cs="Arial"/>
          <w:spacing w:val="2"/>
          <w:sz w:val="29"/>
          <w:szCs w:val="29"/>
        </w:rPr>
        <w:t>.</w:t>
      </w:r>
    </w:p>
    <w:p w14:paraId="0505EFED" w14:textId="77777777" w:rsidR="004B191B" w:rsidRDefault="004B191B" w:rsidP="004B191B">
      <w:pPr>
        <w:numPr>
          <w:ilvl w:val="0"/>
          <w:numId w:val="1"/>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 xml:space="preserve">منصة الحلول لا تتلقى أية حصة من الرسوم القانونية التي يحصل عليها المحامون بشبكتنا؛ كما أن منصة الحلول لا تؤثر على الحكم المهني المستقل للمحامي ولا تتدخل فيه بأي شكل </w:t>
      </w:r>
      <w:r>
        <w:rPr>
          <w:rFonts w:ascii="Arial" w:hAnsi="Arial" w:cs="Arial"/>
          <w:spacing w:val="2"/>
          <w:sz w:val="29"/>
          <w:szCs w:val="29"/>
          <w:rtl/>
        </w:rPr>
        <w:lastRenderedPageBreak/>
        <w:t>من الأشكال. يحق للمحامين المشاركين رفض تقديم خدمات قانونية نيابةً عنك وفقًا لتقديرهم الشخصي</w:t>
      </w:r>
      <w:r>
        <w:rPr>
          <w:rFonts w:ascii="Arial" w:hAnsi="Arial" w:cs="Arial"/>
          <w:spacing w:val="2"/>
          <w:sz w:val="29"/>
          <w:szCs w:val="29"/>
        </w:rPr>
        <w:t>.</w:t>
      </w:r>
    </w:p>
    <w:p w14:paraId="4FD1F78A" w14:textId="77777777" w:rsidR="004B191B" w:rsidRDefault="004B191B" w:rsidP="004B191B">
      <w:pPr>
        <w:numPr>
          <w:ilvl w:val="0"/>
          <w:numId w:val="1"/>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منصة الحلول تقدم معلومات قانونية ولا تقوم بترشيح أي محامي أو التوصية به، بما في ذلك المحامين المشاركين؛ كما أن منصة الحلول لا تعد ممثلًا للمحامين، ولا تقدم أية ضمانات تتعلق بمؤهلاتهم أو كفاءتهم، أو دقة الأعمال التي يقومون بها أو كمالها. ومنصة الحلول  ليست مسؤولة ولا تخضع لأية مساءلة من أي نوع بخصوص أية خدمات مقدمة من قبل أي محامي تقابله عبر الموقع، وأي استخدام لتلك الخدمات القانونية أواعتماد عليها على مسؤوليتك الشخصية</w:t>
      </w:r>
      <w:r>
        <w:rPr>
          <w:rFonts w:ascii="Arial" w:hAnsi="Arial" w:cs="Arial"/>
          <w:spacing w:val="2"/>
          <w:sz w:val="29"/>
          <w:szCs w:val="29"/>
        </w:rPr>
        <w:t>.</w:t>
      </w:r>
    </w:p>
    <w:p w14:paraId="45125BEC" w14:textId="77777777" w:rsidR="004B191B" w:rsidRDefault="004B191B" w:rsidP="004B191B">
      <w:pPr>
        <w:pStyle w:val="Heading1"/>
        <w:bidi/>
        <w:spacing w:before="0" w:after="480" w:line="60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الملفات الشخصية للمحامين على الموقع</w:t>
      </w:r>
    </w:p>
    <w:p w14:paraId="6C5D5110"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ينبغي أن تُفهم الملفات الشخصية للمحامين على الموقع على أنها إعلانات. على الرغم من أن منصة الحلول تسعى جاهدة لتمكين المحامين المشاركين من تقديم معلومات صحيحة ومفيدة بخصوص المحامين أنفسهم وبخصوص الخدمات التي يقدمونها، لكن هناك بعض الأشياء التي لا يمكننا ضمانها. إن منصة الحلول لا تدرس المعلومات المذكورة في الملفات الشخصية للمحامين على الموقع ولا تقوم بالتحقق من صحتها أو دقتها؛ فالمحامين المشاركين طرف ثالث مستقل وهم المسؤولون عن أية استشارات أو خدمات يقدمونها أو الطريقة التي يقدمون بها أنفسهم. ويعد المستخدم هو المسؤول عن تقييم جودة الأشخاص الذي يتواصل معهم بشأن احتياجاته القانونية وكذلك تقييم درجة نزاهتهم واستدامتهم واستحقاقهم للثقة</w:t>
      </w:r>
      <w:r>
        <w:rPr>
          <w:rFonts w:ascii="Arial" w:hAnsi="Arial" w:cs="Arial"/>
          <w:spacing w:val="2"/>
          <w:sz w:val="29"/>
          <w:szCs w:val="29"/>
        </w:rPr>
        <w:t>.</w:t>
      </w:r>
    </w:p>
    <w:p w14:paraId="52FBB4F8"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يعكس تقييم المحامي على موقع منصة الحلول تقييما للمحامى المشارك بناءًا على المعلومات التي تم الحصول عليها عبر الموقع أو المقدمه إليه. وقد يختلف تقييم شخصين لنفس المحامي وقد يتم بناءًا على معلومات مختلفة. ولا يعد تقييم المحامي ترشيحًا له ولا يعد ضمانًا لجودته أو كفاءته أو شخصيته، كما أنه لا يعد تكهّنًا بنتيجة أي قضية يتولّاها هذا المحامي في المستقبل. تهدف تقييمات المحامين في الحقيقة إلى أن تكون نقطة بداية لجمع معلومات عن المحامين الذين يبدون مناسبين لاحتياجاتك القانونية – لكن لا ينبغي أن تعتمد كليًا على تقييم المحامي عندما تقرر أن تتواصل معه أو توليه قضيتك</w:t>
      </w:r>
      <w:r>
        <w:rPr>
          <w:rFonts w:ascii="Arial" w:hAnsi="Arial" w:cs="Arial"/>
          <w:spacing w:val="2"/>
          <w:sz w:val="29"/>
          <w:szCs w:val="29"/>
        </w:rPr>
        <w:t>.</w:t>
      </w:r>
    </w:p>
    <w:p w14:paraId="1D5A6623" w14:textId="77777777" w:rsidR="004B191B" w:rsidRDefault="004B191B" w:rsidP="004B191B">
      <w:pPr>
        <w:pStyle w:val="Heading2"/>
        <w:bidi/>
        <w:spacing w:before="0" w:after="180" w:line="36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ملكية الوثائق وحمايتها</w:t>
      </w:r>
    </w:p>
    <w:p w14:paraId="300D109A"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لا تدعي منصة الحلول ملكيتها لأي وثائق تقوم بإنشائها أو رفعها أو تخزينها باستخدام آداة ("الوثائق") على الموقع. أنت تمنح منصة الحلول حق استخدام وثائقك فيما يتعلق بأي خدمات نقدمها لك، وتقرّ أن منصة الحلول لا تحمل أي مسؤولية وليست مسؤولة عن مسح أي محتوى محفوظ أو مرفوع بالموقع أو عن الفشل في تخزينه</w:t>
      </w:r>
      <w:r>
        <w:rPr>
          <w:rFonts w:ascii="Arial" w:hAnsi="Arial" w:cs="Arial"/>
          <w:spacing w:val="2"/>
          <w:sz w:val="29"/>
          <w:szCs w:val="29"/>
        </w:rPr>
        <w:t>.</w:t>
      </w:r>
    </w:p>
    <w:p w14:paraId="0042AD28" w14:textId="77777777" w:rsidR="004B191B" w:rsidRDefault="004B191B" w:rsidP="004B191B">
      <w:pPr>
        <w:pStyle w:val="Heading2"/>
        <w:bidi/>
        <w:spacing w:before="0" w:after="180" w:line="36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الموافقة على استقبال الرسائل الإلكترونية</w:t>
      </w:r>
    </w:p>
    <w:p w14:paraId="18F97668"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 xml:space="preserve">بمجرد إنشاء حساب على الموقع، فأنت توافق على استقبال رسائل إلكترونية من منصة الحلول ، مثل نشرات الأخبار، والعروض الخاصة، والتذكيرات، والتحديثات؛ كما أنك تعي </w:t>
      </w:r>
      <w:r>
        <w:rPr>
          <w:rFonts w:ascii="Arial" w:hAnsi="Arial" w:cs="Arial"/>
          <w:spacing w:val="2"/>
          <w:sz w:val="29"/>
          <w:szCs w:val="29"/>
          <w:rtl/>
        </w:rPr>
        <w:lastRenderedPageBreak/>
        <w:t>أن بإمكانك حذف نفسك من هذه المراسلات عن طريق الضغط على رابط "إلغاء الاشتراك" الموجود في تذييل الرسالة ذاتها</w:t>
      </w:r>
      <w:r>
        <w:rPr>
          <w:rFonts w:ascii="Arial" w:hAnsi="Arial" w:cs="Arial"/>
          <w:spacing w:val="2"/>
          <w:sz w:val="29"/>
          <w:szCs w:val="29"/>
        </w:rPr>
        <w:t>.</w:t>
      </w:r>
    </w:p>
    <w:p w14:paraId="354020F7" w14:textId="77777777" w:rsidR="004B191B" w:rsidRDefault="004B191B" w:rsidP="004B191B">
      <w:pPr>
        <w:pStyle w:val="Heading2"/>
        <w:bidi/>
        <w:spacing w:before="0" w:after="180" w:line="36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الاستخدام المقبول لخدمات المراسلات</w:t>
      </w:r>
    </w:p>
    <w:p w14:paraId="783D79E0"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يحتوي الموقع على عدد كبير مما يطلق عليه إجمالًا "خدمات المراسلات"، والتي تشمل أشياءًا مثل الدردشة الحية، الأسئلة والأجوبة، طلبات المكالمات، وغيرها من خدمات الرسائل. أنت توافق على استخدام خدمات المراسلات لنشر الرسائل وإرسالها واستقبالها أو أي مواد أخرى مرتبطة بخدمات المراسلات ومناسبة لها. وعند استخدام خدمات المراسلات، فأنت تقر بأنك لن تقوم بأيٍ من الأفعال التالية</w:t>
      </w:r>
      <w:r>
        <w:rPr>
          <w:rFonts w:ascii="Arial" w:hAnsi="Arial" w:cs="Arial"/>
          <w:spacing w:val="2"/>
          <w:sz w:val="29"/>
          <w:szCs w:val="29"/>
        </w:rPr>
        <w:t>:</w:t>
      </w:r>
    </w:p>
    <w:p w14:paraId="69798A19"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تشويه الآخرين أو الإساءة إليهم، أو مضايقتهم، أو مطاردتهم، أو تهديدهم أو تهديد الحقوق الممنوحة لهم بموجب القانون</w:t>
      </w:r>
      <w:r>
        <w:rPr>
          <w:rFonts w:ascii="Arial" w:hAnsi="Arial" w:cs="Arial"/>
          <w:spacing w:val="2"/>
          <w:sz w:val="29"/>
          <w:szCs w:val="29"/>
        </w:rPr>
        <w:t>.</w:t>
      </w:r>
    </w:p>
    <w:p w14:paraId="76B3C782"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نشر أية أسماء أو مواد أو معلومات غير ملائمة، أو بذيئة، أو تشهيرية، أومخالفة، أو فاحشة، أو غير لائقة أو غير قانونية أو رفعها أو توزيعها</w:t>
      </w:r>
      <w:r>
        <w:rPr>
          <w:rFonts w:ascii="Arial" w:hAnsi="Arial" w:cs="Arial"/>
          <w:spacing w:val="2"/>
          <w:sz w:val="29"/>
          <w:szCs w:val="29"/>
        </w:rPr>
        <w:t>.</w:t>
      </w:r>
    </w:p>
    <w:p w14:paraId="69F9ABAD"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إنشاء هوية زائفة، أو انتحال شخصية، أو تشويه صفات أو معلومات هامة بأي ملف تم رفعه أو محوها</w:t>
      </w:r>
      <w:r>
        <w:rPr>
          <w:rFonts w:ascii="Arial" w:hAnsi="Arial" w:cs="Arial"/>
          <w:spacing w:val="2"/>
          <w:sz w:val="29"/>
          <w:szCs w:val="29"/>
        </w:rPr>
        <w:t>.</w:t>
      </w:r>
    </w:p>
    <w:p w14:paraId="2A3C09F4"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رفع ملفات فاسدة، أو ملفات تحوي فيروسات، أو أي ملفات من شأنها الإضرار بكمبيوتر آخر</w:t>
      </w:r>
      <w:r>
        <w:rPr>
          <w:rFonts w:ascii="Arial" w:hAnsi="Arial" w:cs="Arial"/>
          <w:spacing w:val="2"/>
          <w:sz w:val="29"/>
          <w:szCs w:val="29"/>
        </w:rPr>
        <w:t>.</w:t>
      </w:r>
    </w:p>
    <w:p w14:paraId="5C56A404"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الإعلان عن منتج، أو عرض بيعه، أو عرض شراء أي شيء لأغراض العمل إلا في حدود الأنشطة التي تسمح بها خدمات المراسلات صراحةً</w:t>
      </w:r>
      <w:r>
        <w:rPr>
          <w:rFonts w:ascii="Arial" w:hAnsi="Arial" w:cs="Arial"/>
          <w:spacing w:val="2"/>
          <w:sz w:val="29"/>
          <w:szCs w:val="29"/>
        </w:rPr>
        <w:t>.</w:t>
      </w:r>
    </w:p>
    <w:p w14:paraId="02DF0725"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تقييد شخص آخر أو منعه من استخدام خدمات المراسلات والتمتع بها</w:t>
      </w:r>
      <w:r>
        <w:rPr>
          <w:rFonts w:ascii="Arial" w:hAnsi="Arial" w:cs="Arial"/>
          <w:spacing w:val="2"/>
          <w:sz w:val="29"/>
          <w:szCs w:val="29"/>
        </w:rPr>
        <w:t>.</w:t>
      </w:r>
    </w:p>
    <w:p w14:paraId="4121DA2D"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جمع معلومات شخصية تحدد هوية أصحابها بأي شكلٍ من الأشكال دون الحصول على موافقة منهم</w:t>
      </w:r>
      <w:r>
        <w:rPr>
          <w:rFonts w:ascii="Arial" w:hAnsi="Arial" w:cs="Arial"/>
          <w:spacing w:val="2"/>
          <w:sz w:val="29"/>
          <w:szCs w:val="29"/>
        </w:rPr>
        <w:t>.</w:t>
      </w:r>
    </w:p>
    <w:p w14:paraId="4ABBD1FB"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انتهاك قواعد السلوك العامة أو غيرها من التوجيهات التي قد تُطبق على خدمات المراسلات</w:t>
      </w:r>
      <w:r>
        <w:rPr>
          <w:rFonts w:ascii="Arial" w:hAnsi="Arial" w:cs="Arial"/>
          <w:spacing w:val="2"/>
          <w:sz w:val="29"/>
          <w:szCs w:val="29"/>
        </w:rPr>
        <w:t>.</w:t>
      </w:r>
    </w:p>
    <w:p w14:paraId="22736EAA" w14:textId="77777777" w:rsidR="004B191B" w:rsidRDefault="004B191B" w:rsidP="004B191B">
      <w:pPr>
        <w:numPr>
          <w:ilvl w:val="0"/>
          <w:numId w:val="2"/>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انتهاك أي قوانين أو لوائح مفعّلة</w:t>
      </w:r>
      <w:r>
        <w:rPr>
          <w:rFonts w:ascii="Arial" w:hAnsi="Arial" w:cs="Arial"/>
          <w:spacing w:val="2"/>
          <w:sz w:val="29"/>
          <w:szCs w:val="29"/>
        </w:rPr>
        <w:t>.</w:t>
      </w:r>
    </w:p>
    <w:p w14:paraId="4169397D"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على الرغم من أن منصة الحلول ليست ملتزمة بمراقبة خدمات المراسلات، إلا أنه يحق لنا مراجعة أي مواد منشورة بتلك الخدمات أو مسحها كليًا أو جزئيًا وفقًا لتقديرنا الشخصي. كذلك يحق لمنصة الحلول الكشف عن المواد أو المعلومات أو الأنشطة المنشورة على الموقع إذا تطلب الأمربناءًا على قانون مفعّل، أو لائحة، أو عملية قانونية، أو طلب حكومي</w:t>
      </w:r>
      <w:r>
        <w:rPr>
          <w:rFonts w:ascii="Arial" w:hAnsi="Arial" w:cs="Arial"/>
          <w:spacing w:val="2"/>
          <w:sz w:val="29"/>
          <w:szCs w:val="29"/>
        </w:rPr>
        <w:t>.</w:t>
      </w:r>
    </w:p>
    <w:p w14:paraId="7CCF400E" w14:textId="77777777" w:rsidR="004B191B" w:rsidRDefault="004B191B" w:rsidP="004B191B">
      <w:pPr>
        <w:pStyle w:val="Heading2"/>
        <w:bidi/>
        <w:spacing w:before="0" w:after="180" w:line="36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الاستخدام المحظور أو غير المشروع</w:t>
      </w:r>
    </w:p>
    <w:p w14:paraId="35D95C83"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t>يُسمح لك باستخدام خدمات الموقع إذا لم تكن تتعارض مع قوانين بلدك أو دائرتك القضائية أو تنتهكها. إن كون الموقع متاحًا في حدود دولتك لا يعد دعوة أو عرض من منصة الحلول للدخول إلى الموقع أو استخدامه. وباستخدامك للموقع، أنت توافق على تحمل المسؤولية الكاملة بأن استخدامك أو استخدام أحد أفراد عائلتك للموقع لا ينتهك أية قوانين مطبقة بدائرتك القضائية. وحتى نتمكن من تنفيذ هذا البند، يحق لمنصة الحلول رفض عضوية شخص أو إيقافها أو إنهاء حسابه فورًا ودون سابق إنذار وفقًا لتقديرنا الشخصي</w:t>
      </w:r>
      <w:r>
        <w:rPr>
          <w:rFonts w:ascii="Arial" w:hAnsi="Arial" w:cs="Arial"/>
          <w:spacing w:val="2"/>
          <w:sz w:val="29"/>
          <w:szCs w:val="29"/>
        </w:rPr>
        <w:t>.</w:t>
      </w:r>
    </w:p>
    <w:p w14:paraId="6EBED824"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9"/>
          <w:szCs w:val="29"/>
        </w:rPr>
      </w:pPr>
      <w:r>
        <w:rPr>
          <w:rFonts w:ascii="Arial" w:hAnsi="Arial" w:cs="Arial"/>
          <w:spacing w:val="2"/>
          <w:sz w:val="29"/>
          <w:szCs w:val="29"/>
          <w:rtl/>
        </w:rPr>
        <w:lastRenderedPageBreak/>
        <w:t>وفيما يلي حالات محظورة أو ممنوعة على وجه التحديد</w:t>
      </w:r>
      <w:r>
        <w:rPr>
          <w:rFonts w:ascii="Arial" w:hAnsi="Arial" w:cs="Arial"/>
          <w:spacing w:val="2"/>
          <w:sz w:val="29"/>
          <w:szCs w:val="29"/>
        </w:rPr>
        <w:t>:</w:t>
      </w:r>
    </w:p>
    <w:p w14:paraId="2A76D304" w14:textId="77777777" w:rsidR="004B191B" w:rsidRDefault="004B191B" w:rsidP="004B191B">
      <w:pPr>
        <w:numPr>
          <w:ilvl w:val="0"/>
          <w:numId w:val="3"/>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أي استخدام متعلق بمسائل قانونية ذات طبيعة تافهة، أو غير مادية، أو غير قانونية وفقًا للتقدير الشخصي لشركة منصة الحلول أو أحد محاميها؛</w:t>
      </w:r>
    </w:p>
    <w:p w14:paraId="2B8A16B2" w14:textId="77777777" w:rsidR="004B191B" w:rsidRDefault="004B191B" w:rsidP="004B191B">
      <w:pPr>
        <w:numPr>
          <w:ilvl w:val="0"/>
          <w:numId w:val="3"/>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أي استخدام متعلق بمسائل قانونية تنطوي على جريمة عنف مزعومة؛</w:t>
      </w:r>
    </w:p>
    <w:p w14:paraId="6B958720" w14:textId="77777777" w:rsidR="004B191B" w:rsidRDefault="004B191B" w:rsidP="004B191B">
      <w:pPr>
        <w:numPr>
          <w:ilvl w:val="0"/>
          <w:numId w:val="3"/>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أي استخدام متعلق بمسألة قانونية تفتقر إلى الأساس الكافي للملاحقة القضائية أو التي تم رفعها إلى القانون عدد كبير من المرات دون تغير في الظروف، وذلك وفقًا للتقدير الشخصي للمحامي المشارك؛</w:t>
      </w:r>
    </w:p>
    <w:p w14:paraId="626DB602" w14:textId="77777777" w:rsidR="004B191B" w:rsidRDefault="004B191B" w:rsidP="004B191B">
      <w:pPr>
        <w:numPr>
          <w:ilvl w:val="0"/>
          <w:numId w:val="3"/>
        </w:numPr>
        <w:bidi/>
        <w:spacing w:after="0" w:line="300" w:lineRule="atLeast"/>
        <w:ind w:left="0"/>
        <w:jc w:val="mediumKashida"/>
        <w:textAlignment w:val="baseline"/>
        <w:rPr>
          <w:rFonts w:ascii="Arial" w:hAnsi="Arial" w:cs="Arial"/>
          <w:spacing w:val="2"/>
          <w:sz w:val="29"/>
          <w:szCs w:val="29"/>
        </w:rPr>
      </w:pPr>
      <w:r>
        <w:rPr>
          <w:rFonts w:ascii="Arial" w:hAnsi="Arial" w:cs="Arial"/>
          <w:spacing w:val="2"/>
          <w:sz w:val="29"/>
          <w:szCs w:val="29"/>
          <w:rtl/>
        </w:rPr>
        <w:t xml:space="preserve">أي استخدام متعلق بمسألة قانونية ذات علاقة مباشرة أو غير مباشرة بمنصة الحلول ، أو أحد الشركات الشقيقة لها أو التابعة ، أو أحد مديريها أو وكلائها أو موظفيها أو غيرهم من مقدمي الخدمات بموقع منصة الحلول  </w:t>
      </w:r>
      <w:r>
        <w:rPr>
          <w:rFonts w:ascii="Arial" w:hAnsi="Arial" w:cs="Arial"/>
          <w:spacing w:val="2"/>
          <w:sz w:val="29"/>
          <w:szCs w:val="29"/>
        </w:rPr>
        <w:t>resolutions hub</w:t>
      </w:r>
      <w:r>
        <w:rPr>
          <w:rFonts w:ascii="Arial" w:hAnsi="Arial" w:cs="Arial"/>
          <w:spacing w:val="2"/>
          <w:sz w:val="29"/>
          <w:szCs w:val="29"/>
          <w:rtl/>
          <w:lang w:bidi="ar-AE"/>
        </w:rPr>
        <w:t xml:space="preserve">  </w:t>
      </w:r>
    </w:p>
    <w:p w14:paraId="25EC4D69"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21"/>
          <w:szCs w:val="21"/>
        </w:rPr>
      </w:pPr>
      <w:r>
        <w:rPr>
          <w:rFonts w:ascii="Arial" w:hAnsi="Arial" w:cs="Arial"/>
          <w:spacing w:val="2"/>
          <w:sz w:val="29"/>
          <w:szCs w:val="29"/>
          <w:rtl/>
        </w:rPr>
        <w:t>يُحظر اختراق موقع</w:t>
      </w:r>
      <w:r>
        <w:rPr>
          <w:rFonts w:ascii="Arial" w:hAnsi="Arial" w:cs="Arial"/>
          <w:spacing w:val="2"/>
          <w:sz w:val="29"/>
          <w:szCs w:val="29"/>
        </w:rPr>
        <w:t xml:space="preserve"> resolutionshubgroup.com </w:t>
      </w:r>
      <w:r>
        <w:rPr>
          <w:rFonts w:ascii="Arial" w:hAnsi="Arial" w:cs="Arial"/>
          <w:spacing w:val="2"/>
          <w:sz w:val="29"/>
          <w:szCs w:val="29"/>
          <w:rtl/>
        </w:rPr>
        <w:t>أو "تقشيره" أو استخدام برامج "الزحف" مباشرةً أو من خلال تقنيات وسيطة مثل العناكب، الروبوتات، الزحف، التقشير، أو إطارات الويب أو الإطارات المدمجة أو</w:t>
      </w:r>
      <w:r>
        <w:rPr>
          <w:rFonts w:ascii="Arial" w:hAnsi="Arial" w:cs="Arial"/>
          <w:spacing w:val="2"/>
          <w:sz w:val="29"/>
          <w:szCs w:val="29"/>
        </w:rPr>
        <w:t xml:space="preserve"> RSS feeds </w:t>
      </w:r>
      <w:r>
        <w:rPr>
          <w:rFonts w:ascii="Arial" w:hAnsi="Arial" w:cs="Arial"/>
          <w:spacing w:val="2"/>
          <w:sz w:val="29"/>
          <w:szCs w:val="29"/>
          <w:rtl/>
        </w:rPr>
        <w:t xml:space="preserve">أو أي طريقة أخرى للحصول على أي معلومات عبر موقع ليجال أدفايس ميدل إيست لم تتح لك عن قصد من خلال خدمة الاشتراك بالموقع. </w:t>
      </w:r>
      <w:r>
        <w:rPr>
          <w:rFonts w:ascii="Arial" w:hAnsi="Arial" w:cs="Arial"/>
          <w:spacing w:val="2"/>
          <w:sz w:val="29"/>
          <w:szCs w:val="29"/>
          <w:rtl/>
          <w:lang w:bidi="ar-AE"/>
        </w:rPr>
        <w:t>كما أن</w:t>
      </w:r>
      <w:r>
        <w:rPr>
          <w:rFonts w:ascii="Arial" w:hAnsi="Arial" w:cs="Arial"/>
          <w:spacing w:val="2"/>
          <w:sz w:val="29"/>
          <w:szCs w:val="29"/>
          <w:rtl/>
        </w:rPr>
        <w:t xml:space="preserve"> استخدامك للموقع لا يمنحك حق بيع أيٍ من محتواه دون موافقة مسبقة من شركة منصة الحلول</w:t>
      </w:r>
      <w:r>
        <w:rPr>
          <w:rFonts w:ascii="Arial" w:hAnsi="Arial" w:cs="Arial"/>
          <w:spacing w:val="2"/>
          <w:sz w:val="21"/>
          <w:szCs w:val="21"/>
        </w:rPr>
        <w:t>.</w:t>
      </w:r>
    </w:p>
    <w:p w14:paraId="75627116" w14:textId="77777777" w:rsidR="004B191B" w:rsidRDefault="004B191B" w:rsidP="004B191B">
      <w:pPr>
        <w:pStyle w:val="Heading2"/>
        <w:bidi/>
        <w:spacing w:before="0" w:after="180" w:line="360" w:lineRule="atLeast"/>
        <w:jc w:val="mediumKashida"/>
        <w:textAlignment w:val="baseline"/>
        <w:rPr>
          <w:rFonts w:ascii="Arial" w:hAnsi="Arial" w:cs="Arial"/>
          <w:b/>
          <w:bCs/>
          <w:color w:val="943634" w:themeColor="accent2" w:themeShade="BF"/>
          <w:sz w:val="29"/>
          <w:szCs w:val="29"/>
        </w:rPr>
      </w:pPr>
      <w:r>
        <w:rPr>
          <w:rFonts w:ascii="Arial" w:hAnsi="Arial" w:cs="Arial"/>
          <w:b/>
          <w:bCs/>
          <w:color w:val="943634" w:themeColor="accent2" w:themeShade="BF"/>
          <w:sz w:val="29"/>
          <w:szCs w:val="29"/>
          <w:rtl/>
        </w:rPr>
        <w:t>الخدمات القانونية للعملاء وسياسة إرجاع الأموال</w:t>
      </w:r>
    </w:p>
    <w:p w14:paraId="5C993ED1"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إن شركة منصة الحلول ليست شركة محاماة ولا تقدم أية خدمات قانونية، بل هي وسيط يوفر الموقع الذي يمكّن المستهلكين من شراء الخدمات المدرجة به من مقدمي الخدمة المشتركين بالموقع. يوفر الموقع عدد من الطرق لشراء الخدمات القانونية أو مناقشة المسائل القانونية مع أحد المحامين المشاركين مباشرةً وبسرية تامة. وعلى الرغم من أن هذه الطرق تتضمن قيام شركة منصة الحلول  بإجراء عمليات شراء نيابةً عنك، إلا أن الشركة مجرد وسيط في جميع هذه العمليات</w:t>
      </w:r>
      <w:r>
        <w:rPr>
          <w:rFonts w:ascii="Arial" w:hAnsi="Arial" w:cs="Arial"/>
          <w:spacing w:val="2"/>
          <w:sz w:val="31"/>
          <w:szCs w:val="31"/>
        </w:rPr>
        <w:t>.</w:t>
      </w:r>
    </w:p>
    <w:p w14:paraId="7E0BD26E"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أنت مسؤول عن دفع ثمن الخدمة لمقدم الخدمة، وشركة منصة الحلول  ليست لديها أدنى مسؤولية، من قريب أو بعيد، عن دفع ثمن الخدمة لمقدمها، بل هي مجرد وسيط ينوب عنك. يحدد مقدم الخدمة رسوم الخدمات التي تشتريها ويتم إرسالها إليه بعد تسلمك للخدمة</w:t>
      </w:r>
      <w:r>
        <w:rPr>
          <w:rFonts w:ascii="Arial" w:hAnsi="Arial" w:cs="Arial"/>
          <w:spacing w:val="2"/>
          <w:sz w:val="31"/>
          <w:szCs w:val="31"/>
        </w:rPr>
        <w:t>.</w:t>
      </w:r>
    </w:p>
    <w:p w14:paraId="2694C57E"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إذا لم يتمكن مقدم الخدمة الذي اخترته عبر الموقع من تقديم الخدمة إليك لسببٍ ما، يمكنك التقدم بطلب لقسم خدمة العملاء وتوضيح المشكلة، وسوف يقوم أحد ممثلي خدمة العملاء بمراجعة الشكوى ومساعدتك في طلب إستعادة سعر الخدمة أو ترشيح مقدم خدمة آخر لك</w:t>
      </w:r>
      <w:r>
        <w:rPr>
          <w:rFonts w:ascii="Arial" w:hAnsi="Arial" w:cs="Arial"/>
          <w:spacing w:val="2"/>
          <w:sz w:val="31"/>
          <w:szCs w:val="31"/>
        </w:rPr>
        <w:t>.</w:t>
      </w:r>
    </w:p>
    <w:p w14:paraId="34692C3F"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تعد أي علاقة تنشأ بينك كعميل وبين أحد المحامين المشاركين عن طريق هذه الخدمات ملزمة لك وللمحامي فقط – وليست ملزمة لشركة منصة الحلول . بالإضافة </w:t>
      </w:r>
      <w:r>
        <w:rPr>
          <w:rFonts w:ascii="Arial" w:hAnsi="Arial" w:cs="Arial"/>
          <w:spacing w:val="2"/>
          <w:sz w:val="31"/>
          <w:szCs w:val="31"/>
          <w:rtl/>
        </w:rPr>
        <w:lastRenderedPageBreak/>
        <w:t>إلى ذلك، أنت تدرك أنه لا يمكنك محاسبة شركة منصة الحلول عن جودة أو دقة أية معلومات أو خدمات قانونية يقدمها أحد المحامين الذين تتواصل معهم عبر الموقع</w:t>
      </w:r>
      <w:r>
        <w:rPr>
          <w:rFonts w:ascii="Arial" w:hAnsi="Arial" w:cs="Arial"/>
          <w:spacing w:val="2"/>
          <w:sz w:val="31"/>
          <w:szCs w:val="31"/>
        </w:rPr>
        <w:t>.</w:t>
      </w:r>
    </w:p>
    <w:p w14:paraId="41D32C93"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إن مقدم الخدمة هو المسؤول الأوحد عن كون المعلومات أو الإعلانات التي ينشرها عبر الموقع أو أية محادثات مع العملاء المحتملين عبر الموقع تتوافق مع القوانين واللوائح وقواعد السلوك المهني، بما في ذلك الممارسات القانونية غير المصرح بها واللوائح المنظمة لطريقة التواصل مع العملاء ومحتوى هذه الاتصالات أو الإعلانات أو غير ذلك</w:t>
      </w:r>
      <w:r>
        <w:rPr>
          <w:rFonts w:ascii="Arial" w:hAnsi="Arial" w:cs="Arial"/>
          <w:spacing w:val="2"/>
          <w:sz w:val="31"/>
          <w:szCs w:val="31"/>
        </w:rPr>
        <w:t>.</w:t>
      </w:r>
    </w:p>
    <w:p w14:paraId="5D61EC60"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حساب المستخدم</w:t>
      </w:r>
    </w:p>
    <w:p w14:paraId="10B60B13"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تتم حماية حساب المستخدم باسم مستخدم وكلمة سر. أنت تقر بأنك الوحيد المسؤول عن حماية اسم المستخدم وكلمة السر الخاصة بك وعن سريتهما، وأنك المسؤول عن أي دخول على حسابك سواء بشكل مصرح به أو لا. وفي حالة أن تم الدخول على حسابك دون إذنك، أنت توافق على إعلام منصة الحلول في الحال</w:t>
      </w:r>
      <w:r>
        <w:rPr>
          <w:rFonts w:ascii="Arial" w:hAnsi="Arial" w:cs="Arial"/>
          <w:spacing w:val="2"/>
          <w:sz w:val="31"/>
          <w:szCs w:val="31"/>
        </w:rPr>
        <w:t>.</w:t>
      </w:r>
    </w:p>
    <w:p w14:paraId="32D39678"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الاشتراكات المدفوعة للمحامين المشاركين</w:t>
      </w:r>
    </w:p>
    <w:p w14:paraId="7A4046C4"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توفر شركة منصة الحلول اشتراكات مدفوعة للمحامين المشاركين. ويعد اختيار المحامين المشاركين للاشتراك المدفوع موافقة على دفع رسوم استخدام موقع منصة الحلول أو الاشتراك به. وسوف يصبح وصولك إلى حسابك أو استخدامه مشروطًا بدفعك للرسوم المقررة المدرجة بالموقع والتي يشار إليها باسم ("الرسوم")</w:t>
      </w:r>
      <w:r>
        <w:rPr>
          <w:rFonts w:ascii="Arial" w:hAnsi="Arial" w:cs="Arial"/>
          <w:spacing w:val="2"/>
          <w:sz w:val="31"/>
          <w:szCs w:val="31"/>
        </w:rPr>
        <w:t>.</w:t>
      </w:r>
    </w:p>
    <w:p w14:paraId="0EE7D0DB"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عند ترقية حسابك إلى حساب مدفوع، سوف يتوجب عليك تعيين حساب بطاقة ائتمانية صالحة. وبموجب هذه الشروط، أنت تخوّل شركة منصة الحلول بسحب جميع الرسوم المتعلقة بالاشتراك الذي تختاره من حسابك، وتوافق على دفع جميع تلك الرسوم بما يتوافق مع اتفاقية حامل البطاقة السارية</w:t>
      </w:r>
      <w:r>
        <w:rPr>
          <w:rFonts w:ascii="Arial" w:hAnsi="Arial" w:cs="Arial"/>
          <w:spacing w:val="2"/>
          <w:sz w:val="31"/>
          <w:szCs w:val="31"/>
        </w:rPr>
        <w:t>.</w:t>
      </w:r>
    </w:p>
    <w:p w14:paraId="6E441A94"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تحتفظ منصة الحلول بحق مراجعة الرسوم، بما في ذلك إمكانية رفعها أو إضافة رسوم جديدة، في أي وقت مع إشعار المحامين المشاركين قبل ذلك بـ 10 أيام. سوف يرسل هذا الإشعار إلى أحدث عنوان بريد إلكتروني قدمته للموقع أو بأي طريقة تختارها الشركة بناءًا على تقديرها المناسب. تعتبر الشركة أنك قد تلقيت أي إشعار يُنشر على الموقع في نفس يوم نشره. وباستخدامك لحسابك بعد مدة الإخطار (10 أيام)، هذا يعني أنك توافق على الرسوم الجديدة أو المراجعة. وإذا لم تكن موافقًا على تلك الرسوم، بإمكانك إلغاء الاشتراك بالموقع عن طريق إرسال طلب بذلك إلينا</w:t>
      </w:r>
      <w:r>
        <w:rPr>
          <w:rFonts w:ascii="Arial" w:hAnsi="Arial" w:cs="Arial"/>
          <w:spacing w:val="2"/>
          <w:sz w:val="31"/>
          <w:szCs w:val="31"/>
        </w:rPr>
        <w:t>.</w:t>
      </w:r>
    </w:p>
    <w:p w14:paraId="45BC825F"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ولكي نضمن لك خدمة سلسلة بلا انقطاع، يتم تجديد جميع الاشتراكات تلقائيًا. أنت هنا تخول شركة منصة الحلول  بسحب جميع رسوم الاشتراك لمدة التجديد من حساب البطاقة الائتمانية المضاف بالموقع. يتم تجديد جميع الاشتراكات على نفس مستوى </w:t>
      </w:r>
      <w:r>
        <w:rPr>
          <w:rFonts w:ascii="Arial" w:hAnsi="Arial" w:cs="Arial"/>
          <w:spacing w:val="2"/>
          <w:sz w:val="31"/>
          <w:szCs w:val="31"/>
          <w:rtl/>
        </w:rPr>
        <w:lastRenderedPageBreak/>
        <w:t>الاشتراك الذي انتهت مدته. بإمكانك إلغاء الاشتراك في أي وقت عن طريق إرسال طلب بذلك إلينا</w:t>
      </w:r>
      <w:r>
        <w:rPr>
          <w:rFonts w:ascii="Arial" w:hAnsi="Arial" w:cs="Arial"/>
          <w:spacing w:val="2"/>
          <w:sz w:val="31"/>
          <w:szCs w:val="31"/>
        </w:rPr>
        <w:t>.</w:t>
      </w:r>
    </w:p>
    <w:p w14:paraId="6BE251D9"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إذا قمت بإلغاء الاشتراك بعد تاريخ تجديده، فلن تتمكن من استعادة قيمة الاشتراك التي دفعتها. وسوف يصبح الإلغاء ساريًا بدءًا من نهاية مدة الاشتراك الحالي، وفقًا للقوانين السارية، وبإمكانك استخدام حسابك حتى موعد الإلغاء (إلا إذا تم منعك من الوصول إلى حسابك وفقًا لما يلي)</w:t>
      </w:r>
      <w:r>
        <w:rPr>
          <w:rFonts w:ascii="Arial" w:hAnsi="Arial" w:cs="Arial"/>
          <w:spacing w:val="2"/>
          <w:sz w:val="31"/>
          <w:szCs w:val="31"/>
        </w:rPr>
        <w:t>.</w:t>
      </w:r>
    </w:p>
    <w:p w14:paraId="646ADBC7"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يحق لشركة منصة الحلول حظرك من الوصول إلى أي جزء من الموقع أو إلغاء حسابك أو تقييده دون سابق إنذار إذا قمت بممارسة أية أنشطة أو سلوكيات تحددها الشركة وفقًا لتقديرها الخاص، أو انتهكت هذه الشروط أو حقوق منصة الحلول أو أي طرف آخر، أو قمت بأية سلوكيات غير ملائمة. في هذه الحالة، لا تتم استعادة أية رسوم مدفوعة أو مستحقة للحساب، ولن تقوم منصة الحلول بإعادة أي جزء من رسوم الاشتراك الذي قامت بإلغاؤه قبل حلول أجله</w:t>
      </w:r>
      <w:r>
        <w:rPr>
          <w:rFonts w:ascii="Arial" w:hAnsi="Arial" w:cs="Arial"/>
          <w:spacing w:val="2"/>
          <w:sz w:val="31"/>
          <w:szCs w:val="31"/>
        </w:rPr>
        <w:t>.</w:t>
      </w:r>
    </w:p>
    <w:p w14:paraId="727E5B80"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إذا تم تحميلك أي رسوم عن طريق الخطأ أو حدث خطأ في عملية الدفع، برجاء تقديم طلب عبر الموقع وذكر المشكلة بالتفصيل، وسوف يقوم أحد ممثلي فريق الدعم بمراجعة الشكوى ومساعدتك في طلب استعادة المبلغ</w:t>
      </w:r>
      <w:r>
        <w:rPr>
          <w:rFonts w:ascii="Arial" w:hAnsi="Arial" w:cs="Arial"/>
          <w:spacing w:val="2"/>
          <w:sz w:val="31"/>
          <w:szCs w:val="31"/>
        </w:rPr>
        <w:t>.</w:t>
      </w:r>
    </w:p>
    <w:p w14:paraId="74892127"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منح رخصة الاستخدام</w:t>
      </w:r>
    </w:p>
    <w:p w14:paraId="4BC9C57C"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lang w:bidi="ar-AE"/>
        </w:rPr>
      </w:pPr>
      <w:r>
        <w:rPr>
          <w:rFonts w:ascii="Arial" w:hAnsi="Arial" w:cs="Arial"/>
          <w:spacing w:val="2"/>
          <w:sz w:val="31"/>
          <w:szCs w:val="31"/>
          <w:rtl/>
        </w:rPr>
        <w:t xml:space="preserve">بموجب التزامك بهذه الشروط، يتم منحك رخصة غير حصرية، محدودة، غير قابلة للتحويل، وقابلة للإلغاء لاستخدام الموقع للأغراض التي وضع لها. وبصفتك مستخدم مشترك بالموقع، يسمح لك بالاحتفاظ بأي نسخ إلكترونية أو مادية من الوثائق التي أنشئتها على الموقع للعودة إليها متى أردت. جميع الحقوق التي لم تمنح للمستخدم صراحةً في شروط الاستخدام محفوظة لشركة منصة الحلول </w:t>
      </w:r>
      <w:r>
        <w:rPr>
          <w:rFonts w:ascii="Arial" w:hAnsi="Arial" w:cs="Arial"/>
          <w:spacing w:val="2"/>
          <w:sz w:val="31"/>
          <w:szCs w:val="31"/>
        </w:rPr>
        <w:t>resolutions hub</w:t>
      </w:r>
      <w:r>
        <w:rPr>
          <w:rFonts w:ascii="Arial" w:hAnsi="Arial" w:cs="Arial"/>
          <w:spacing w:val="2"/>
          <w:sz w:val="31"/>
          <w:szCs w:val="31"/>
          <w:rtl/>
          <w:lang w:bidi="ar-AE"/>
        </w:rPr>
        <w:t xml:space="preserve"> </w:t>
      </w:r>
    </w:p>
    <w:p w14:paraId="16AA0AAE"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hint="cs"/>
          <w:spacing w:val="2"/>
          <w:sz w:val="31"/>
          <w:szCs w:val="31"/>
          <w:rtl/>
        </w:rPr>
      </w:pPr>
      <w:r>
        <w:rPr>
          <w:rFonts w:ascii="Arial" w:hAnsi="Arial" w:cs="Arial"/>
          <w:spacing w:val="2"/>
          <w:sz w:val="31"/>
          <w:szCs w:val="31"/>
          <w:rtl/>
        </w:rPr>
        <w:t xml:space="preserve">إذا قمت بنشر محتوى بصفتك مستخدم للموقع، فأنت بموجب هذه الشروط تمنح منصة الحلول وأي شركة شقيقة أو تابعة لـ </w:t>
      </w:r>
      <w:r>
        <w:rPr>
          <w:rFonts w:ascii="Arial" w:hAnsi="Arial" w:cs="Arial"/>
          <w:spacing w:val="2"/>
          <w:sz w:val="31"/>
          <w:szCs w:val="31"/>
        </w:rPr>
        <w:t xml:space="preserve">resolutions hub group </w:t>
      </w:r>
      <w:r>
        <w:rPr>
          <w:rFonts w:ascii="Arial" w:hAnsi="Arial" w:cs="Arial"/>
          <w:spacing w:val="2"/>
          <w:sz w:val="31"/>
          <w:szCs w:val="31"/>
          <w:rtl/>
        </w:rPr>
        <w:t xml:space="preserve"> حق غير حصري، مجاني، دائم، غير قابل للإلغاء، وقابل لإعادة الترخيص لاستخدام هذا المحتوى أو إعادة إنتاجه، أو تعديله وتطويعه، أو نشره، أو ترجمته، أو الاشتقاق منه لإنتاج عمل آخر، أو توزيعه، أو عرضه في أي مكان حول العالم ومن خلال أية وسيلة إعلامية. إذا قمت بتقديم آراء أو اقتراحات حول الموقع، يمكننا استخدامها وتطبيقها دون أي التزام تجاهك</w:t>
      </w:r>
      <w:r>
        <w:rPr>
          <w:rFonts w:ascii="Arial" w:hAnsi="Arial" w:cs="Arial"/>
          <w:spacing w:val="2"/>
          <w:sz w:val="31"/>
          <w:szCs w:val="31"/>
        </w:rPr>
        <w:t>.</w:t>
      </w:r>
    </w:p>
    <w:p w14:paraId="14686684"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يحظر تمامًا إعادة بيع أي مواد تقوم بتحمليها من الموقع أو إعادة توزيعها بشكل غير مصرح به، كما أن استخدام هذه المواد ينحصر في استخدامك الشخصي أو لأغراض العمل، وأي عملية إعادة بيع أو توزيع تتطلب موافقة صريحة مكتوبة من </w:t>
      </w:r>
      <w:r>
        <w:rPr>
          <w:rFonts w:ascii="Arial" w:hAnsi="Arial" w:cs="Arial"/>
          <w:spacing w:val="2"/>
          <w:sz w:val="31"/>
          <w:szCs w:val="31"/>
          <w:rtl/>
          <w:lang w:bidi="ar-AE"/>
        </w:rPr>
        <w:t xml:space="preserve">شركة منصة الحلول </w:t>
      </w:r>
      <w:r>
        <w:rPr>
          <w:rFonts w:ascii="Arial" w:hAnsi="Arial" w:cs="Arial"/>
          <w:spacing w:val="2"/>
          <w:sz w:val="31"/>
          <w:szCs w:val="31"/>
        </w:rPr>
        <w:t>resolutions hub co</w:t>
      </w:r>
    </w:p>
    <w:p w14:paraId="04319D5D"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lastRenderedPageBreak/>
        <w:t>حقوق الملكية الفكرية</w:t>
      </w:r>
    </w:p>
    <w:p w14:paraId="7E6EB03B"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تحتفظ شركة </w:t>
      </w:r>
      <w:r>
        <w:rPr>
          <w:rFonts w:ascii="Arial" w:hAnsi="Arial" w:cs="Arial"/>
          <w:spacing w:val="2"/>
          <w:sz w:val="31"/>
          <w:szCs w:val="31"/>
        </w:rPr>
        <w:t xml:space="preserve"> </w:t>
      </w:r>
      <w:r>
        <w:rPr>
          <w:rFonts w:ascii="Arial" w:hAnsi="Arial" w:cs="Arial"/>
          <w:spacing w:val="2"/>
          <w:sz w:val="31"/>
          <w:szCs w:val="31"/>
          <w:rtl/>
          <w:lang w:bidi="ar-AE"/>
        </w:rPr>
        <w:t xml:space="preserve">منصة الحلول </w:t>
      </w:r>
      <w:r>
        <w:rPr>
          <w:rFonts w:ascii="Arial" w:hAnsi="Arial" w:cs="Arial"/>
          <w:spacing w:val="2"/>
          <w:sz w:val="31"/>
          <w:szCs w:val="31"/>
        </w:rPr>
        <w:t>resolutions hub co</w:t>
      </w:r>
      <w:r>
        <w:rPr>
          <w:rFonts w:ascii="Arial" w:hAnsi="Arial" w:cs="Arial"/>
          <w:spacing w:val="2"/>
          <w:sz w:val="31"/>
          <w:szCs w:val="31"/>
          <w:rtl/>
        </w:rPr>
        <w:t xml:space="preserve"> </w:t>
      </w:r>
      <w:r>
        <w:rPr>
          <w:rFonts w:ascii="Arial" w:hAnsi="Arial" w:cs="Arial" w:hint="cs"/>
          <w:spacing w:val="2"/>
          <w:sz w:val="31"/>
          <w:szCs w:val="31"/>
          <w:rtl/>
        </w:rPr>
        <w:t>بجميع بجميع الحقوق والملكية والفوائد الخاصة بمنتجاتها وخدماتها، بما في ذلك على سبيل المثال وليس الحصر: البرمجيات، الصور، النصوص، الرسومات، الرسوم التوضيحية، الشعارات، علامات الخدمة، حقوق النشر، الصور الشخصية، مقاطع الفيديو، والموسيقى وكل ما له علاقة بحقوق الملكية الفكرية. يحظر القيام بأحد الأمور التالية أو السماح لشخصٍ آخر بالقيام بها ما لم تنص هذه الاتفاقية على خلاف ذلك: (1) إعادة إنتاج أيًا من منتجاتنا وخدماتنا أو تعديلها، أو ترجمتها، أو تطويرها، أو تفكيكها، أو عكس هندستها، أو الاشتقاق منها؛ (2) بيع أيًا من منتجاتنا وخدماتنا، أو التصريح باستخدامها من الظاهر أو الباطن، أو تأجيرها، أو توزيعها، أو نسخها، أو عرضها علنًا، أو نشرها، أو تطويعها أو تعديلها؛ (3) التحايل على أي خصائص تأمينية أو تكنولوجية لمنتجاتنا وخدماتنا أو تعطيلها</w:t>
      </w:r>
      <w:r>
        <w:rPr>
          <w:rFonts w:ascii="Arial" w:hAnsi="Arial" w:cs="Arial"/>
          <w:spacing w:val="2"/>
          <w:sz w:val="31"/>
          <w:szCs w:val="31"/>
        </w:rPr>
        <w:t>.</w:t>
      </w:r>
    </w:p>
    <w:p w14:paraId="776BB128"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روابط المواقع الأخرى</w:t>
      </w:r>
    </w:p>
    <w:p w14:paraId="797830C2"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قد يحتوي الموقع على روابط لمصادر وشركات أخرى على الإنترنت يشار إليها هنا بـ"الروابط" أو "روابط المواقع". هذه الروابط مقدمة لمساعدتك في العثور على مصادر أخرى قد تفيدك على الإنترنت. لا تقوم منصة الحلول برعاية أيًا من هذه الروابط ولا تربطها بها أي رابطة قانونية، كما أن الشركة ليست مخوّلة باستخدام أي اسم تجاري، أو علامة تجارية مسجلة، أو شعار، أو ختم رسمي، أو أي مواد محفوظة قد تظهر في تلك الروابط</w:t>
      </w:r>
      <w:r>
        <w:rPr>
          <w:rFonts w:ascii="Arial" w:hAnsi="Arial" w:cs="Arial"/>
          <w:spacing w:val="2"/>
          <w:sz w:val="31"/>
          <w:szCs w:val="31"/>
        </w:rPr>
        <w:t>.</w:t>
      </w:r>
    </w:p>
    <w:p w14:paraId="12F36B9B"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منصة الحلول </w:t>
      </w:r>
      <w:r>
        <w:rPr>
          <w:rFonts w:ascii="Arial" w:hAnsi="Arial" w:cs="Arial"/>
          <w:spacing w:val="2"/>
          <w:sz w:val="31"/>
          <w:szCs w:val="31"/>
        </w:rPr>
        <w:t xml:space="preserve">resolutions hub </w:t>
      </w:r>
      <w:r>
        <w:rPr>
          <w:rFonts w:ascii="Arial" w:hAnsi="Arial" w:cs="Arial"/>
          <w:spacing w:val="2"/>
          <w:sz w:val="31"/>
          <w:szCs w:val="31"/>
          <w:rtl/>
        </w:rPr>
        <w:t xml:space="preserve"> </w:t>
      </w:r>
      <w:r>
        <w:rPr>
          <w:rFonts w:ascii="Arial" w:hAnsi="Arial" w:cs="Arial" w:hint="cs"/>
          <w:spacing w:val="2"/>
          <w:sz w:val="31"/>
          <w:szCs w:val="31"/>
          <w:rtl/>
        </w:rPr>
        <w:t>لا تتحكم في أيٍ من المحتويات الواردة بأي روابط لمواقع أخرى، ولا تدعمها أو تراقبها؛ وهذا يشمل على سبيل المثال وليس الحصر أي روابط أخرى واردة بتلك الروابط وأي تغييرات أو تعديلات تطرأ على روابط تلك المواقع. إن منصة الحلول  ليست مسؤولة عن البث الشبكي لروابط المواقع ولا عن أي وسيلة بث منها. هذه الشروط لا تغطي تعاملاتك مع روابط المواقع، لذا ينبغي عليك مراجعة شروط الاستخدام وسياسات الخصوصية الخاصة بتلك المواقع</w:t>
      </w:r>
      <w:r>
        <w:rPr>
          <w:rFonts w:ascii="Arial" w:hAnsi="Arial" w:cs="Arial"/>
          <w:spacing w:val="2"/>
          <w:sz w:val="31"/>
          <w:szCs w:val="31"/>
        </w:rPr>
        <w:t>.</w:t>
      </w:r>
    </w:p>
    <w:p w14:paraId="1F73C6CB"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إذا قمت باستخدام أيًا من الخدمات المقدمة من قِبل روابط المواقع الأخرى فإن (1) منصة الحلول ليست مسؤولة عن أي فعل أو امتناع صادر من تلك المواقع، بما في ذلك وصول تلك المواقع إلى بيانات العملاء واستخدامها، (2) منصة الحلول لا تضمن أيًا من خدمات المواقع الأخرى ولا تدعمها</w:t>
      </w:r>
      <w:r>
        <w:rPr>
          <w:rFonts w:ascii="Arial" w:hAnsi="Arial" w:cs="Arial"/>
          <w:spacing w:val="2"/>
          <w:sz w:val="31"/>
          <w:szCs w:val="31"/>
        </w:rPr>
        <w:t>.</w:t>
      </w:r>
    </w:p>
    <w:p w14:paraId="379E170A"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lastRenderedPageBreak/>
        <w:t>تنوية التمثيل والمسؤولية</w:t>
      </w:r>
    </w:p>
    <w:p w14:paraId="46E6A470"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قد تشتمل المعلومات، والبرمجيات، والمنتجات، والخدمات المتاحة بالموقع على بعض الأخطاء الكتابية أو الإملائية، ويحق لمنصة الحلول </w:t>
      </w:r>
      <w:r>
        <w:rPr>
          <w:rFonts w:ascii="Arial" w:hAnsi="Arial" w:cs="Arial"/>
          <w:spacing w:val="2"/>
          <w:sz w:val="31"/>
          <w:szCs w:val="31"/>
        </w:rPr>
        <w:t xml:space="preserve">resolutions hub </w:t>
      </w:r>
      <w:r>
        <w:rPr>
          <w:rFonts w:ascii="Arial" w:hAnsi="Arial" w:cs="Arial"/>
          <w:spacing w:val="2"/>
          <w:sz w:val="31"/>
          <w:szCs w:val="31"/>
          <w:rtl/>
        </w:rPr>
        <w:t xml:space="preserve"> ومورديها تطوير الموقع أو تغييره في أي وقت. لا ينبغي الاعتماد على المعلومات الواردة بالموقع لاتخاذ القرارات الشخصية، أو الطبية، أو القانونية أو المالية؛ بل ينبغي استشارة متخصص للحصول على نصائح محددة وفقًا لموقفك. باختصار، كل هذا يعني اقرارك باستخدام الموقع على مسؤوليتك الشخصية</w:t>
      </w:r>
      <w:r>
        <w:rPr>
          <w:rFonts w:ascii="Arial" w:hAnsi="Arial" w:cs="Arial"/>
          <w:spacing w:val="2"/>
          <w:sz w:val="31"/>
          <w:szCs w:val="31"/>
        </w:rPr>
        <w:t>.</w:t>
      </w:r>
    </w:p>
    <w:p w14:paraId="193F334F"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لا تقدم منصة الحلول </w:t>
      </w:r>
      <w:r>
        <w:rPr>
          <w:rFonts w:ascii="Arial" w:hAnsi="Arial" w:cs="Arial"/>
          <w:spacing w:val="2"/>
          <w:sz w:val="31"/>
          <w:szCs w:val="31"/>
        </w:rPr>
        <w:t>resolutions hub</w:t>
      </w:r>
      <w:r>
        <w:rPr>
          <w:rFonts w:ascii="Arial" w:hAnsi="Arial" w:cs="Arial"/>
          <w:spacing w:val="2"/>
          <w:sz w:val="31"/>
          <w:szCs w:val="31"/>
          <w:rtl/>
        </w:rPr>
        <w:t xml:space="preserve"> </w:t>
      </w:r>
      <w:r>
        <w:rPr>
          <w:rFonts w:ascii="Arial" w:hAnsi="Arial" w:cs="Arial" w:hint="cs"/>
          <w:spacing w:val="2"/>
          <w:sz w:val="31"/>
          <w:szCs w:val="31"/>
          <w:rtl/>
        </w:rPr>
        <w:t>والشركات الشقيقة أو التابعة ولا أيٍ من مورديها أو موزيعها ضمانات صريحة أو ضمنية حول الموقع المقدم حاليًا، وذلك بالقدر الذي يسمح به القانون؛ كما أننا نخلي مسؤوليتنا من أية ضمانات متعلقة بالصلاحية أو مناسَبة المحتوى لغرض معين وعدم قابليته للانتهاك</w:t>
      </w:r>
      <w:r>
        <w:rPr>
          <w:rFonts w:ascii="Arial" w:hAnsi="Arial" w:cs="Arial"/>
          <w:spacing w:val="2"/>
          <w:sz w:val="31"/>
          <w:szCs w:val="31"/>
        </w:rPr>
        <w:t>.</w:t>
      </w:r>
    </w:p>
    <w:p w14:paraId="28A01047"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التعويض والإعفاء</w:t>
      </w:r>
    </w:p>
    <w:p w14:paraId="1F9D3E93"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تتعهد لشركة منصة الحلول</w:t>
      </w:r>
      <w:r>
        <w:rPr>
          <w:rFonts w:ascii="Arial" w:hAnsi="Arial" w:cs="Arial"/>
          <w:spacing w:val="2"/>
          <w:sz w:val="31"/>
          <w:szCs w:val="31"/>
        </w:rPr>
        <w:t xml:space="preserve">co </w:t>
      </w:r>
      <w:r>
        <w:rPr>
          <w:rFonts w:ascii="Arial" w:hAnsi="Arial" w:cs="Arial"/>
          <w:spacing w:val="2"/>
          <w:sz w:val="31"/>
          <w:szCs w:val="31"/>
          <w:rtl/>
        </w:rPr>
        <w:t xml:space="preserve"> </w:t>
      </w:r>
      <w:r>
        <w:rPr>
          <w:rFonts w:ascii="Arial" w:hAnsi="Arial" w:cs="Arial"/>
          <w:spacing w:val="2"/>
          <w:sz w:val="31"/>
          <w:szCs w:val="31"/>
        </w:rPr>
        <w:t>resolutions hub</w:t>
      </w:r>
      <w:r>
        <w:rPr>
          <w:rFonts w:ascii="Arial" w:hAnsi="Arial" w:cs="Arial"/>
          <w:spacing w:val="2"/>
          <w:sz w:val="31"/>
          <w:szCs w:val="31"/>
          <w:rtl/>
        </w:rPr>
        <w:t xml:space="preserve"> </w:t>
      </w:r>
      <w:r>
        <w:rPr>
          <w:rFonts w:ascii="Arial" w:hAnsi="Arial" w:cs="Arial" w:hint="cs"/>
          <w:spacing w:val="2"/>
          <w:sz w:val="31"/>
          <w:szCs w:val="31"/>
          <w:rtl/>
        </w:rPr>
        <w:t>والشركات الشقيقة أو التابعة وموظفيها ومديريها ووكلائها بتعويضهم وإعفائهم من مسؤولية أي خسائر أو أضرار أو نفقات، بما في ذلك نفقات المحامين المعقولة، أو حقوق أو مزاعم أو أي فعل أو ضرر (بما في ذلك الموت) يدعي أي طرف ثالث حدوثها بسبب استخدامك للموقع، أو انتهاك شروط الاستخدام أو أي انتهاك لحقوق شخص آخر</w:t>
      </w:r>
      <w:r>
        <w:rPr>
          <w:rFonts w:ascii="Arial" w:hAnsi="Arial" w:cs="Arial"/>
          <w:spacing w:val="2"/>
          <w:sz w:val="31"/>
          <w:szCs w:val="31"/>
        </w:rPr>
        <w:t>.</w:t>
      </w:r>
    </w:p>
    <w:p w14:paraId="6E764B84"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حدود المسؤولية</w:t>
      </w:r>
    </w:p>
    <w:p w14:paraId="4B3BF70C"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إن </w:t>
      </w:r>
      <w:r>
        <w:rPr>
          <w:rFonts w:ascii="Arial" w:hAnsi="Arial" w:cs="Arial"/>
          <w:spacing w:val="2"/>
          <w:sz w:val="31"/>
          <w:szCs w:val="31"/>
          <w:rtl/>
          <w:lang w:bidi="ar-AE"/>
        </w:rPr>
        <w:t xml:space="preserve">شركة </w:t>
      </w:r>
      <w:r>
        <w:rPr>
          <w:rFonts w:ascii="Arial" w:hAnsi="Arial" w:cs="Arial"/>
          <w:spacing w:val="2"/>
          <w:sz w:val="31"/>
          <w:szCs w:val="31"/>
          <w:rtl/>
        </w:rPr>
        <w:t xml:space="preserve">منصة الحلول </w:t>
      </w:r>
      <w:r>
        <w:rPr>
          <w:rFonts w:ascii="Arial" w:hAnsi="Arial" w:cs="Arial"/>
          <w:spacing w:val="2"/>
          <w:sz w:val="31"/>
          <w:szCs w:val="31"/>
        </w:rPr>
        <w:t>resolutions hub</w:t>
      </w:r>
      <w:r>
        <w:rPr>
          <w:rFonts w:ascii="Arial" w:hAnsi="Arial" w:cs="Arial"/>
          <w:spacing w:val="2"/>
          <w:sz w:val="31"/>
          <w:szCs w:val="31"/>
          <w:rtl/>
        </w:rPr>
        <w:t xml:space="preserve"> </w:t>
      </w:r>
      <w:r>
        <w:rPr>
          <w:rFonts w:ascii="Arial" w:hAnsi="Arial" w:cs="Arial" w:hint="cs"/>
          <w:spacing w:val="2"/>
          <w:sz w:val="31"/>
          <w:szCs w:val="31"/>
          <w:rtl/>
        </w:rPr>
        <w:t>والشركات الشقيقة أو التابعة ، ومورديها وموزيعها، ومديريها، وموظفيها ووكلائها ليس لديهم أدنى مسؤولية عن أي أضرار خاصة أو غير مباشرة أو تبعية، أو أي خسائر مباشرة أو غير مباشرة في الأرباح أو الإيرادات، أو فقدان أي بيانات، أو استعمال أو قبول أو أي خسائر غير ملموسة تنشأ عن (1) نتيجة أي مسألة قانونية؛ (2) دخولك إلى الموقع أو استخدامه أو تعذر الوصول إليه أو تعذر استخدامه؛ (3) أي تصرف يقوم به طرف ثالث مرتبط بالموقع أو أي محتوى يقدمه؛ (4) أي دخول إلى الموقع بشكل غير مصرح به، أو استخدام للمعلومات القانونية أو تعديلها، وذلك بالقدر الذي يسمح به القانون</w:t>
      </w:r>
      <w:r>
        <w:rPr>
          <w:rFonts w:ascii="Arial" w:hAnsi="Arial" w:cs="Arial"/>
          <w:spacing w:val="2"/>
          <w:sz w:val="31"/>
          <w:szCs w:val="31"/>
        </w:rPr>
        <w:t>.</w:t>
      </w:r>
    </w:p>
    <w:p w14:paraId="56815702"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التغيرات</w:t>
      </w:r>
    </w:p>
    <w:p w14:paraId="3AF3C4CA" w14:textId="77777777" w:rsidR="004B191B" w:rsidRDefault="004B191B" w:rsidP="004B191B">
      <w:pPr>
        <w:pStyle w:val="NormalWeb"/>
        <w:bidi/>
        <w:spacing w:before="0" w:beforeAutospacing="0" w:after="180" w:afterAutospacing="0" w:line="300" w:lineRule="atLeast"/>
        <w:jc w:val="mediumKashida"/>
        <w:textAlignment w:val="baseline"/>
        <w:rPr>
          <w:rFonts w:ascii="Arial" w:hAnsi="Arial" w:cs="Arial"/>
          <w:spacing w:val="2"/>
          <w:sz w:val="31"/>
          <w:szCs w:val="31"/>
        </w:rPr>
      </w:pPr>
      <w:r>
        <w:rPr>
          <w:rFonts w:ascii="Arial" w:hAnsi="Arial" w:cs="Arial"/>
          <w:spacing w:val="2"/>
          <w:sz w:val="31"/>
          <w:szCs w:val="31"/>
          <w:rtl/>
        </w:rPr>
        <w:t xml:space="preserve">يحق لشركة منصة الحلول </w:t>
      </w:r>
      <w:r>
        <w:rPr>
          <w:rFonts w:ascii="Arial" w:hAnsi="Arial" w:cs="Arial"/>
          <w:spacing w:val="2"/>
          <w:sz w:val="31"/>
          <w:szCs w:val="31"/>
        </w:rPr>
        <w:t>resolutions hub</w:t>
      </w:r>
      <w:r>
        <w:rPr>
          <w:rFonts w:ascii="Arial" w:hAnsi="Arial" w:cs="Arial"/>
          <w:spacing w:val="2"/>
          <w:sz w:val="31"/>
          <w:szCs w:val="31"/>
          <w:rtl/>
        </w:rPr>
        <w:t xml:space="preserve"> </w:t>
      </w:r>
      <w:r>
        <w:rPr>
          <w:rFonts w:ascii="Arial" w:hAnsi="Arial" w:cs="Arial" w:hint="cs"/>
          <w:spacing w:val="2"/>
          <w:sz w:val="31"/>
          <w:szCs w:val="31"/>
          <w:rtl/>
        </w:rPr>
        <w:t xml:space="preserve">تعديل الموقع أو وضع حدود لاستخدامه، أو تغييره، أو تعطيله، أو استبداله من وقت لآخر. وتحتفظ شركة منصة الحلول </w:t>
      </w:r>
      <w:r>
        <w:rPr>
          <w:rFonts w:ascii="Arial" w:hAnsi="Arial" w:cs="Arial"/>
          <w:spacing w:val="2"/>
          <w:sz w:val="31"/>
          <w:szCs w:val="31"/>
        </w:rPr>
        <w:t>resolutions hub</w:t>
      </w:r>
      <w:r>
        <w:rPr>
          <w:rFonts w:ascii="Arial" w:hAnsi="Arial" w:cs="Arial"/>
          <w:spacing w:val="2"/>
          <w:sz w:val="31"/>
          <w:szCs w:val="31"/>
          <w:rtl/>
        </w:rPr>
        <w:t xml:space="preserve"> </w:t>
      </w:r>
      <w:r>
        <w:rPr>
          <w:rFonts w:ascii="Arial" w:hAnsi="Arial" w:cs="Arial" w:hint="cs"/>
          <w:spacing w:val="2"/>
          <w:sz w:val="31"/>
          <w:szCs w:val="31"/>
          <w:rtl/>
        </w:rPr>
        <w:t xml:space="preserve">بحق تعديل الموقع، أو وضع حدود لاستخدامه، أو تغييره، أو تعطيله، أو استبداله وفقًا للتقدير الشخصي للشركة. وفي حالة قيام شركة منصة الحلول </w:t>
      </w:r>
      <w:r>
        <w:rPr>
          <w:rFonts w:ascii="Arial" w:hAnsi="Arial" w:cs="Arial"/>
          <w:spacing w:val="2"/>
          <w:sz w:val="31"/>
          <w:szCs w:val="31"/>
        </w:rPr>
        <w:t>resolutions hub</w:t>
      </w:r>
      <w:r>
        <w:rPr>
          <w:rFonts w:ascii="Arial" w:hAnsi="Arial" w:cs="Arial"/>
          <w:spacing w:val="2"/>
          <w:sz w:val="31"/>
          <w:szCs w:val="31"/>
          <w:rtl/>
        </w:rPr>
        <w:t xml:space="preserve"> بتعديل الموقع، أو وضع حدود لاستخدامه، أو </w:t>
      </w:r>
      <w:r>
        <w:rPr>
          <w:rFonts w:ascii="Arial" w:hAnsi="Arial" w:cs="Arial"/>
          <w:spacing w:val="2"/>
          <w:sz w:val="31"/>
          <w:szCs w:val="31"/>
          <w:rtl/>
        </w:rPr>
        <w:lastRenderedPageBreak/>
        <w:t>تغييره، أو تعطيله، أو استبداله، فإن استخدامك للموقع بعد تلك التعديلات، أو الحدود، أو التغييرات، أو الاستبدال يعد موافقة منك على تلك التعديلات، أو الحدود، أو التغييرات، أو الاستبدال. وبمجرد استخدامك للموقع أو الاستمرار في استخدامه والدخول عليه بعد تنفيذ أي مراجعات في الشروط، فأنت توافق على الالتزام بتلك الشروط التي تمت مراجعتها</w:t>
      </w:r>
      <w:r>
        <w:rPr>
          <w:rFonts w:ascii="Arial" w:hAnsi="Arial" w:cs="Arial"/>
          <w:spacing w:val="2"/>
          <w:sz w:val="31"/>
          <w:szCs w:val="31"/>
        </w:rPr>
        <w:t>.</w:t>
      </w:r>
    </w:p>
    <w:p w14:paraId="34D143CA"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الاتفاق كاملًا</w:t>
      </w:r>
    </w:p>
    <w:p w14:paraId="5B225E05" w14:textId="77777777" w:rsidR="004B191B" w:rsidRDefault="004B191B" w:rsidP="004B191B">
      <w:pPr>
        <w:bidi/>
        <w:jc w:val="mediumKashida"/>
        <w:rPr>
          <w:rFonts w:asciiTheme="majorBidi" w:hAnsiTheme="majorBidi" w:cstheme="majorBidi"/>
          <w:b/>
          <w:bCs/>
          <w:sz w:val="38"/>
          <w:szCs w:val="38"/>
          <w:lang w:bidi="ar-AE"/>
        </w:rPr>
      </w:pPr>
      <w:r>
        <w:rPr>
          <w:rFonts w:ascii="Arial" w:hAnsi="Arial" w:cs="Arial"/>
          <w:spacing w:val="2"/>
          <w:sz w:val="31"/>
          <w:szCs w:val="31"/>
          <w:rtl/>
        </w:rPr>
        <w:t>تمثل الشروط السابقة اتفاقًا كاملًا بينك وبين شركة منصة الحلول</w:t>
      </w:r>
      <w:r>
        <w:rPr>
          <w:rFonts w:ascii="Arial" w:hAnsi="Arial" w:cs="Arial"/>
          <w:spacing w:val="2"/>
          <w:sz w:val="31"/>
          <w:szCs w:val="31"/>
        </w:rPr>
        <w:t xml:space="preserve"> </w:t>
      </w:r>
      <w:r>
        <w:rPr>
          <w:rFonts w:ascii="Arial" w:hAnsi="Arial" w:cs="Arial"/>
          <w:spacing w:val="2"/>
          <w:sz w:val="31"/>
          <w:szCs w:val="31"/>
          <w:rtl/>
        </w:rPr>
        <w:t xml:space="preserve"> </w:t>
      </w:r>
      <w:r>
        <w:rPr>
          <w:rFonts w:ascii="Arial" w:hAnsi="Arial" w:cs="Arial"/>
          <w:spacing w:val="2"/>
          <w:sz w:val="31"/>
          <w:szCs w:val="31"/>
        </w:rPr>
        <w:t xml:space="preserve">resolutions hub co </w:t>
      </w:r>
      <w:r>
        <w:rPr>
          <w:rFonts w:ascii="Arial" w:hAnsi="Arial" w:cs="Arial"/>
          <w:spacing w:val="2"/>
          <w:sz w:val="31"/>
          <w:szCs w:val="31"/>
          <w:rtl/>
        </w:rPr>
        <w:t xml:space="preserve"> </w:t>
      </w:r>
      <w:r>
        <w:rPr>
          <w:rFonts w:ascii="Arial" w:hAnsi="Arial" w:cs="Arial" w:hint="cs"/>
          <w:spacing w:val="2"/>
          <w:sz w:val="31"/>
          <w:szCs w:val="31"/>
          <w:rtl/>
        </w:rPr>
        <w:t xml:space="preserve">فيما يتعلق بالموضوعات الواردة في تلك الشروط، وتنسخ أي شروط أخرى وتحل محلها. </w:t>
      </w:r>
      <w:r>
        <w:rPr>
          <w:rFonts w:ascii="Arial" w:hAnsi="Arial" w:cs="Arial"/>
          <w:spacing w:val="2"/>
          <w:sz w:val="31"/>
          <w:szCs w:val="31"/>
          <w:rtl/>
          <w:lang w:bidi="ar-AE"/>
        </w:rPr>
        <w:t>و</w:t>
      </w:r>
      <w:r>
        <w:rPr>
          <w:rFonts w:ascii="Arial" w:hAnsi="Arial" w:cs="Arial"/>
          <w:spacing w:val="2"/>
          <w:sz w:val="31"/>
          <w:szCs w:val="31"/>
          <w:rtl/>
        </w:rPr>
        <w:t>لا ينشأ عن هذه الشروط أي حقوق لأي أطراف ثالثة مستفيدة</w:t>
      </w:r>
      <w:r>
        <w:rPr>
          <w:rFonts w:ascii="Arial" w:hAnsi="Arial" w:cs="Arial"/>
          <w:spacing w:val="2"/>
          <w:sz w:val="31"/>
          <w:szCs w:val="31"/>
        </w:rPr>
        <w:t>.</w:t>
      </w:r>
    </w:p>
    <w:p w14:paraId="507DC427" w14:textId="77777777" w:rsidR="004B191B" w:rsidRDefault="004B191B" w:rsidP="004B191B">
      <w:pPr>
        <w:pStyle w:val="Heading2"/>
        <w:bidi/>
        <w:spacing w:before="0" w:after="180" w:line="360" w:lineRule="atLeast"/>
        <w:jc w:val="mediumKashida"/>
        <w:textAlignment w:val="baseline"/>
        <w:rPr>
          <w:rFonts w:ascii="inherit" w:hAnsi="inherit" w:cs="Arial"/>
          <w:color w:val="943634" w:themeColor="accent2" w:themeShade="BF"/>
          <w:spacing w:val="2"/>
          <w:sz w:val="31"/>
          <w:szCs w:val="31"/>
        </w:rPr>
      </w:pPr>
      <w:r>
        <w:rPr>
          <w:rFonts w:ascii="inherit" w:hAnsi="inherit" w:cs="Arial"/>
          <w:b/>
          <w:bCs/>
          <w:color w:val="943634" w:themeColor="accent2" w:themeShade="BF"/>
          <w:spacing w:val="2"/>
          <w:sz w:val="31"/>
          <w:szCs w:val="31"/>
          <w:rtl/>
        </w:rPr>
        <w:t>الاستفسارات ومعلومات الاتصال</w:t>
      </w:r>
    </w:p>
    <w:p w14:paraId="03DAD9F3" w14:textId="77777777" w:rsidR="004B191B" w:rsidRDefault="004B191B" w:rsidP="004B191B">
      <w:pPr>
        <w:bidi/>
        <w:jc w:val="mediumKashida"/>
        <w:rPr>
          <w:rFonts w:ascii="inherit" w:hAnsi="inherit" w:cs="Arial"/>
          <w:spacing w:val="2"/>
          <w:sz w:val="31"/>
          <w:szCs w:val="31"/>
          <w:bdr w:val="none" w:sz="0" w:space="0" w:color="auto" w:frame="1"/>
        </w:rPr>
      </w:pPr>
      <w:r>
        <w:rPr>
          <w:rFonts w:ascii="Arial" w:hAnsi="Arial" w:cs="Arial"/>
          <w:spacing w:val="2"/>
          <w:sz w:val="31"/>
          <w:szCs w:val="31"/>
          <w:rtl/>
        </w:rPr>
        <w:t>ترحب شركة منصة الحلول</w:t>
      </w:r>
      <w:r>
        <w:rPr>
          <w:rFonts w:ascii="Arial" w:hAnsi="Arial" w:cs="Arial"/>
          <w:spacing w:val="2"/>
          <w:sz w:val="31"/>
          <w:szCs w:val="31"/>
        </w:rPr>
        <w:t xml:space="preserve"> </w:t>
      </w:r>
      <w:r>
        <w:rPr>
          <w:rFonts w:ascii="Arial" w:hAnsi="Arial" w:cs="Arial"/>
          <w:spacing w:val="2"/>
          <w:sz w:val="31"/>
          <w:szCs w:val="31"/>
          <w:rtl/>
        </w:rPr>
        <w:t xml:space="preserve"> </w:t>
      </w:r>
      <w:r>
        <w:rPr>
          <w:rFonts w:ascii="Arial" w:hAnsi="Arial" w:cs="Arial"/>
          <w:spacing w:val="2"/>
          <w:sz w:val="31"/>
          <w:szCs w:val="31"/>
        </w:rPr>
        <w:t>resolutions hub co</w:t>
      </w:r>
      <w:r>
        <w:rPr>
          <w:rFonts w:ascii="Arial" w:hAnsi="Arial" w:cs="Arial"/>
          <w:spacing w:val="2"/>
          <w:sz w:val="31"/>
          <w:szCs w:val="31"/>
          <w:rtl/>
        </w:rPr>
        <w:t xml:space="preserve"> </w:t>
      </w:r>
      <w:r>
        <w:rPr>
          <w:rFonts w:ascii="Arial" w:hAnsi="Arial" w:cs="Arial" w:hint="cs"/>
          <w:spacing w:val="2"/>
          <w:sz w:val="31"/>
          <w:szCs w:val="31"/>
          <w:rtl/>
        </w:rPr>
        <w:t>بتعليقاتك</w:t>
      </w:r>
      <w:r>
        <w:rPr>
          <w:rFonts w:ascii="Arial" w:hAnsi="Arial" w:cs="Arial"/>
          <w:spacing w:val="2"/>
          <w:sz w:val="31"/>
          <w:szCs w:val="31"/>
        </w:rPr>
        <w:t>.</w:t>
      </w:r>
      <w:r>
        <w:rPr>
          <w:rFonts w:ascii="Arial" w:hAnsi="Arial" w:cs="Arial"/>
          <w:spacing w:val="2"/>
          <w:sz w:val="31"/>
          <w:szCs w:val="31"/>
        </w:rPr>
        <w:br/>
      </w:r>
      <w:r>
        <w:rPr>
          <w:rFonts w:ascii="Arial" w:hAnsi="Arial" w:cs="Arial"/>
          <w:spacing w:val="2"/>
          <w:sz w:val="31"/>
          <w:szCs w:val="31"/>
          <w:rtl/>
        </w:rPr>
        <w:t>ويرجى إرسال استفساراتك عبر استمارة التواصل معنا أو عبر البريد الإلكتروني</w:t>
      </w:r>
      <w:hyperlink r:id="rId6" w:history="1">
        <w:r>
          <w:rPr>
            <w:rStyle w:val="Hyperlink"/>
            <w:rFonts w:ascii="inherit" w:hAnsi="inherit" w:cs="Arial"/>
            <w:spacing w:val="2"/>
            <w:sz w:val="31"/>
            <w:szCs w:val="31"/>
            <w:bdr w:val="none" w:sz="0" w:space="0" w:color="auto" w:frame="1"/>
          </w:rPr>
          <w:t>info@resolutionshubgroup.com</w:t>
        </w:r>
      </w:hyperlink>
    </w:p>
    <w:p w14:paraId="7DE7E137" w14:textId="77777777" w:rsidR="004B191B" w:rsidRDefault="004B191B" w:rsidP="004B191B">
      <w:pPr>
        <w:bidi/>
        <w:jc w:val="mediumKashida"/>
        <w:rPr>
          <w:rFonts w:ascii="inherit" w:hAnsi="inherit" w:cs="Arial"/>
          <w:spacing w:val="2"/>
          <w:sz w:val="31"/>
          <w:szCs w:val="31"/>
          <w:bdr w:val="none" w:sz="0" w:space="0" w:color="auto" w:frame="1"/>
        </w:rPr>
      </w:pPr>
    </w:p>
    <w:p w14:paraId="7B1FB8BA" w14:textId="77777777" w:rsidR="00B343CA" w:rsidRDefault="00B343CA"/>
    <w:sectPr w:rsidR="00B343CA" w:rsidSect="003F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C1E"/>
    <w:multiLevelType w:val="multilevel"/>
    <w:tmpl w:val="32369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3D0993"/>
    <w:multiLevelType w:val="multilevel"/>
    <w:tmpl w:val="1B92F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083B4E"/>
    <w:multiLevelType w:val="multilevel"/>
    <w:tmpl w:val="D35E3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97876520">
    <w:abstractNumId w:val="2"/>
    <w:lvlOverride w:ilvl="0"/>
    <w:lvlOverride w:ilvl="1"/>
    <w:lvlOverride w:ilvl="2"/>
    <w:lvlOverride w:ilvl="3"/>
    <w:lvlOverride w:ilvl="4"/>
    <w:lvlOverride w:ilvl="5"/>
    <w:lvlOverride w:ilvl="6"/>
    <w:lvlOverride w:ilvl="7"/>
    <w:lvlOverride w:ilvl="8"/>
  </w:num>
  <w:num w:numId="2" w16cid:durableId="1709139989">
    <w:abstractNumId w:val="0"/>
    <w:lvlOverride w:ilvl="0"/>
    <w:lvlOverride w:ilvl="1"/>
    <w:lvlOverride w:ilvl="2"/>
    <w:lvlOverride w:ilvl="3"/>
    <w:lvlOverride w:ilvl="4"/>
    <w:lvlOverride w:ilvl="5"/>
    <w:lvlOverride w:ilvl="6"/>
    <w:lvlOverride w:ilvl="7"/>
    <w:lvlOverride w:ilvl="8"/>
  </w:num>
  <w:num w:numId="3" w16cid:durableId="180036882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89"/>
    <w:rsid w:val="003F3E13"/>
    <w:rsid w:val="004B191B"/>
    <w:rsid w:val="00B343CA"/>
    <w:rsid w:val="00C7725D"/>
    <w:rsid w:val="00FE6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85AB3-01B2-49D6-8D64-0C048BE9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1B"/>
    <w:pPr>
      <w:spacing w:line="256" w:lineRule="auto"/>
    </w:pPr>
  </w:style>
  <w:style w:type="paragraph" w:styleId="Heading1">
    <w:name w:val="heading 1"/>
    <w:basedOn w:val="Normal"/>
    <w:next w:val="Normal"/>
    <w:link w:val="Heading1Char"/>
    <w:uiPriority w:val="9"/>
    <w:qFormat/>
    <w:rsid w:val="004B19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B19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1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B191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4B191B"/>
    <w:rPr>
      <w:color w:val="0000FF"/>
      <w:u w:val="single"/>
    </w:rPr>
  </w:style>
  <w:style w:type="paragraph" w:styleId="NormalWeb">
    <w:name w:val="Normal (Web)"/>
    <w:basedOn w:val="Normal"/>
    <w:uiPriority w:val="99"/>
    <w:semiHidden/>
    <w:unhideWhenUsed/>
    <w:rsid w:val="004B1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resolutionshubgroup.com" TargetMode="External"/><Relationship Id="rId5" Type="http://schemas.openxmlformats.org/officeDocument/2006/relationships/hyperlink" Target="https://legaladviceme.com/ar/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2985</Words>
  <Characters>17021</Characters>
  <Application>Microsoft Office Word</Application>
  <DocSecurity>0</DocSecurity>
  <Lines>141</Lines>
  <Paragraphs>39</Paragraphs>
  <ScaleCrop>false</ScaleCrop>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2</cp:revision>
  <dcterms:created xsi:type="dcterms:W3CDTF">2024-01-06T11:40:00Z</dcterms:created>
  <dcterms:modified xsi:type="dcterms:W3CDTF">2024-01-06T11:40:00Z</dcterms:modified>
</cp:coreProperties>
</file>