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lastRenderedPageBreak/>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7F4CAD34" w:rsidR="00097C92" w:rsidRDefault="00097C92" w:rsidP="00097C92">
      <w:pPr>
        <w:ind w:left="1440"/>
      </w:pPr>
      <w:r w:rsidRPr="00097C92">
        <w:t>It represents a range with begin and end within a continuous memory space</w:t>
      </w:r>
    </w:p>
    <w:p w14:paraId="35783817" w14:textId="600CA072" w:rsidR="00062B82" w:rsidRDefault="00062B82"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lastRenderedPageBreak/>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w:t>
      </w:r>
      <w:r>
        <w:rPr>
          <w:i/>
          <w:color w:val="C45911" w:themeColor="accent2" w:themeShade="BF"/>
        </w:rPr>
        <w:t>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 xml:space="preserve">The </w:t>
      </w:r>
      <w:r>
        <w:t>a</w:t>
      </w:r>
      <w:r>
        <w:t>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w:t>
      </w:r>
      <w:r>
        <w:t>p</w:t>
      </w:r>
      <w:r>
        <w:t>tion</w:t>
      </w:r>
    </w:p>
    <w:p w14:paraId="51ABD31A" w14:textId="77777777" w:rsidR="002662C9" w:rsidRDefault="002662C9" w:rsidP="002662C9">
      <w:pPr>
        <w:ind w:left="1440"/>
      </w:pPr>
      <w:bookmarkStart w:id="0" w:name="_GoBack"/>
      <w:bookmarkEnd w:id="0"/>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lastRenderedPageBreak/>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lastRenderedPageBreak/>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lastRenderedPageBreak/>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 xml:space="preserve">It bucketizes the data and index into bucket_interval's, based on index values and calls the functor for each bucket. The result of each bucket will be stored in a new DataFrame with same shape and returned. Every data bucket is guaranteed to be </w:t>
      </w:r>
      <w:r>
        <w:lastRenderedPageBreak/>
        <w:t>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14DA454" w14:textId="77777777" w:rsidR="00B93C44" w:rsidRDefault="00B93C44"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lastRenderedPageBreak/>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3E447389" w:rsidR="00255748" w:rsidRDefault="00255748" w:rsidP="003A56B3">
      <w:pPr>
        <w:ind w:left="1440"/>
      </w:pPr>
      <w:r w:rsidRPr="00255748">
        <w:t>The return type depends on if we are in standard or view mode</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03A25F5F" w:rsidR="00255748" w:rsidRDefault="00255748" w:rsidP="003A56B3">
      <w:pPr>
        <w:ind w:left="1440"/>
      </w:pPr>
      <w:r w:rsidRPr="00255748">
        <w:t>The return type depends on if we are in standard or view mode</w:t>
      </w:r>
    </w:p>
    <w:p w14:paraId="4939DC47" w14:textId="02DAAF5F" w:rsidR="003A56B3" w:rsidRDefault="003A56B3" w:rsidP="003A56B3">
      <w:pPr>
        <w:ind w:left="1440"/>
      </w:pPr>
      <w:r>
        <w:t>T: Data type of the named column</w:t>
      </w:r>
    </w:p>
    <w:p w14:paraId="1A868D2E" w14:textId="36E2E3FF" w:rsidR="003A56B3" w:rsidRDefault="003A56B3" w:rsidP="003A56B3">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lastRenderedPageBreak/>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t>TSVec &amp;get_index ()  { return (timestamps_); }</w:t>
      </w:r>
    </w:p>
    <w:p w14:paraId="3CDC9EA8" w14:textId="3A3F056C" w:rsidR="006048A2" w:rsidRDefault="006048A2" w:rsidP="00EA7736">
      <w:pPr>
        <w:ind w:left="1440"/>
      </w:pPr>
      <w:r w:rsidRPr="006048A2">
        <w:lastRenderedPageBreak/>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lastRenderedPageBreak/>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lastRenderedPageBreak/>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lastRenderedPageBreak/>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62B82"/>
    <w:rsid w:val="00097C92"/>
    <w:rsid w:val="000D30BA"/>
    <w:rsid w:val="000D3702"/>
    <w:rsid w:val="000E09D1"/>
    <w:rsid w:val="00103CF3"/>
    <w:rsid w:val="0018187D"/>
    <w:rsid w:val="00196A0D"/>
    <w:rsid w:val="001C2B30"/>
    <w:rsid w:val="002421FB"/>
    <w:rsid w:val="00255748"/>
    <w:rsid w:val="00264150"/>
    <w:rsid w:val="002662C9"/>
    <w:rsid w:val="002C2BAE"/>
    <w:rsid w:val="002E186E"/>
    <w:rsid w:val="002F5FDB"/>
    <w:rsid w:val="003608E6"/>
    <w:rsid w:val="00381D2E"/>
    <w:rsid w:val="00391D3D"/>
    <w:rsid w:val="003A56B3"/>
    <w:rsid w:val="003A6794"/>
    <w:rsid w:val="003B2A32"/>
    <w:rsid w:val="004238DA"/>
    <w:rsid w:val="00447681"/>
    <w:rsid w:val="004562E5"/>
    <w:rsid w:val="004705EF"/>
    <w:rsid w:val="004C5864"/>
    <w:rsid w:val="004E0B94"/>
    <w:rsid w:val="005110CE"/>
    <w:rsid w:val="005334CC"/>
    <w:rsid w:val="00533D3A"/>
    <w:rsid w:val="005C297C"/>
    <w:rsid w:val="006048A2"/>
    <w:rsid w:val="006305BF"/>
    <w:rsid w:val="00692EE5"/>
    <w:rsid w:val="006A70BF"/>
    <w:rsid w:val="006B15D6"/>
    <w:rsid w:val="006B7049"/>
    <w:rsid w:val="006E4029"/>
    <w:rsid w:val="006E552A"/>
    <w:rsid w:val="00721713"/>
    <w:rsid w:val="0073680E"/>
    <w:rsid w:val="007913D2"/>
    <w:rsid w:val="007C1089"/>
    <w:rsid w:val="007C10AB"/>
    <w:rsid w:val="007C5756"/>
    <w:rsid w:val="007E6E71"/>
    <w:rsid w:val="008125FD"/>
    <w:rsid w:val="00883E89"/>
    <w:rsid w:val="00895D53"/>
    <w:rsid w:val="008F0D09"/>
    <w:rsid w:val="00910A13"/>
    <w:rsid w:val="0092283F"/>
    <w:rsid w:val="00956CDD"/>
    <w:rsid w:val="009E21BA"/>
    <w:rsid w:val="00A11D05"/>
    <w:rsid w:val="00A47C61"/>
    <w:rsid w:val="00AF6A53"/>
    <w:rsid w:val="00AF6D7D"/>
    <w:rsid w:val="00B02939"/>
    <w:rsid w:val="00B1086B"/>
    <w:rsid w:val="00B60220"/>
    <w:rsid w:val="00B93C44"/>
    <w:rsid w:val="00B95828"/>
    <w:rsid w:val="00C13F2E"/>
    <w:rsid w:val="00C750FC"/>
    <w:rsid w:val="00CB2FDB"/>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D59A7"/>
    <w:rsid w:val="00FE1014"/>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15</Pages>
  <Words>4490</Words>
  <Characters>25595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cp:revision>
  <dcterms:created xsi:type="dcterms:W3CDTF">2018-06-08T12:27:00Z</dcterms:created>
  <dcterms:modified xsi:type="dcterms:W3CDTF">2018-10-30T21:22:00Z</dcterms:modified>
</cp:coreProperties>
</file>