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EC50D5" w:rsidRDefault="00DC341F" w:rsidP="00DC341F">
            <w:pPr>
              <w:rPr>
                <w:b/>
                <w:bCs/>
                <w:color w:val="4472C4" w:themeColor="accent1"/>
                <w:sz w:val="18"/>
                <w:szCs w:val="18"/>
              </w:rPr>
            </w:pPr>
            <w:r w:rsidRPr="00EC50D5">
              <w:rPr>
                <w:b/>
                <w:bCs/>
                <w:color w:val="4472C4" w:themeColor="accent1"/>
                <w:sz w:val="18"/>
                <w:szCs w:val="18"/>
              </w:rPr>
              <w:t>Methods</w:t>
            </w:r>
          </w:p>
        </w:tc>
        <w:tc>
          <w:tcPr>
            <w:tcW w:w="3060" w:type="dxa"/>
            <w:shd w:val="clear" w:color="auto" w:fill="D0CECE" w:themeFill="background2" w:themeFillShade="E6"/>
          </w:tcPr>
          <w:p w14:paraId="17632972" w14:textId="51B2D4C3" w:rsidR="00DC341F" w:rsidRPr="00EC50D5" w:rsidRDefault="00DC341F" w:rsidP="00DC341F">
            <w:pPr>
              <w:rPr>
                <w:b/>
                <w:bCs/>
                <w:color w:val="4472C4" w:themeColor="accent1"/>
                <w:sz w:val="18"/>
                <w:szCs w:val="18"/>
              </w:rPr>
            </w:pPr>
            <w:r w:rsidRPr="00EC50D5">
              <w:rPr>
                <w:b/>
                <w:bCs/>
                <w:color w:val="4472C4" w:themeColor="accent1"/>
                <w:sz w:val="18"/>
                <w:szCs w:val="18"/>
              </w:rPr>
              <w:t>Types</w:t>
            </w:r>
          </w:p>
        </w:tc>
        <w:tc>
          <w:tcPr>
            <w:tcW w:w="3528" w:type="dxa"/>
            <w:shd w:val="clear" w:color="auto" w:fill="D0CECE" w:themeFill="background2" w:themeFillShade="E6"/>
          </w:tcPr>
          <w:p w14:paraId="0A0C7AE1" w14:textId="0E30F2A6" w:rsidR="00DC341F" w:rsidRPr="00EC50D5" w:rsidRDefault="00FE77BF" w:rsidP="00DC341F">
            <w:pPr>
              <w:rPr>
                <w:b/>
                <w:bCs/>
                <w:color w:val="4472C4" w:themeColor="accent1"/>
                <w:sz w:val="18"/>
                <w:szCs w:val="18"/>
              </w:rPr>
            </w:pPr>
            <w:r w:rsidRPr="00EC50D5">
              <w:rPr>
                <w:b/>
                <w:bCs/>
                <w:color w:val="4472C4" w:themeColor="accent1"/>
                <w:sz w:val="18"/>
                <w:szCs w:val="18"/>
              </w:rPr>
              <w:t>Functors</w:t>
            </w:r>
          </w:p>
        </w:tc>
      </w:tr>
      <w:tr w:rsidR="004F176F" w:rsidRPr="0020024C" w14:paraId="1ACFCB47" w14:textId="1BD2C323" w:rsidTr="002B541B">
        <w:tc>
          <w:tcPr>
            <w:tcW w:w="2988" w:type="dxa"/>
          </w:tcPr>
          <w:p w14:paraId="046E6971" w14:textId="59F3A06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append_column( 2 )</w:t>
            </w:r>
          </w:p>
        </w:tc>
        <w:tc>
          <w:tcPr>
            <w:tcW w:w="3060" w:type="dxa"/>
          </w:tcPr>
          <w:p w14:paraId="0E0F649E" w14:textId="060E93F5"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drop_policy {  }</w:t>
            </w:r>
          </w:p>
        </w:tc>
        <w:tc>
          <w:tcPr>
            <w:tcW w:w="3528" w:type="dxa"/>
          </w:tcPr>
          <w:p w14:paraId="7F94CE6F" w14:textId="174C81C8"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AutoCorrVisitor {  }</w:t>
            </w:r>
          </w:p>
        </w:tc>
      </w:tr>
      <w:tr w:rsidR="004F176F" w:rsidRPr="0020024C" w14:paraId="53C08F67" w14:textId="0AC0656C" w:rsidTr="002B541B">
        <w:tc>
          <w:tcPr>
            <w:tcW w:w="2988" w:type="dxa"/>
          </w:tcPr>
          <w:p w14:paraId="30B61140" w14:textId="217A2E27"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append_index( 2 )</w:t>
            </w:r>
          </w:p>
        </w:tc>
        <w:tc>
          <w:tcPr>
            <w:tcW w:w="3060" w:type="dxa"/>
          </w:tcPr>
          <w:p w14:paraId="62C22DB2" w14:textId="0564EF3A"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enum class fill_policy {  }</w:t>
            </w:r>
          </w:p>
        </w:tc>
        <w:tc>
          <w:tcPr>
            <w:tcW w:w="3528" w:type="dxa"/>
          </w:tcPr>
          <w:p w14:paraId="11FFA5B2" w14:textId="571A8FFC"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struct BetaVisitor {  }</w:t>
            </w:r>
          </w:p>
        </w:tc>
      </w:tr>
      <w:tr w:rsidR="004F176F" w:rsidRPr="0020024C" w14:paraId="4507955D" w14:textId="17845FC1" w:rsidTr="002B541B">
        <w:tc>
          <w:tcPr>
            <w:tcW w:w="2988" w:type="dxa"/>
          </w:tcPr>
          <w:p w14:paraId="1D4A4361" w14:textId="050E3314" w:rsidR="004F176F" w:rsidRPr="00EC50D5" w:rsidRDefault="004F176F" w:rsidP="004F176F">
            <w:pPr>
              <w:rPr>
                <w:b/>
                <w:bCs/>
                <w:color w:val="C45911" w:themeColor="accent2" w:themeShade="BF"/>
                <w:sz w:val="18"/>
                <w:szCs w:val="18"/>
              </w:rPr>
            </w:pPr>
            <w:r w:rsidRPr="00EC50D5">
              <w:rPr>
                <w:b/>
                <w:bCs/>
                <w:color w:val="C45911" w:themeColor="accent2" w:themeShade="BF"/>
                <w:sz w:val="18"/>
                <w:szCs w:val="18"/>
              </w:rPr>
              <w:t>bucketize(  )</w:t>
            </w:r>
          </w:p>
        </w:tc>
        <w:tc>
          <w:tcPr>
            <w:tcW w:w="3060" w:type="dxa"/>
          </w:tcPr>
          <w:p w14:paraId="5471EB75" w14:textId="0F47C5C2"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 xml:space="preserve">enum class </w:t>
            </w:r>
            <w:r w:rsidR="0049292B">
              <w:rPr>
                <w:b/>
                <w:bCs/>
                <w:color w:val="C45911" w:themeColor="accent2" w:themeShade="BF"/>
                <w:sz w:val="18"/>
                <w:szCs w:val="18"/>
              </w:rPr>
              <w:t>int_dist_policy</w:t>
            </w:r>
            <w:r w:rsidRPr="00EC50D5">
              <w:rPr>
                <w:b/>
                <w:bCs/>
                <w:color w:val="C45911" w:themeColor="accent2" w:themeShade="BF"/>
                <w:sz w:val="18"/>
                <w:szCs w:val="18"/>
              </w:rPr>
              <w:t xml:space="preserve"> {  }</w:t>
            </w:r>
          </w:p>
        </w:tc>
        <w:tc>
          <w:tcPr>
            <w:tcW w:w="3528" w:type="dxa"/>
          </w:tcPr>
          <w:p w14:paraId="4C5A2A88" w14:textId="317069AC" w:rsidR="004F176F" w:rsidRPr="00EC50D5" w:rsidRDefault="004F176F" w:rsidP="004F176F">
            <w:pPr>
              <w:tabs>
                <w:tab w:val="left" w:pos="971"/>
              </w:tabs>
              <w:rPr>
                <w:b/>
                <w:bCs/>
                <w:color w:val="C45911" w:themeColor="accent2" w:themeShade="BF"/>
                <w:sz w:val="18"/>
                <w:szCs w:val="18"/>
              </w:rPr>
            </w:pPr>
            <w:r w:rsidRPr="00EC50D5">
              <w:rPr>
                <w:b/>
                <w:bCs/>
                <w:color w:val="C45911" w:themeColor="accent2" w:themeShade="BF"/>
                <w:sz w:val="18"/>
                <w:szCs w:val="18"/>
              </w:rPr>
              <w:t>struct CorrVisitor  {  }</w:t>
            </w:r>
          </w:p>
        </w:tc>
      </w:tr>
      <w:tr w:rsidR="0049292B" w:rsidRPr="0020024C" w14:paraId="636BBC26" w14:textId="3A1E7ED2" w:rsidTr="002B541B">
        <w:tc>
          <w:tcPr>
            <w:tcW w:w="2988" w:type="dxa"/>
          </w:tcPr>
          <w:p w14:paraId="4EF9E24E" w14:textId="424D1FC5"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bucketize_async(  )</w:t>
            </w:r>
          </w:p>
        </w:tc>
        <w:tc>
          <w:tcPr>
            <w:tcW w:w="3060" w:type="dxa"/>
          </w:tcPr>
          <w:p w14:paraId="3712C273" w14:textId="7B4E4D4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io_format {  }</w:t>
            </w:r>
          </w:p>
        </w:tc>
        <w:tc>
          <w:tcPr>
            <w:tcW w:w="3528" w:type="dxa"/>
          </w:tcPr>
          <w:p w14:paraId="3EF408D8" w14:textId="56223B6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CovVisitor {  }</w:t>
            </w:r>
          </w:p>
        </w:tc>
      </w:tr>
      <w:tr w:rsidR="0049292B" w:rsidRPr="0020024C" w14:paraId="14250A39" w14:textId="3304160B" w:rsidTr="002B541B">
        <w:tc>
          <w:tcPr>
            <w:tcW w:w="2988" w:type="dxa"/>
          </w:tcPr>
          <w:p w14:paraId="371DFAA3" w14:textId="60E91A06"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create_column(  )</w:t>
            </w:r>
          </w:p>
        </w:tc>
        <w:tc>
          <w:tcPr>
            <w:tcW w:w="3060" w:type="dxa"/>
          </w:tcPr>
          <w:p w14:paraId="3EAC0E86" w14:textId="6499A40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join_policy {  }</w:t>
            </w:r>
          </w:p>
        </w:tc>
        <w:tc>
          <w:tcPr>
            <w:tcW w:w="3528" w:type="dxa"/>
          </w:tcPr>
          <w:p w14:paraId="3ECE7A17" w14:textId="3F028E8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CumMaxVisitor {  }</w:t>
            </w:r>
          </w:p>
        </w:tc>
      </w:tr>
      <w:tr w:rsidR="0049292B" w:rsidRPr="0020024C" w14:paraId="3770A884" w14:textId="122E92E2" w:rsidTr="002B541B">
        <w:tc>
          <w:tcPr>
            <w:tcW w:w="2988" w:type="dxa"/>
          </w:tcPr>
          <w:p w14:paraId="6C05D95D" w14:textId="110E211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drop_missing(  )</w:t>
            </w:r>
          </w:p>
        </w:tc>
        <w:tc>
          <w:tcPr>
            <w:tcW w:w="3060" w:type="dxa"/>
          </w:tcPr>
          <w:p w14:paraId="04AA8D15" w14:textId="6E6B21D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nan_policy {  }</w:t>
            </w:r>
          </w:p>
        </w:tc>
        <w:tc>
          <w:tcPr>
            <w:tcW w:w="3528" w:type="dxa"/>
          </w:tcPr>
          <w:p w14:paraId="1FC5A95E" w14:textId="522745F6"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CumMinVisitor {  }</w:t>
            </w:r>
          </w:p>
        </w:tc>
      </w:tr>
      <w:tr w:rsidR="0049292B" w:rsidRPr="0020024C" w14:paraId="580EB1F0" w14:textId="7CFF36A3" w:rsidTr="002B541B">
        <w:tc>
          <w:tcPr>
            <w:tcW w:w="2988" w:type="dxa"/>
          </w:tcPr>
          <w:p w14:paraId="77FDA0CC" w14:textId="6429070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fill_missing(  )</w:t>
            </w:r>
          </w:p>
        </w:tc>
        <w:tc>
          <w:tcPr>
            <w:tcW w:w="3060" w:type="dxa"/>
          </w:tcPr>
          <w:p w14:paraId="100D72DD" w14:textId="047E993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 xml:space="preserve">enum class </w:t>
            </w:r>
            <w:r>
              <w:rPr>
                <w:b/>
                <w:bCs/>
                <w:color w:val="C45911" w:themeColor="accent2" w:themeShade="BF"/>
                <w:sz w:val="18"/>
                <w:szCs w:val="18"/>
              </w:rPr>
              <w:t>random</w:t>
            </w:r>
            <w:r w:rsidRPr="00EC50D5">
              <w:rPr>
                <w:b/>
                <w:bCs/>
                <w:color w:val="C45911" w:themeColor="accent2" w:themeShade="BF"/>
                <w:sz w:val="18"/>
                <w:szCs w:val="18"/>
              </w:rPr>
              <w:t>_policy {  }</w:t>
            </w:r>
          </w:p>
        </w:tc>
        <w:tc>
          <w:tcPr>
            <w:tcW w:w="3528" w:type="dxa"/>
          </w:tcPr>
          <w:p w14:paraId="65E013F5" w14:textId="5ABD80C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CumProdVisitor {  }</w:t>
            </w:r>
          </w:p>
        </w:tc>
      </w:tr>
      <w:tr w:rsidR="0049292B" w:rsidRPr="0020024C" w14:paraId="45594BF9" w14:textId="606A8AE0" w:rsidTr="002B541B">
        <w:tc>
          <w:tcPr>
            <w:tcW w:w="2988" w:type="dxa"/>
          </w:tcPr>
          <w:p w14:paraId="46CD1988" w14:textId="59E1408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gen_datetime_index(  )</w:t>
            </w:r>
          </w:p>
        </w:tc>
        <w:tc>
          <w:tcPr>
            <w:tcW w:w="3060" w:type="dxa"/>
          </w:tcPr>
          <w:p w14:paraId="60171C48" w14:textId="3A80901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return_policy {  }</w:t>
            </w:r>
          </w:p>
        </w:tc>
        <w:tc>
          <w:tcPr>
            <w:tcW w:w="3528" w:type="dxa"/>
          </w:tcPr>
          <w:p w14:paraId="725E8A4A" w14:textId="63F6AEBC"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CumSumVisitor {  }</w:t>
            </w:r>
          </w:p>
        </w:tc>
      </w:tr>
      <w:tr w:rsidR="0049292B" w:rsidRPr="0020024C" w14:paraId="45867D92" w14:textId="2FEC2DB3" w:rsidTr="002B541B">
        <w:tc>
          <w:tcPr>
            <w:tcW w:w="2988" w:type="dxa"/>
          </w:tcPr>
          <w:p w14:paraId="0DC479EF" w14:textId="1AD99F22"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gen_sequence_index(  )</w:t>
            </w:r>
          </w:p>
        </w:tc>
        <w:tc>
          <w:tcPr>
            <w:tcW w:w="3060" w:type="dxa"/>
          </w:tcPr>
          <w:p w14:paraId="5EE28C3B" w14:textId="3A939DF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shift_policy {  }</w:t>
            </w:r>
          </w:p>
        </w:tc>
        <w:tc>
          <w:tcPr>
            <w:tcW w:w="3528" w:type="dxa"/>
          </w:tcPr>
          <w:p w14:paraId="12A1E666" w14:textId="01126D9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DotProdVisitor  {  }</w:t>
            </w:r>
          </w:p>
        </w:tc>
      </w:tr>
      <w:tr w:rsidR="0049292B" w:rsidRPr="0020024C" w14:paraId="43183719" w14:textId="68109DA3" w:rsidTr="002B541B">
        <w:tc>
          <w:tcPr>
            <w:tcW w:w="2988" w:type="dxa"/>
          </w:tcPr>
          <w:p w14:paraId="538C2946" w14:textId="753FAA19"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get_col_unique_values(  )</w:t>
            </w:r>
          </w:p>
        </w:tc>
        <w:tc>
          <w:tcPr>
            <w:tcW w:w="3060" w:type="dxa"/>
          </w:tcPr>
          <w:p w14:paraId="64994D21" w14:textId="054F367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sort_state {  }</w:t>
            </w:r>
          </w:p>
        </w:tc>
        <w:tc>
          <w:tcPr>
            <w:tcW w:w="3528" w:type="dxa"/>
          </w:tcPr>
          <w:p w14:paraId="607C5419" w14:textId="63EE29A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GroupbySum {  }</w:t>
            </w:r>
          </w:p>
        </w:tc>
      </w:tr>
      <w:tr w:rsidR="0049292B" w:rsidRPr="0020024C" w14:paraId="7FDB4597" w14:textId="1CB333C7" w:rsidTr="002B541B">
        <w:tc>
          <w:tcPr>
            <w:tcW w:w="2988" w:type="dxa"/>
          </w:tcPr>
          <w:p w14:paraId="13069DAA" w14:textId="5119E9DF"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get_column( 2 )</w:t>
            </w:r>
          </w:p>
        </w:tc>
        <w:tc>
          <w:tcPr>
            <w:tcW w:w="3060" w:type="dxa"/>
          </w:tcPr>
          <w:p w14:paraId="32018A6E" w14:textId="0660A0D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enum class time_frequency { }</w:t>
            </w:r>
          </w:p>
        </w:tc>
        <w:tc>
          <w:tcPr>
            <w:tcW w:w="3528" w:type="dxa"/>
          </w:tcPr>
          <w:p w14:paraId="21D613F7" w14:textId="2A6BBDC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KthValueVisitor {  }</w:t>
            </w:r>
          </w:p>
        </w:tc>
      </w:tr>
      <w:tr w:rsidR="0049292B" w:rsidRPr="0020024C" w14:paraId="012339A6" w14:textId="2CC8A6D3" w:rsidTr="002B541B">
        <w:tc>
          <w:tcPr>
            <w:tcW w:w="2988" w:type="dxa"/>
          </w:tcPr>
          <w:p w14:paraId="1A09B2F6" w14:textId="7E518349"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get_data_by_idx(  )</w:t>
            </w:r>
          </w:p>
        </w:tc>
        <w:tc>
          <w:tcPr>
            <w:tcW w:w="3060" w:type="dxa"/>
          </w:tcPr>
          <w:p w14:paraId="2A3B5426" w14:textId="62BDA677"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BadRange {  }</w:t>
            </w:r>
          </w:p>
        </w:tc>
        <w:tc>
          <w:tcPr>
            <w:tcW w:w="3528" w:type="dxa"/>
          </w:tcPr>
          <w:p w14:paraId="28B4BA0E" w14:textId="056C5E7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MaxVisitor {  }</w:t>
            </w:r>
          </w:p>
        </w:tc>
      </w:tr>
      <w:tr w:rsidR="0049292B" w:rsidRPr="0020024C" w14:paraId="77B09A37" w14:textId="385276EA" w:rsidTr="002B541B">
        <w:tc>
          <w:tcPr>
            <w:tcW w:w="2988" w:type="dxa"/>
          </w:tcPr>
          <w:p w14:paraId="3F674436" w14:textId="1A2BAAC8"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get_data_by_loc(  )</w:t>
            </w:r>
          </w:p>
        </w:tc>
        <w:tc>
          <w:tcPr>
            <w:tcW w:w="3060" w:type="dxa"/>
          </w:tcPr>
          <w:p w14:paraId="4FF27178" w14:textId="68DADF3E"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ColNotFound {  }</w:t>
            </w:r>
          </w:p>
        </w:tc>
        <w:tc>
          <w:tcPr>
            <w:tcW w:w="3528" w:type="dxa"/>
          </w:tcPr>
          <w:p w14:paraId="4EA8C1F4" w14:textId="66D0B18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MeanVisitor {  }</w:t>
            </w:r>
          </w:p>
        </w:tc>
      </w:tr>
      <w:tr w:rsidR="0049292B" w:rsidRPr="0020024C" w14:paraId="596E976D" w14:textId="3B258A67" w:rsidTr="002B541B">
        <w:tc>
          <w:tcPr>
            <w:tcW w:w="2988" w:type="dxa"/>
          </w:tcPr>
          <w:p w14:paraId="4D192A0A" w14:textId="52A7F400"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w:t>
            </w:r>
            <w:r>
              <w:rPr>
                <w:b/>
                <w:bCs/>
                <w:color w:val="C45911" w:themeColor="accent2" w:themeShade="BF"/>
                <w:sz w:val="18"/>
                <w:szCs w:val="18"/>
              </w:rPr>
              <w:t>rand</w:t>
            </w:r>
            <w:r w:rsidRPr="00EC50D5">
              <w:rPr>
                <w:b/>
                <w:bCs/>
                <w:color w:val="C45911" w:themeColor="accent2" w:themeShade="BF"/>
                <w:sz w:val="18"/>
                <w:szCs w:val="18"/>
              </w:rPr>
              <w:t>(  )</w:t>
            </w:r>
          </w:p>
        </w:tc>
        <w:tc>
          <w:tcPr>
            <w:tcW w:w="3060" w:type="dxa"/>
          </w:tcPr>
          <w:p w14:paraId="1B9C83A7" w14:textId="093312D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DataFrameError {  }</w:t>
            </w:r>
          </w:p>
        </w:tc>
        <w:tc>
          <w:tcPr>
            <w:tcW w:w="3528" w:type="dxa"/>
          </w:tcPr>
          <w:p w14:paraId="2A3B6650" w14:textId="52264EA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MedianVisitor {  }</w:t>
            </w:r>
          </w:p>
        </w:tc>
      </w:tr>
      <w:tr w:rsidR="0049292B" w:rsidRPr="0020024C" w14:paraId="4FE19DC8" w14:textId="43D0DD2F" w:rsidTr="002B541B">
        <w:tc>
          <w:tcPr>
            <w:tcW w:w="2988" w:type="dxa"/>
          </w:tcPr>
          <w:p w14:paraId="02B4099E" w14:textId="3968B8E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get_data_by_sel( 3 )</w:t>
            </w:r>
          </w:p>
        </w:tc>
        <w:tc>
          <w:tcPr>
            <w:tcW w:w="3060" w:type="dxa"/>
          </w:tcPr>
          <w:p w14:paraId="0B416FFE" w14:textId="161AB091"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InconsistentData {  }</w:t>
            </w:r>
          </w:p>
        </w:tc>
        <w:tc>
          <w:tcPr>
            <w:tcW w:w="3528" w:type="dxa"/>
          </w:tcPr>
          <w:p w14:paraId="3EC230E9" w14:textId="7CF1CF8B"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MinVisitor {  }</w:t>
            </w:r>
          </w:p>
        </w:tc>
      </w:tr>
      <w:tr w:rsidR="0049292B" w:rsidRPr="0020024C" w14:paraId="41E1948F" w14:textId="3ADB3682" w:rsidTr="002B541B">
        <w:tc>
          <w:tcPr>
            <w:tcW w:w="2988" w:type="dxa"/>
          </w:tcPr>
          <w:p w14:paraId="1D6EE205" w14:textId="0F9B84D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get_index( 2 )</w:t>
            </w:r>
          </w:p>
        </w:tc>
        <w:tc>
          <w:tcPr>
            <w:tcW w:w="3060" w:type="dxa"/>
          </w:tcPr>
          <w:p w14:paraId="7D890247" w14:textId="746D719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Index2D {  }</w:t>
            </w:r>
          </w:p>
        </w:tc>
        <w:tc>
          <w:tcPr>
            <w:tcW w:w="3528" w:type="dxa"/>
          </w:tcPr>
          <w:p w14:paraId="06C6E73B" w14:textId="0C13F5BA"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ModeVisitor {  }</w:t>
            </w:r>
          </w:p>
        </w:tc>
      </w:tr>
      <w:tr w:rsidR="0049292B" w:rsidRPr="0020024C" w14:paraId="3FDFFB28" w14:textId="17A17949" w:rsidTr="002B541B">
        <w:tc>
          <w:tcPr>
            <w:tcW w:w="2988" w:type="dxa"/>
          </w:tcPr>
          <w:p w14:paraId="060D1B61" w14:textId="236F066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get_row(  )</w:t>
            </w:r>
          </w:p>
        </w:tc>
        <w:tc>
          <w:tcPr>
            <w:tcW w:w="3060" w:type="dxa"/>
          </w:tcPr>
          <w:p w14:paraId="2A8C0B70" w14:textId="2E67D9E3"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NotFeasible {  }</w:t>
            </w:r>
          </w:p>
        </w:tc>
        <w:tc>
          <w:tcPr>
            <w:tcW w:w="3528" w:type="dxa"/>
          </w:tcPr>
          <w:p w14:paraId="28B69780" w14:textId="01CE3AAA"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NLargestVisitor {  }</w:t>
            </w:r>
          </w:p>
        </w:tc>
      </w:tr>
      <w:tr w:rsidR="0049292B" w:rsidRPr="0020024C" w14:paraId="032370BA" w14:textId="7FDEC2E4" w:rsidTr="002B541B">
        <w:tc>
          <w:tcPr>
            <w:tcW w:w="2988" w:type="dxa"/>
          </w:tcPr>
          <w:p w14:paraId="0EB2F9BD" w14:textId="4FBA8874"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get_view_by_idx(  )</w:t>
            </w:r>
          </w:p>
        </w:tc>
        <w:tc>
          <w:tcPr>
            <w:tcW w:w="3060" w:type="dxa"/>
          </w:tcPr>
          <w:p w14:paraId="57951CCC" w14:textId="611E99C0"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NotImplemented {  }</w:t>
            </w:r>
          </w:p>
        </w:tc>
        <w:tc>
          <w:tcPr>
            <w:tcW w:w="3528" w:type="dxa"/>
          </w:tcPr>
          <w:p w14:paraId="1FE7AA47" w14:textId="139C3B45" w:rsidR="0049292B" w:rsidRPr="00EC50D5" w:rsidRDefault="0049292B" w:rsidP="0049292B">
            <w:pPr>
              <w:rPr>
                <w:b/>
                <w:bCs/>
                <w:color w:val="C45911" w:themeColor="accent2" w:themeShade="BF"/>
                <w:sz w:val="18"/>
                <w:szCs w:val="18"/>
              </w:rPr>
            </w:pPr>
            <w:r w:rsidRPr="00EC50D5">
              <w:rPr>
                <w:b/>
                <w:bCs/>
                <w:color w:val="C45911" w:themeColor="accent2" w:themeShade="BF"/>
                <w:sz w:val="18"/>
                <w:szCs w:val="18"/>
              </w:rPr>
              <w:t>struct NSmallestVisitor {  }</w:t>
            </w:r>
          </w:p>
        </w:tc>
      </w:tr>
      <w:tr w:rsidR="00246C04" w:rsidRPr="0020024C" w14:paraId="2C7A938E" w14:textId="157C2C9A" w:rsidTr="002B541B">
        <w:tc>
          <w:tcPr>
            <w:tcW w:w="2988" w:type="dxa"/>
          </w:tcPr>
          <w:p w14:paraId="01A8315E" w14:textId="39B5A6E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get_view_by_loc(  )</w:t>
            </w:r>
          </w:p>
        </w:tc>
        <w:tc>
          <w:tcPr>
            <w:tcW w:w="3060" w:type="dxa"/>
          </w:tcPr>
          <w:p w14:paraId="2C021B25" w14:textId="7E96836C" w:rsidR="00246C04" w:rsidRPr="00EC50D5" w:rsidRDefault="00246C04" w:rsidP="00246C04">
            <w:pPr>
              <w:rPr>
                <w:b/>
                <w:bCs/>
                <w:color w:val="C45911" w:themeColor="accent2" w:themeShade="BF"/>
                <w:sz w:val="18"/>
                <w:szCs w:val="18"/>
              </w:rPr>
            </w:pPr>
          </w:p>
        </w:tc>
        <w:tc>
          <w:tcPr>
            <w:tcW w:w="3528" w:type="dxa"/>
          </w:tcPr>
          <w:p w14:paraId="57C7DC5F" w14:textId="1F978248"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ProdVisitor {  }</w:t>
            </w:r>
          </w:p>
        </w:tc>
      </w:tr>
      <w:tr w:rsidR="00246C04" w:rsidRPr="0020024C" w14:paraId="1ED439C6" w14:textId="295E0CD8" w:rsidTr="002B541B">
        <w:tc>
          <w:tcPr>
            <w:tcW w:w="2988" w:type="dxa"/>
          </w:tcPr>
          <w:p w14:paraId="757B8618" w14:textId="02DEF16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w:t>
            </w:r>
            <w:r>
              <w:rPr>
                <w:b/>
                <w:bCs/>
                <w:color w:val="C45911" w:themeColor="accent2" w:themeShade="BF"/>
                <w:sz w:val="18"/>
                <w:szCs w:val="18"/>
              </w:rPr>
              <w:t>rand</w:t>
            </w:r>
            <w:r w:rsidRPr="00EC50D5">
              <w:rPr>
                <w:b/>
                <w:bCs/>
                <w:color w:val="C45911" w:themeColor="accent2" w:themeShade="BF"/>
                <w:sz w:val="18"/>
                <w:szCs w:val="18"/>
              </w:rPr>
              <w:t>(  )</w:t>
            </w:r>
          </w:p>
        </w:tc>
        <w:tc>
          <w:tcPr>
            <w:tcW w:w="3060" w:type="dxa"/>
          </w:tcPr>
          <w:p w14:paraId="6BBC66F0" w14:textId="4C84DA25" w:rsidR="00246C04" w:rsidRPr="00EC50D5" w:rsidRDefault="00246C04" w:rsidP="00246C04">
            <w:pPr>
              <w:rPr>
                <w:b/>
                <w:bCs/>
                <w:color w:val="C45911" w:themeColor="accent2" w:themeShade="BF"/>
                <w:sz w:val="18"/>
                <w:szCs w:val="18"/>
              </w:rPr>
            </w:pPr>
          </w:p>
        </w:tc>
        <w:tc>
          <w:tcPr>
            <w:tcW w:w="3528" w:type="dxa"/>
          </w:tcPr>
          <w:p w14:paraId="181F7644" w14:textId="1B54D80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ReturnVisitor {  }</w:t>
            </w:r>
          </w:p>
        </w:tc>
      </w:tr>
      <w:tr w:rsidR="00246C04" w:rsidRPr="0020024C" w14:paraId="2FAC504C" w14:textId="0A08C03C" w:rsidTr="002B541B">
        <w:tc>
          <w:tcPr>
            <w:tcW w:w="2988" w:type="dxa"/>
          </w:tcPr>
          <w:p w14:paraId="4EB92424" w14:textId="43ED167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get_view_by_sel( 3 )</w:t>
            </w:r>
          </w:p>
        </w:tc>
        <w:tc>
          <w:tcPr>
            <w:tcW w:w="3060" w:type="dxa"/>
          </w:tcPr>
          <w:p w14:paraId="08314602" w14:textId="6695C07B" w:rsidR="00246C04" w:rsidRPr="00EC50D5" w:rsidRDefault="00246C04" w:rsidP="00246C04">
            <w:pPr>
              <w:rPr>
                <w:b/>
                <w:bCs/>
                <w:color w:val="C45911" w:themeColor="accent2" w:themeShade="BF"/>
                <w:sz w:val="18"/>
                <w:szCs w:val="18"/>
              </w:rPr>
            </w:pPr>
          </w:p>
        </w:tc>
        <w:tc>
          <w:tcPr>
            <w:tcW w:w="3528" w:type="dxa"/>
          </w:tcPr>
          <w:p w14:paraId="0CC373C0" w14:textId="70878A3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 xml:space="preserve">struct </w:t>
            </w:r>
            <w:r w:rsidRPr="00FB2BD3">
              <w:rPr>
                <w:b/>
                <w:bCs/>
                <w:color w:val="C45911" w:themeColor="accent2" w:themeShade="BF"/>
                <w:sz w:val="18"/>
                <w:szCs w:val="18"/>
              </w:rPr>
              <w:t>SimpleRollAdopter</w:t>
            </w:r>
            <w:r>
              <w:rPr>
                <w:b/>
                <w:bCs/>
                <w:color w:val="C45911" w:themeColor="accent2" w:themeShade="BF"/>
                <w:sz w:val="18"/>
                <w:szCs w:val="18"/>
              </w:rPr>
              <w:t xml:space="preserve"> </w:t>
            </w:r>
            <w:r w:rsidRPr="00EC50D5">
              <w:rPr>
                <w:b/>
                <w:bCs/>
                <w:color w:val="C45911" w:themeColor="accent2" w:themeShade="BF"/>
                <w:sz w:val="18"/>
                <w:szCs w:val="18"/>
              </w:rPr>
              <w:t>{  }</w:t>
            </w:r>
          </w:p>
        </w:tc>
      </w:tr>
      <w:tr w:rsidR="00246C04" w:rsidRPr="0020024C" w14:paraId="5E0DAC36" w14:textId="413C37D6" w:rsidTr="002B541B">
        <w:tc>
          <w:tcPr>
            <w:tcW w:w="2988" w:type="dxa"/>
          </w:tcPr>
          <w:p w14:paraId="00913793" w14:textId="7801BD7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groupby(  )</w:t>
            </w:r>
          </w:p>
        </w:tc>
        <w:tc>
          <w:tcPr>
            <w:tcW w:w="3060" w:type="dxa"/>
          </w:tcPr>
          <w:p w14:paraId="666DAF96" w14:textId="77777777" w:rsidR="00246C04" w:rsidRPr="00EC50D5" w:rsidRDefault="00246C04" w:rsidP="00246C04">
            <w:pPr>
              <w:rPr>
                <w:b/>
                <w:bCs/>
                <w:color w:val="C45911" w:themeColor="accent2" w:themeShade="BF"/>
                <w:sz w:val="18"/>
                <w:szCs w:val="18"/>
              </w:rPr>
            </w:pPr>
          </w:p>
        </w:tc>
        <w:tc>
          <w:tcPr>
            <w:tcW w:w="3528" w:type="dxa"/>
          </w:tcPr>
          <w:p w14:paraId="3E36D13A" w14:textId="189A0BE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SLRegressionVisitor  {  }</w:t>
            </w:r>
          </w:p>
        </w:tc>
      </w:tr>
      <w:tr w:rsidR="00246C04" w:rsidRPr="0020024C" w14:paraId="435C150F" w14:textId="4E3DDAB9" w:rsidTr="002B541B">
        <w:tc>
          <w:tcPr>
            <w:tcW w:w="2988" w:type="dxa"/>
          </w:tcPr>
          <w:p w14:paraId="2F3FF30D" w14:textId="0D623F3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groupby_async(  )</w:t>
            </w:r>
          </w:p>
        </w:tc>
        <w:tc>
          <w:tcPr>
            <w:tcW w:w="3060" w:type="dxa"/>
          </w:tcPr>
          <w:p w14:paraId="00C32DFF" w14:textId="77777777" w:rsidR="00246C04" w:rsidRPr="00EC50D5" w:rsidRDefault="00246C04" w:rsidP="00246C04">
            <w:pPr>
              <w:rPr>
                <w:b/>
                <w:bCs/>
                <w:color w:val="C45911" w:themeColor="accent2" w:themeShade="BF"/>
                <w:sz w:val="18"/>
                <w:szCs w:val="18"/>
              </w:rPr>
            </w:pPr>
          </w:p>
        </w:tc>
        <w:tc>
          <w:tcPr>
            <w:tcW w:w="3528" w:type="dxa"/>
          </w:tcPr>
          <w:p w14:paraId="35FCBD2E" w14:textId="23BC79E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StatsVisitor  {  }</w:t>
            </w:r>
          </w:p>
        </w:tc>
      </w:tr>
      <w:tr w:rsidR="00246C04" w:rsidRPr="0020024C" w14:paraId="39817EC0" w14:textId="3BF25C9C" w:rsidTr="002B541B">
        <w:tc>
          <w:tcPr>
            <w:tcW w:w="2988" w:type="dxa"/>
          </w:tcPr>
          <w:p w14:paraId="3EA0CA66" w14:textId="49D62D6B"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is_equal(  )</w:t>
            </w:r>
          </w:p>
        </w:tc>
        <w:tc>
          <w:tcPr>
            <w:tcW w:w="3060" w:type="dxa"/>
          </w:tcPr>
          <w:p w14:paraId="5186CCE7" w14:textId="77777777" w:rsidR="00246C04" w:rsidRPr="00EC50D5" w:rsidRDefault="00246C04" w:rsidP="00246C04">
            <w:pPr>
              <w:rPr>
                <w:b/>
                <w:bCs/>
                <w:color w:val="C45911" w:themeColor="accent2" w:themeShade="BF"/>
                <w:sz w:val="18"/>
                <w:szCs w:val="18"/>
              </w:rPr>
            </w:pPr>
          </w:p>
        </w:tc>
        <w:tc>
          <w:tcPr>
            <w:tcW w:w="3528" w:type="dxa"/>
          </w:tcPr>
          <w:p w14:paraId="5BD7B0C6" w14:textId="11D84E1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StdVisitor   {  }</w:t>
            </w:r>
          </w:p>
        </w:tc>
      </w:tr>
      <w:tr w:rsidR="00246C04" w:rsidRPr="0020024C" w14:paraId="1724F466" w14:textId="4149C016" w:rsidTr="002B541B">
        <w:tc>
          <w:tcPr>
            <w:tcW w:w="2988" w:type="dxa"/>
          </w:tcPr>
          <w:p w14:paraId="5BD50B72" w14:textId="6AC53914"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join_by_index(  )</w:t>
            </w:r>
          </w:p>
        </w:tc>
        <w:tc>
          <w:tcPr>
            <w:tcW w:w="3060" w:type="dxa"/>
          </w:tcPr>
          <w:p w14:paraId="54145A30" w14:textId="77777777" w:rsidR="00246C04" w:rsidRPr="00EC50D5" w:rsidRDefault="00246C04" w:rsidP="00246C04">
            <w:pPr>
              <w:rPr>
                <w:b/>
                <w:bCs/>
                <w:color w:val="C45911" w:themeColor="accent2" w:themeShade="BF"/>
                <w:sz w:val="18"/>
                <w:szCs w:val="18"/>
              </w:rPr>
            </w:pPr>
          </w:p>
        </w:tc>
        <w:tc>
          <w:tcPr>
            <w:tcW w:w="3528" w:type="dxa"/>
          </w:tcPr>
          <w:p w14:paraId="455AF604" w14:textId="1F99529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SumVisitor {  }</w:t>
            </w:r>
          </w:p>
        </w:tc>
      </w:tr>
      <w:tr w:rsidR="00246C04" w:rsidRPr="0020024C" w14:paraId="1FC685F2" w14:textId="4D9CD21E" w:rsidTr="002B541B">
        <w:tc>
          <w:tcPr>
            <w:tcW w:w="2988" w:type="dxa"/>
          </w:tcPr>
          <w:p w14:paraId="7FC0BAAD" w14:textId="446CCBB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load_column( 3 )</w:t>
            </w:r>
          </w:p>
        </w:tc>
        <w:tc>
          <w:tcPr>
            <w:tcW w:w="3060" w:type="dxa"/>
          </w:tcPr>
          <w:p w14:paraId="1A4EAB66" w14:textId="77777777" w:rsidR="00246C04" w:rsidRPr="00EC50D5" w:rsidRDefault="00246C04" w:rsidP="00246C04">
            <w:pPr>
              <w:rPr>
                <w:b/>
                <w:bCs/>
                <w:color w:val="C45911" w:themeColor="accent2" w:themeShade="BF"/>
                <w:sz w:val="18"/>
                <w:szCs w:val="18"/>
              </w:rPr>
            </w:pPr>
          </w:p>
        </w:tc>
        <w:tc>
          <w:tcPr>
            <w:tcW w:w="3528" w:type="dxa"/>
          </w:tcPr>
          <w:p w14:paraId="14359A80" w14:textId="58029A3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struct TrackingErrorVisitor {  }</w:t>
            </w:r>
          </w:p>
        </w:tc>
      </w:tr>
      <w:tr w:rsidR="00246C04" w:rsidRPr="0020024C" w14:paraId="017ED4E6" w14:textId="6774CC8E" w:rsidTr="002B541B">
        <w:tc>
          <w:tcPr>
            <w:tcW w:w="2988" w:type="dxa"/>
          </w:tcPr>
          <w:p w14:paraId="1E0D5B93" w14:textId="7F64027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load_data(  )</w:t>
            </w:r>
          </w:p>
        </w:tc>
        <w:tc>
          <w:tcPr>
            <w:tcW w:w="3060" w:type="dxa"/>
          </w:tcPr>
          <w:p w14:paraId="70EA11B5" w14:textId="77777777" w:rsidR="00246C04" w:rsidRPr="00EC50D5" w:rsidRDefault="00246C04" w:rsidP="00246C04">
            <w:pPr>
              <w:rPr>
                <w:b/>
                <w:bCs/>
                <w:color w:val="C45911" w:themeColor="accent2" w:themeShade="BF"/>
                <w:sz w:val="18"/>
                <w:szCs w:val="18"/>
              </w:rPr>
            </w:pPr>
          </w:p>
        </w:tc>
        <w:tc>
          <w:tcPr>
            <w:tcW w:w="3528" w:type="dxa"/>
          </w:tcPr>
          <w:p w14:paraId="06D85C4D" w14:textId="77777777" w:rsidR="00246C04" w:rsidRPr="00EC50D5" w:rsidRDefault="00246C04" w:rsidP="00246C04">
            <w:pPr>
              <w:rPr>
                <w:b/>
                <w:bCs/>
                <w:color w:val="C45911" w:themeColor="accent2" w:themeShade="BF"/>
                <w:sz w:val="18"/>
                <w:szCs w:val="18"/>
              </w:rPr>
            </w:pPr>
          </w:p>
        </w:tc>
      </w:tr>
      <w:tr w:rsidR="00246C04" w:rsidRPr="0020024C" w14:paraId="73B9F976" w14:textId="35599AFD" w:rsidTr="002B541B">
        <w:tc>
          <w:tcPr>
            <w:tcW w:w="2988" w:type="dxa"/>
          </w:tcPr>
          <w:p w14:paraId="79BA1B65" w14:textId="640DAE8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load_index( 2 )</w:t>
            </w:r>
          </w:p>
        </w:tc>
        <w:tc>
          <w:tcPr>
            <w:tcW w:w="3060" w:type="dxa"/>
          </w:tcPr>
          <w:p w14:paraId="119F312B" w14:textId="77777777" w:rsidR="00246C04" w:rsidRPr="00EC50D5" w:rsidRDefault="00246C04" w:rsidP="00246C04">
            <w:pPr>
              <w:rPr>
                <w:b/>
                <w:bCs/>
                <w:color w:val="C45911" w:themeColor="accent2" w:themeShade="BF"/>
                <w:sz w:val="18"/>
                <w:szCs w:val="18"/>
              </w:rPr>
            </w:pPr>
          </w:p>
        </w:tc>
        <w:tc>
          <w:tcPr>
            <w:tcW w:w="3528" w:type="dxa"/>
          </w:tcPr>
          <w:p w14:paraId="499BAB69" w14:textId="77777777" w:rsidR="00246C04" w:rsidRPr="00EC50D5" w:rsidRDefault="00246C04" w:rsidP="00246C04">
            <w:pPr>
              <w:rPr>
                <w:b/>
                <w:bCs/>
                <w:color w:val="C45911" w:themeColor="accent2" w:themeShade="BF"/>
                <w:sz w:val="18"/>
                <w:szCs w:val="18"/>
              </w:rPr>
            </w:pPr>
          </w:p>
        </w:tc>
      </w:tr>
      <w:tr w:rsidR="00246C04" w:rsidRPr="0020024C" w14:paraId="70C6FDCA" w14:textId="740BAA44" w:rsidTr="002B541B">
        <w:tc>
          <w:tcPr>
            <w:tcW w:w="2988" w:type="dxa"/>
          </w:tcPr>
          <w:p w14:paraId="40A40E57" w14:textId="7FCDF716"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make_consistent(  )</w:t>
            </w:r>
          </w:p>
        </w:tc>
        <w:tc>
          <w:tcPr>
            <w:tcW w:w="3060" w:type="dxa"/>
          </w:tcPr>
          <w:p w14:paraId="37737AD0" w14:textId="77777777" w:rsidR="00246C04" w:rsidRPr="00EC50D5" w:rsidRDefault="00246C04" w:rsidP="00246C04">
            <w:pPr>
              <w:rPr>
                <w:b/>
                <w:bCs/>
                <w:color w:val="C45911" w:themeColor="accent2" w:themeShade="BF"/>
                <w:sz w:val="18"/>
                <w:szCs w:val="18"/>
              </w:rPr>
            </w:pPr>
          </w:p>
        </w:tc>
        <w:tc>
          <w:tcPr>
            <w:tcW w:w="3528" w:type="dxa"/>
          </w:tcPr>
          <w:p w14:paraId="7E8FEBB5" w14:textId="77777777" w:rsidR="00246C04" w:rsidRPr="00EC50D5" w:rsidRDefault="00246C04" w:rsidP="00246C04">
            <w:pPr>
              <w:rPr>
                <w:b/>
                <w:bCs/>
                <w:color w:val="C45911" w:themeColor="accent2" w:themeShade="BF"/>
                <w:sz w:val="18"/>
                <w:szCs w:val="18"/>
              </w:rPr>
            </w:pPr>
          </w:p>
        </w:tc>
      </w:tr>
      <w:tr w:rsidR="00246C04" w:rsidRPr="0020024C" w14:paraId="1A398F0B" w14:textId="72528C71" w:rsidTr="002B541B">
        <w:tc>
          <w:tcPr>
            <w:tcW w:w="2988" w:type="dxa"/>
          </w:tcPr>
          <w:p w14:paraId="1D031496" w14:textId="0DFD8808"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modify_by_idx(  )</w:t>
            </w:r>
          </w:p>
        </w:tc>
        <w:tc>
          <w:tcPr>
            <w:tcW w:w="3060" w:type="dxa"/>
          </w:tcPr>
          <w:p w14:paraId="5072E02C" w14:textId="77777777" w:rsidR="00246C04" w:rsidRPr="00EC50D5" w:rsidRDefault="00246C04" w:rsidP="00246C04">
            <w:pPr>
              <w:rPr>
                <w:b/>
                <w:bCs/>
                <w:color w:val="C45911" w:themeColor="accent2" w:themeShade="BF"/>
                <w:sz w:val="18"/>
                <w:szCs w:val="18"/>
              </w:rPr>
            </w:pPr>
          </w:p>
        </w:tc>
        <w:tc>
          <w:tcPr>
            <w:tcW w:w="3528" w:type="dxa"/>
          </w:tcPr>
          <w:p w14:paraId="63E2B778" w14:textId="77777777" w:rsidR="00246C04" w:rsidRPr="00EC50D5" w:rsidRDefault="00246C04" w:rsidP="00246C04">
            <w:pPr>
              <w:rPr>
                <w:b/>
                <w:bCs/>
                <w:color w:val="C45911" w:themeColor="accent2" w:themeShade="BF"/>
                <w:sz w:val="18"/>
                <w:szCs w:val="18"/>
              </w:rPr>
            </w:pPr>
          </w:p>
        </w:tc>
      </w:tr>
      <w:tr w:rsidR="00246C04" w:rsidRPr="0020024C" w14:paraId="58D39E2B" w14:textId="0BA57081" w:rsidTr="002B541B">
        <w:tc>
          <w:tcPr>
            <w:tcW w:w="2988" w:type="dxa"/>
          </w:tcPr>
          <w:p w14:paraId="2D315697" w14:textId="238F9713"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multi_visit(  )</w:t>
            </w:r>
          </w:p>
        </w:tc>
        <w:tc>
          <w:tcPr>
            <w:tcW w:w="3060" w:type="dxa"/>
          </w:tcPr>
          <w:p w14:paraId="6D58000A" w14:textId="77777777" w:rsidR="00246C04" w:rsidRPr="00EC50D5" w:rsidRDefault="00246C04" w:rsidP="00246C04">
            <w:pPr>
              <w:rPr>
                <w:b/>
                <w:bCs/>
                <w:color w:val="C45911" w:themeColor="accent2" w:themeShade="BF"/>
                <w:sz w:val="18"/>
                <w:szCs w:val="18"/>
              </w:rPr>
            </w:pPr>
          </w:p>
        </w:tc>
        <w:tc>
          <w:tcPr>
            <w:tcW w:w="3528" w:type="dxa"/>
          </w:tcPr>
          <w:p w14:paraId="64D9CCA5" w14:textId="77777777" w:rsidR="00246C04" w:rsidRPr="00EC50D5" w:rsidRDefault="00246C04" w:rsidP="00246C04">
            <w:pPr>
              <w:rPr>
                <w:b/>
                <w:bCs/>
                <w:color w:val="C45911" w:themeColor="accent2" w:themeShade="BF"/>
                <w:sz w:val="18"/>
                <w:szCs w:val="18"/>
              </w:rPr>
            </w:pPr>
          </w:p>
        </w:tc>
      </w:tr>
      <w:tr w:rsidR="00246C04" w:rsidRPr="0020024C" w14:paraId="2CDB8D57" w14:textId="128CB03C" w:rsidTr="002B541B">
        <w:tc>
          <w:tcPr>
            <w:tcW w:w="2988" w:type="dxa"/>
          </w:tcPr>
          <w:p w14:paraId="4967C41E" w14:textId="5723560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read(  )</w:t>
            </w:r>
          </w:p>
        </w:tc>
        <w:tc>
          <w:tcPr>
            <w:tcW w:w="3060" w:type="dxa"/>
          </w:tcPr>
          <w:p w14:paraId="640A9876" w14:textId="77777777" w:rsidR="00246C04" w:rsidRPr="00EC50D5" w:rsidRDefault="00246C04" w:rsidP="00246C04">
            <w:pPr>
              <w:rPr>
                <w:b/>
                <w:bCs/>
                <w:color w:val="C45911" w:themeColor="accent2" w:themeShade="BF"/>
                <w:sz w:val="18"/>
                <w:szCs w:val="18"/>
              </w:rPr>
            </w:pPr>
          </w:p>
        </w:tc>
        <w:tc>
          <w:tcPr>
            <w:tcW w:w="3528" w:type="dxa"/>
          </w:tcPr>
          <w:p w14:paraId="3A519C8E" w14:textId="77777777" w:rsidR="00246C04" w:rsidRPr="00EC50D5" w:rsidRDefault="00246C04" w:rsidP="00246C04">
            <w:pPr>
              <w:rPr>
                <w:b/>
                <w:bCs/>
                <w:color w:val="C45911" w:themeColor="accent2" w:themeShade="BF"/>
                <w:sz w:val="18"/>
                <w:szCs w:val="18"/>
              </w:rPr>
            </w:pPr>
          </w:p>
        </w:tc>
      </w:tr>
      <w:tr w:rsidR="00246C04" w:rsidRPr="0020024C" w14:paraId="4953E565" w14:textId="67EFB43F" w:rsidTr="002B541B">
        <w:tc>
          <w:tcPr>
            <w:tcW w:w="2988" w:type="dxa"/>
          </w:tcPr>
          <w:p w14:paraId="7DC9FF4B" w14:textId="06BF9170"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read_async(  )</w:t>
            </w:r>
          </w:p>
        </w:tc>
        <w:tc>
          <w:tcPr>
            <w:tcW w:w="3060" w:type="dxa"/>
          </w:tcPr>
          <w:p w14:paraId="4731AC4F" w14:textId="77777777" w:rsidR="00246C04" w:rsidRPr="00EC50D5" w:rsidRDefault="00246C04" w:rsidP="00246C04">
            <w:pPr>
              <w:rPr>
                <w:b/>
                <w:bCs/>
                <w:color w:val="C45911" w:themeColor="accent2" w:themeShade="BF"/>
                <w:sz w:val="18"/>
                <w:szCs w:val="18"/>
              </w:rPr>
            </w:pPr>
          </w:p>
        </w:tc>
        <w:tc>
          <w:tcPr>
            <w:tcW w:w="3528" w:type="dxa"/>
          </w:tcPr>
          <w:p w14:paraId="71E2CBB8" w14:textId="77777777" w:rsidR="00246C04" w:rsidRPr="00EC50D5" w:rsidRDefault="00246C04" w:rsidP="00246C04">
            <w:pPr>
              <w:rPr>
                <w:b/>
                <w:bCs/>
                <w:color w:val="C45911" w:themeColor="accent2" w:themeShade="BF"/>
                <w:sz w:val="18"/>
                <w:szCs w:val="18"/>
              </w:rPr>
            </w:pPr>
          </w:p>
        </w:tc>
      </w:tr>
      <w:tr w:rsidR="00246C04" w:rsidRPr="0020024C" w14:paraId="785BDAD1" w14:textId="24AE5532" w:rsidTr="002B541B">
        <w:tc>
          <w:tcPr>
            <w:tcW w:w="2988" w:type="dxa"/>
          </w:tcPr>
          <w:p w14:paraId="329424FD" w14:textId="409E16C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remove_column(  )</w:t>
            </w:r>
          </w:p>
        </w:tc>
        <w:tc>
          <w:tcPr>
            <w:tcW w:w="3060" w:type="dxa"/>
          </w:tcPr>
          <w:p w14:paraId="041E5155" w14:textId="77777777" w:rsidR="00246C04" w:rsidRPr="00EC50D5" w:rsidRDefault="00246C04" w:rsidP="00246C04">
            <w:pPr>
              <w:rPr>
                <w:b/>
                <w:bCs/>
                <w:color w:val="C45911" w:themeColor="accent2" w:themeShade="BF"/>
                <w:sz w:val="18"/>
                <w:szCs w:val="18"/>
              </w:rPr>
            </w:pPr>
          </w:p>
        </w:tc>
        <w:tc>
          <w:tcPr>
            <w:tcW w:w="3528" w:type="dxa"/>
          </w:tcPr>
          <w:p w14:paraId="4F0722AD" w14:textId="77777777" w:rsidR="00246C04" w:rsidRPr="00EC50D5" w:rsidRDefault="00246C04" w:rsidP="00246C04">
            <w:pPr>
              <w:rPr>
                <w:b/>
                <w:bCs/>
                <w:color w:val="C45911" w:themeColor="accent2" w:themeShade="BF"/>
                <w:sz w:val="18"/>
                <w:szCs w:val="18"/>
              </w:rPr>
            </w:pPr>
          </w:p>
        </w:tc>
      </w:tr>
      <w:tr w:rsidR="00246C04" w:rsidRPr="0020024C" w14:paraId="05C0A838" w14:textId="5FCA1393" w:rsidTr="002B541B">
        <w:tc>
          <w:tcPr>
            <w:tcW w:w="2988" w:type="dxa"/>
          </w:tcPr>
          <w:p w14:paraId="76E68D1E" w14:textId="4B837AE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remove_data_by_idx(  )</w:t>
            </w:r>
          </w:p>
        </w:tc>
        <w:tc>
          <w:tcPr>
            <w:tcW w:w="3060" w:type="dxa"/>
          </w:tcPr>
          <w:p w14:paraId="48394AB8" w14:textId="77777777" w:rsidR="00246C04" w:rsidRPr="00EC50D5" w:rsidRDefault="00246C04" w:rsidP="00246C04">
            <w:pPr>
              <w:rPr>
                <w:b/>
                <w:bCs/>
                <w:color w:val="C45911" w:themeColor="accent2" w:themeShade="BF"/>
                <w:sz w:val="18"/>
                <w:szCs w:val="18"/>
              </w:rPr>
            </w:pPr>
          </w:p>
        </w:tc>
        <w:tc>
          <w:tcPr>
            <w:tcW w:w="3528" w:type="dxa"/>
          </w:tcPr>
          <w:p w14:paraId="665DC83D" w14:textId="77777777" w:rsidR="00246C04" w:rsidRPr="00EC50D5" w:rsidRDefault="00246C04" w:rsidP="00246C04">
            <w:pPr>
              <w:rPr>
                <w:b/>
                <w:bCs/>
                <w:color w:val="C45911" w:themeColor="accent2" w:themeShade="BF"/>
                <w:sz w:val="18"/>
                <w:szCs w:val="18"/>
              </w:rPr>
            </w:pPr>
          </w:p>
        </w:tc>
      </w:tr>
      <w:tr w:rsidR="00246C04" w:rsidRPr="0020024C" w14:paraId="2D297A57" w14:textId="36D7C432" w:rsidTr="002B541B">
        <w:tc>
          <w:tcPr>
            <w:tcW w:w="2988" w:type="dxa"/>
          </w:tcPr>
          <w:p w14:paraId="4B022A9C" w14:textId="0D3340F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remove_data_by_loc(  )</w:t>
            </w:r>
          </w:p>
        </w:tc>
        <w:tc>
          <w:tcPr>
            <w:tcW w:w="3060" w:type="dxa"/>
          </w:tcPr>
          <w:p w14:paraId="309DB42F" w14:textId="77777777" w:rsidR="00246C04" w:rsidRPr="00EC50D5" w:rsidRDefault="00246C04" w:rsidP="00246C04">
            <w:pPr>
              <w:rPr>
                <w:b/>
                <w:bCs/>
                <w:color w:val="C45911" w:themeColor="accent2" w:themeShade="BF"/>
                <w:sz w:val="18"/>
                <w:szCs w:val="18"/>
              </w:rPr>
            </w:pPr>
          </w:p>
        </w:tc>
        <w:tc>
          <w:tcPr>
            <w:tcW w:w="3528" w:type="dxa"/>
          </w:tcPr>
          <w:p w14:paraId="0E8E8B8F" w14:textId="77777777" w:rsidR="00246C04" w:rsidRPr="00EC50D5" w:rsidRDefault="00246C04" w:rsidP="00246C04">
            <w:pPr>
              <w:rPr>
                <w:b/>
                <w:bCs/>
                <w:color w:val="C45911" w:themeColor="accent2" w:themeShade="BF"/>
                <w:sz w:val="18"/>
                <w:szCs w:val="18"/>
              </w:rPr>
            </w:pPr>
          </w:p>
        </w:tc>
      </w:tr>
      <w:tr w:rsidR="00246C04" w:rsidRPr="0020024C" w14:paraId="631707E6" w14:textId="0D8C94D1" w:rsidTr="002B541B">
        <w:tc>
          <w:tcPr>
            <w:tcW w:w="2988" w:type="dxa"/>
          </w:tcPr>
          <w:p w14:paraId="2B472304" w14:textId="4EC05576"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remove_data_by_sel( 3 )</w:t>
            </w:r>
          </w:p>
        </w:tc>
        <w:tc>
          <w:tcPr>
            <w:tcW w:w="3060" w:type="dxa"/>
          </w:tcPr>
          <w:p w14:paraId="4BC4217F" w14:textId="77777777" w:rsidR="00246C04" w:rsidRPr="00EC50D5" w:rsidRDefault="00246C04" w:rsidP="00246C04">
            <w:pPr>
              <w:rPr>
                <w:b/>
                <w:bCs/>
                <w:color w:val="C45911" w:themeColor="accent2" w:themeShade="BF"/>
                <w:sz w:val="18"/>
                <w:szCs w:val="18"/>
              </w:rPr>
            </w:pPr>
          </w:p>
        </w:tc>
        <w:tc>
          <w:tcPr>
            <w:tcW w:w="3528" w:type="dxa"/>
          </w:tcPr>
          <w:p w14:paraId="6535BB50" w14:textId="77777777" w:rsidR="00246C04" w:rsidRPr="00EC50D5" w:rsidRDefault="00246C04" w:rsidP="00246C04">
            <w:pPr>
              <w:rPr>
                <w:b/>
                <w:bCs/>
                <w:color w:val="C45911" w:themeColor="accent2" w:themeShade="BF"/>
                <w:sz w:val="18"/>
                <w:szCs w:val="18"/>
              </w:rPr>
            </w:pPr>
          </w:p>
        </w:tc>
      </w:tr>
      <w:tr w:rsidR="00246C04" w:rsidRPr="0020024C" w14:paraId="09F344F3" w14:textId="595FDE67" w:rsidTr="002B541B">
        <w:tc>
          <w:tcPr>
            <w:tcW w:w="2988" w:type="dxa"/>
          </w:tcPr>
          <w:p w14:paraId="0596EC48" w14:textId="3F4C89BC"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rename_column(  )</w:t>
            </w:r>
          </w:p>
        </w:tc>
        <w:tc>
          <w:tcPr>
            <w:tcW w:w="3060" w:type="dxa"/>
          </w:tcPr>
          <w:p w14:paraId="1B9BB692" w14:textId="77777777" w:rsidR="00246C04" w:rsidRPr="00EC50D5" w:rsidRDefault="00246C04" w:rsidP="00246C04">
            <w:pPr>
              <w:rPr>
                <w:b/>
                <w:bCs/>
                <w:color w:val="C45911" w:themeColor="accent2" w:themeShade="BF"/>
                <w:sz w:val="18"/>
                <w:szCs w:val="18"/>
              </w:rPr>
            </w:pPr>
          </w:p>
        </w:tc>
        <w:tc>
          <w:tcPr>
            <w:tcW w:w="3528" w:type="dxa"/>
          </w:tcPr>
          <w:p w14:paraId="4DE3F64D" w14:textId="77777777" w:rsidR="00246C04" w:rsidRPr="00EC50D5" w:rsidRDefault="00246C04" w:rsidP="00246C04">
            <w:pPr>
              <w:rPr>
                <w:b/>
                <w:bCs/>
                <w:color w:val="C45911" w:themeColor="accent2" w:themeShade="BF"/>
                <w:sz w:val="18"/>
                <w:szCs w:val="18"/>
              </w:rPr>
            </w:pPr>
          </w:p>
        </w:tc>
      </w:tr>
      <w:tr w:rsidR="00246C04" w:rsidRPr="0020024C" w14:paraId="6CBFDC8F" w14:textId="3D6CBC7E" w:rsidTr="002B541B">
        <w:tc>
          <w:tcPr>
            <w:tcW w:w="2988" w:type="dxa"/>
          </w:tcPr>
          <w:p w14:paraId="54A8D9FF" w14:textId="7BB22887"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replace( 2 )</w:t>
            </w:r>
          </w:p>
        </w:tc>
        <w:tc>
          <w:tcPr>
            <w:tcW w:w="3060" w:type="dxa"/>
          </w:tcPr>
          <w:p w14:paraId="05F1DC00" w14:textId="77777777" w:rsidR="00246C04" w:rsidRPr="00EC50D5" w:rsidRDefault="00246C04" w:rsidP="00246C04">
            <w:pPr>
              <w:rPr>
                <w:b/>
                <w:bCs/>
                <w:color w:val="C45911" w:themeColor="accent2" w:themeShade="BF"/>
                <w:sz w:val="18"/>
                <w:szCs w:val="18"/>
              </w:rPr>
            </w:pPr>
          </w:p>
        </w:tc>
        <w:tc>
          <w:tcPr>
            <w:tcW w:w="3528" w:type="dxa"/>
          </w:tcPr>
          <w:p w14:paraId="0F88036B" w14:textId="77777777" w:rsidR="00246C04" w:rsidRPr="00EC50D5" w:rsidRDefault="00246C04" w:rsidP="00246C04">
            <w:pPr>
              <w:rPr>
                <w:b/>
                <w:bCs/>
                <w:color w:val="C45911" w:themeColor="accent2" w:themeShade="BF"/>
                <w:sz w:val="18"/>
                <w:szCs w:val="18"/>
              </w:rPr>
            </w:pPr>
          </w:p>
        </w:tc>
      </w:tr>
      <w:tr w:rsidR="00246C04" w:rsidRPr="0020024C" w14:paraId="3A3592C0" w14:textId="6FF7EAF2" w:rsidTr="002B541B">
        <w:tc>
          <w:tcPr>
            <w:tcW w:w="2988" w:type="dxa"/>
          </w:tcPr>
          <w:p w14:paraId="177D3A62" w14:textId="650905F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replace_async( 2 )</w:t>
            </w:r>
          </w:p>
        </w:tc>
        <w:tc>
          <w:tcPr>
            <w:tcW w:w="3060" w:type="dxa"/>
          </w:tcPr>
          <w:p w14:paraId="2D9D5425" w14:textId="77777777" w:rsidR="00246C04" w:rsidRPr="00EC50D5" w:rsidRDefault="00246C04" w:rsidP="00246C04">
            <w:pPr>
              <w:rPr>
                <w:b/>
                <w:bCs/>
                <w:color w:val="C45911" w:themeColor="accent2" w:themeShade="BF"/>
                <w:sz w:val="18"/>
                <w:szCs w:val="18"/>
              </w:rPr>
            </w:pPr>
          </w:p>
        </w:tc>
        <w:tc>
          <w:tcPr>
            <w:tcW w:w="3528" w:type="dxa"/>
          </w:tcPr>
          <w:p w14:paraId="14FD4645" w14:textId="77777777" w:rsidR="00246C04" w:rsidRPr="00EC50D5" w:rsidRDefault="00246C04" w:rsidP="00246C04">
            <w:pPr>
              <w:rPr>
                <w:b/>
                <w:bCs/>
                <w:color w:val="C45911" w:themeColor="accent2" w:themeShade="BF"/>
                <w:sz w:val="18"/>
                <w:szCs w:val="18"/>
              </w:rPr>
            </w:pPr>
          </w:p>
        </w:tc>
      </w:tr>
      <w:tr w:rsidR="00246C04" w:rsidRPr="0020024C" w14:paraId="54150A47" w14:textId="537D7E63" w:rsidTr="002B541B">
        <w:tc>
          <w:tcPr>
            <w:tcW w:w="2988" w:type="dxa"/>
          </w:tcPr>
          <w:p w14:paraId="344B9EBA" w14:textId="2B2D2C6A"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replace_index(  )</w:t>
            </w:r>
          </w:p>
        </w:tc>
        <w:tc>
          <w:tcPr>
            <w:tcW w:w="3060" w:type="dxa"/>
          </w:tcPr>
          <w:p w14:paraId="4ACE94B0" w14:textId="77777777" w:rsidR="00246C04" w:rsidRPr="00EC50D5" w:rsidRDefault="00246C04" w:rsidP="00246C04">
            <w:pPr>
              <w:rPr>
                <w:b/>
                <w:bCs/>
                <w:color w:val="C45911" w:themeColor="accent2" w:themeShade="BF"/>
                <w:sz w:val="18"/>
                <w:szCs w:val="18"/>
              </w:rPr>
            </w:pPr>
          </w:p>
        </w:tc>
        <w:tc>
          <w:tcPr>
            <w:tcW w:w="3528" w:type="dxa"/>
          </w:tcPr>
          <w:p w14:paraId="10667415" w14:textId="77777777" w:rsidR="00246C04" w:rsidRPr="00EC50D5" w:rsidRDefault="00246C04" w:rsidP="00246C04">
            <w:pPr>
              <w:rPr>
                <w:b/>
                <w:bCs/>
                <w:color w:val="C45911" w:themeColor="accent2" w:themeShade="BF"/>
                <w:sz w:val="18"/>
                <w:szCs w:val="18"/>
              </w:rPr>
            </w:pPr>
          </w:p>
        </w:tc>
      </w:tr>
      <w:tr w:rsidR="00246C04" w:rsidRPr="0020024C" w14:paraId="75611625" w14:textId="4580147B" w:rsidTr="002B541B">
        <w:tc>
          <w:tcPr>
            <w:tcW w:w="2988" w:type="dxa"/>
          </w:tcPr>
          <w:p w14:paraId="46383549" w14:textId="49FEDBAE"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rotate(  )</w:t>
            </w:r>
          </w:p>
        </w:tc>
        <w:tc>
          <w:tcPr>
            <w:tcW w:w="3060" w:type="dxa"/>
          </w:tcPr>
          <w:p w14:paraId="76B568B2" w14:textId="77777777" w:rsidR="00246C04" w:rsidRPr="00EC50D5" w:rsidRDefault="00246C04" w:rsidP="00246C04">
            <w:pPr>
              <w:rPr>
                <w:b/>
                <w:bCs/>
                <w:color w:val="C45911" w:themeColor="accent2" w:themeShade="BF"/>
                <w:sz w:val="18"/>
                <w:szCs w:val="18"/>
              </w:rPr>
            </w:pPr>
          </w:p>
        </w:tc>
        <w:tc>
          <w:tcPr>
            <w:tcW w:w="3528" w:type="dxa"/>
          </w:tcPr>
          <w:p w14:paraId="5D9E9E21" w14:textId="77777777" w:rsidR="00246C04" w:rsidRPr="00EC50D5" w:rsidRDefault="00246C04" w:rsidP="00246C04">
            <w:pPr>
              <w:rPr>
                <w:b/>
                <w:bCs/>
                <w:color w:val="C45911" w:themeColor="accent2" w:themeShade="BF"/>
                <w:sz w:val="18"/>
                <w:szCs w:val="18"/>
              </w:rPr>
            </w:pPr>
          </w:p>
        </w:tc>
      </w:tr>
      <w:tr w:rsidR="00246C04" w:rsidRPr="0020024C" w14:paraId="71A8F483" w14:textId="292543F6" w:rsidTr="002B541B">
        <w:tc>
          <w:tcPr>
            <w:tcW w:w="2988" w:type="dxa"/>
          </w:tcPr>
          <w:p w14:paraId="289B8779" w14:textId="650751F2"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self_bucketize(  )</w:t>
            </w:r>
          </w:p>
        </w:tc>
        <w:tc>
          <w:tcPr>
            <w:tcW w:w="3060" w:type="dxa"/>
          </w:tcPr>
          <w:p w14:paraId="1325DF20" w14:textId="77777777" w:rsidR="00246C04" w:rsidRPr="00EC50D5" w:rsidRDefault="00246C04" w:rsidP="00246C04">
            <w:pPr>
              <w:rPr>
                <w:b/>
                <w:bCs/>
                <w:color w:val="C45911" w:themeColor="accent2" w:themeShade="BF"/>
                <w:sz w:val="18"/>
                <w:szCs w:val="18"/>
              </w:rPr>
            </w:pPr>
          </w:p>
        </w:tc>
        <w:tc>
          <w:tcPr>
            <w:tcW w:w="3528" w:type="dxa"/>
          </w:tcPr>
          <w:p w14:paraId="15AD0465" w14:textId="77777777" w:rsidR="00246C04" w:rsidRPr="00EC50D5" w:rsidRDefault="00246C04" w:rsidP="00246C04">
            <w:pPr>
              <w:rPr>
                <w:b/>
                <w:bCs/>
                <w:color w:val="C45911" w:themeColor="accent2" w:themeShade="BF"/>
                <w:sz w:val="18"/>
                <w:szCs w:val="18"/>
              </w:rPr>
            </w:pPr>
          </w:p>
        </w:tc>
      </w:tr>
      <w:tr w:rsidR="00246C04" w:rsidRPr="0020024C" w14:paraId="0DD3366A" w14:textId="77777777" w:rsidTr="002B541B">
        <w:tc>
          <w:tcPr>
            <w:tcW w:w="2988" w:type="dxa"/>
          </w:tcPr>
          <w:p w14:paraId="765B2F35" w14:textId="70730D6B"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self_rotate(  )</w:t>
            </w:r>
          </w:p>
        </w:tc>
        <w:tc>
          <w:tcPr>
            <w:tcW w:w="3060" w:type="dxa"/>
          </w:tcPr>
          <w:p w14:paraId="232EEDFB" w14:textId="77777777" w:rsidR="00246C04" w:rsidRPr="00EC50D5" w:rsidRDefault="00246C04" w:rsidP="00246C04">
            <w:pPr>
              <w:rPr>
                <w:b/>
                <w:bCs/>
                <w:color w:val="C45911" w:themeColor="accent2" w:themeShade="BF"/>
                <w:sz w:val="18"/>
                <w:szCs w:val="18"/>
              </w:rPr>
            </w:pPr>
          </w:p>
        </w:tc>
        <w:tc>
          <w:tcPr>
            <w:tcW w:w="3528" w:type="dxa"/>
          </w:tcPr>
          <w:p w14:paraId="5A6C750C" w14:textId="77777777" w:rsidR="00246C04" w:rsidRPr="00EC50D5" w:rsidRDefault="00246C04" w:rsidP="00246C04">
            <w:pPr>
              <w:rPr>
                <w:b/>
                <w:bCs/>
                <w:color w:val="C45911" w:themeColor="accent2" w:themeShade="BF"/>
                <w:sz w:val="18"/>
                <w:szCs w:val="18"/>
              </w:rPr>
            </w:pPr>
          </w:p>
        </w:tc>
      </w:tr>
      <w:tr w:rsidR="00246C04" w:rsidRPr="0020024C" w14:paraId="3B898990" w14:textId="77777777" w:rsidTr="002B541B">
        <w:tc>
          <w:tcPr>
            <w:tcW w:w="2988" w:type="dxa"/>
          </w:tcPr>
          <w:p w14:paraId="7721C4D0" w14:textId="3059363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self_shift(  )</w:t>
            </w:r>
          </w:p>
        </w:tc>
        <w:tc>
          <w:tcPr>
            <w:tcW w:w="3060" w:type="dxa"/>
          </w:tcPr>
          <w:p w14:paraId="658849E2" w14:textId="77777777" w:rsidR="00246C04" w:rsidRPr="00EC50D5" w:rsidRDefault="00246C04" w:rsidP="00246C04">
            <w:pPr>
              <w:rPr>
                <w:b/>
                <w:bCs/>
                <w:color w:val="C45911" w:themeColor="accent2" w:themeShade="BF"/>
                <w:sz w:val="18"/>
                <w:szCs w:val="18"/>
              </w:rPr>
            </w:pPr>
          </w:p>
        </w:tc>
        <w:tc>
          <w:tcPr>
            <w:tcW w:w="3528" w:type="dxa"/>
          </w:tcPr>
          <w:p w14:paraId="388759B7" w14:textId="77777777" w:rsidR="00246C04" w:rsidRPr="00EC50D5" w:rsidRDefault="00246C04" w:rsidP="00246C04">
            <w:pPr>
              <w:rPr>
                <w:b/>
                <w:bCs/>
                <w:color w:val="C45911" w:themeColor="accent2" w:themeShade="BF"/>
                <w:sz w:val="18"/>
                <w:szCs w:val="18"/>
              </w:rPr>
            </w:pPr>
          </w:p>
        </w:tc>
      </w:tr>
      <w:tr w:rsidR="00246C04" w:rsidRPr="0020024C" w14:paraId="30B369F4" w14:textId="77777777" w:rsidTr="002B541B">
        <w:tc>
          <w:tcPr>
            <w:tcW w:w="2988" w:type="dxa"/>
          </w:tcPr>
          <w:p w14:paraId="70B83A9A" w14:textId="5162AC4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shape(  )</w:t>
            </w:r>
          </w:p>
        </w:tc>
        <w:tc>
          <w:tcPr>
            <w:tcW w:w="3060" w:type="dxa"/>
          </w:tcPr>
          <w:p w14:paraId="66AD1E5A" w14:textId="77777777" w:rsidR="00246C04" w:rsidRPr="00EC50D5" w:rsidRDefault="00246C04" w:rsidP="00246C04">
            <w:pPr>
              <w:rPr>
                <w:b/>
                <w:bCs/>
                <w:color w:val="C45911" w:themeColor="accent2" w:themeShade="BF"/>
                <w:sz w:val="18"/>
                <w:szCs w:val="18"/>
              </w:rPr>
            </w:pPr>
          </w:p>
        </w:tc>
        <w:tc>
          <w:tcPr>
            <w:tcW w:w="3528" w:type="dxa"/>
          </w:tcPr>
          <w:p w14:paraId="1A725F01" w14:textId="77777777" w:rsidR="00246C04" w:rsidRPr="00EC50D5" w:rsidRDefault="00246C04" w:rsidP="00246C04">
            <w:pPr>
              <w:rPr>
                <w:b/>
                <w:bCs/>
                <w:color w:val="C45911" w:themeColor="accent2" w:themeShade="BF"/>
                <w:sz w:val="18"/>
                <w:szCs w:val="18"/>
              </w:rPr>
            </w:pPr>
          </w:p>
        </w:tc>
      </w:tr>
      <w:tr w:rsidR="00246C04" w:rsidRPr="0020024C" w14:paraId="3FDB9EEF" w14:textId="77777777" w:rsidTr="002B541B">
        <w:tc>
          <w:tcPr>
            <w:tcW w:w="2988" w:type="dxa"/>
          </w:tcPr>
          <w:p w14:paraId="146AE354" w14:textId="0EEAE0B1"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shift(  )</w:t>
            </w:r>
          </w:p>
        </w:tc>
        <w:tc>
          <w:tcPr>
            <w:tcW w:w="3060" w:type="dxa"/>
          </w:tcPr>
          <w:p w14:paraId="639FC8C8" w14:textId="77777777" w:rsidR="00246C04" w:rsidRPr="00EC50D5" w:rsidRDefault="00246C04" w:rsidP="00246C04">
            <w:pPr>
              <w:rPr>
                <w:b/>
                <w:bCs/>
                <w:color w:val="C45911" w:themeColor="accent2" w:themeShade="BF"/>
                <w:sz w:val="18"/>
                <w:szCs w:val="18"/>
              </w:rPr>
            </w:pPr>
          </w:p>
        </w:tc>
        <w:tc>
          <w:tcPr>
            <w:tcW w:w="3528" w:type="dxa"/>
          </w:tcPr>
          <w:p w14:paraId="03E69480" w14:textId="77777777" w:rsidR="00246C04" w:rsidRPr="00EC50D5" w:rsidRDefault="00246C04" w:rsidP="00246C04">
            <w:pPr>
              <w:rPr>
                <w:b/>
                <w:bCs/>
                <w:color w:val="C45911" w:themeColor="accent2" w:themeShade="BF"/>
                <w:sz w:val="18"/>
                <w:szCs w:val="18"/>
              </w:rPr>
            </w:pPr>
          </w:p>
        </w:tc>
      </w:tr>
      <w:tr w:rsidR="00246C04" w:rsidRPr="0020024C" w14:paraId="300EF590" w14:textId="77777777" w:rsidTr="002B541B">
        <w:tc>
          <w:tcPr>
            <w:tcW w:w="2988" w:type="dxa"/>
          </w:tcPr>
          <w:p w14:paraId="6EAC1CA4" w14:textId="08B2D895" w:rsidR="00246C04" w:rsidRPr="00EC50D5" w:rsidRDefault="00246C04" w:rsidP="00246C04">
            <w:pPr>
              <w:rPr>
                <w:b/>
                <w:bCs/>
                <w:color w:val="C45911" w:themeColor="accent2" w:themeShade="BF"/>
                <w:sz w:val="18"/>
                <w:szCs w:val="18"/>
              </w:rPr>
            </w:pPr>
            <w:r>
              <w:rPr>
                <w:b/>
                <w:bCs/>
                <w:color w:val="C45911" w:themeColor="accent2" w:themeShade="BF"/>
                <w:sz w:val="18"/>
                <w:szCs w:val="18"/>
              </w:rPr>
              <w:t>shuffle(  )</w:t>
            </w:r>
          </w:p>
        </w:tc>
        <w:tc>
          <w:tcPr>
            <w:tcW w:w="3060" w:type="dxa"/>
          </w:tcPr>
          <w:p w14:paraId="5BD3C4B9" w14:textId="77777777" w:rsidR="00246C04" w:rsidRPr="00EC50D5" w:rsidRDefault="00246C04" w:rsidP="00246C04">
            <w:pPr>
              <w:rPr>
                <w:b/>
                <w:bCs/>
                <w:color w:val="C45911" w:themeColor="accent2" w:themeShade="BF"/>
                <w:sz w:val="18"/>
                <w:szCs w:val="18"/>
              </w:rPr>
            </w:pPr>
          </w:p>
        </w:tc>
        <w:tc>
          <w:tcPr>
            <w:tcW w:w="3528" w:type="dxa"/>
          </w:tcPr>
          <w:p w14:paraId="662EE4DE" w14:textId="77777777" w:rsidR="00246C04" w:rsidRPr="00EC50D5" w:rsidRDefault="00246C04" w:rsidP="00246C04">
            <w:pPr>
              <w:rPr>
                <w:b/>
                <w:bCs/>
                <w:color w:val="C45911" w:themeColor="accent2" w:themeShade="BF"/>
                <w:sz w:val="18"/>
                <w:szCs w:val="18"/>
              </w:rPr>
            </w:pPr>
          </w:p>
        </w:tc>
      </w:tr>
      <w:tr w:rsidR="00246C04" w:rsidRPr="0020024C" w14:paraId="550C9C2D" w14:textId="77777777" w:rsidTr="002B541B">
        <w:tc>
          <w:tcPr>
            <w:tcW w:w="2988" w:type="dxa"/>
          </w:tcPr>
          <w:p w14:paraId="67067E8E" w14:textId="2DDFA51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single_act_visit( 2 )</w:t>
            </w:r>
          </w:p>
        </w:tc>
        <w:tc>
          <w:tcPr>
            <w:tcW w:w="3060" w:type="dxa"/>
          </w:tcPr>
          <w:p w14:paraId="7F31EE77" w14:textId="77777777" w:rsidR="00246C04" w:rsidRPr="00EC50D5" w:rsidRDefault="00246C04" w:rsidP="00246C04">
            <w:pPr>
              <w:rPr>
                <w:b/>
                <w:bCs/>
                <w:color w:val="C45911" w:themeColor="accent2" w:themeShade="BF"/>
                <w:sz w:val="18"/>
                <w:szCs w:val="18"/>
              </w:rPr>
            </w:pPr>
          </w:p>
        </w:tc>
        <w:tc>
          <w:tcPr>
            <w:tcW w:w="3528" w:type="dxa"/>
          </w:tcPr>
          <w:p w14:paraId="3996461D" w14:textId="77777777" w:rsidR="00246C04" w:rsidRPr="00EC50D5" w:rsidRDefault="00246C04" w:rsidP="00246C04">
            <w:pPr>
              <w:rPr>
                <w:b/>
                <w:bCs/>
                <w:color w:val="C45911" w:themeColor="accent2" w:themeShade="BF"/>
                <w:sz w:val="18"/>
                <w:szCs w:val="18"/>
              </w:rPr>
            </w:pPr>
          </w:p>
        </w:tc>
      </w:tr>
      <w:tr w:rsidR="00246C04" w:rsidRPr="0020024C" w14:paraId="23941B78" w14:textId="77777777" w:rsidTr="002B541B">
        <w:tc>
          <w:tcPr>
            <w:tcW w:w="2988" w:type="dxa"/>
          </w:tcPr>
          <w:p w14:paraId="3B4974FA" w14:textId="1F7F3EF5"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sort(  )</w:t>
            </w:r>
          </w:p>
        </w:tc>
        <w:tc>
          <w:tcPr>
            <w:tcW w:w="3060" w:type="dxa"/>
          </w:tcPr>
          <w:p w14:paraId="0C196BD2" w14:textId="77777777" w:rsidR="00246C04" w:rsidRPr="00EC50D5" w:rsidRDefault="00246C04" w:rsidP="00246C04">
            <w:pPr>
              <w:rPr>
                <w:b/>
                <w:bCs/>
                <w:color w:val="C45911" w:themeColor="accent2" w:themeShade="BF"/>
                <w:sz w:val="18"/>
                <w:szCs w:val="18"/>
              </w:rPr>
            </w:pPr>
          </w:p>
        </w:tc>
        <w:tc>
          <w:tcPr>
            <w:tcW w:w="3528" w:type="dxa"/>
          </w:tcPr>
          <w:p w14:paraId="464A1854" w14:textId="77777777" w:rsidR="00246C04" w:rsidRPr="00EC50D5" w:rsidRDefault="00246C04" w:rsidP="00246C04">
            <w:pPr>
              <w:rPr>
                <w:b/>
                <w:bCs/>
                <w:color w:val="C45911" w:themeColor="accent2" w:themeShade="BF"/>
                <w:sz w:val="18"/>
                <w:szCs w:val="18"/>
              </w:rPr>
            </w:pPr>
          </w:p>
        </w:tc>
      </w:tr>
      <w:tr w:rsidR="00246C04" w:rsidRPr="0020024C" w14:paraId="0FFE166A" w14:textId="77777777" w:rsidTr="002B541B">
        <w:tc>
          <w:tcPr>
            <w:tcW w:w="2988" w:type="dxa"/>
          </w:tcPr>
          <w:p w14:paraId="1DD2D63C" w14:textId="41651A5F"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sort_async(  )</w:t>
            </w:r>
          </w:p>
        </w:tc>
        <w:tc>
          <w:tcPr>
            <w:tcW w:w="3060" w:type="dxa"/>
          </w:tcPr>
          <w:p w14:paraId="3C718C58" w14:textId="77777777" w:rsidR="00246C04" w:rsidRPr="00EC50D5" w:rsidRDefault="00246C04" w:rsidP="00246C04">
            <w:pPr>
              <w:rPr>
                <w:b/>
                <w:bCs/>
                <w:color w:val="C45911" w:themeColor="accent2" w:themeShade="BF"/>
                <w:sz w:val="18"/>
                <w:szCs w:val="18"/>
              </w:rPr>
            </w:pPr>
          </w:p>
        </w:tc>
        <w:tc>
          <w:tcPr>
            <w:tcW w:w="3528" w:type="dxa"/>
          </w:tcPr>
          <w:p w14:paraId="6B21EFEC" w14:textId="77777777" w:rsidR="00246C04" w:rsidRPr="00EC50D5" w:rsidRDefault="00246C04" w:rsidP="00246C04">
            <w:pPr>
              <w:rPr>
                <w:b/>
                <w:bCs/>
                <w:color w:val="C45911" w:themeColor="accent2" w:themeShade="BF"/>
                <w:sz w:val="18"/>
                <w:szCs w:val="18"/>
              </w:rPr>
            </w:pPr>
          </w:p>
        </w:tc>
      </w:tr>
      <w:tr w:rsidR="00246C04" w:rsidRPr="0020024C" w14:paraId="05B6F0AB" w14:textId="77777777" w:rsidTr="002B541B">
        <w:tc>
          <w:tcPr>
            <w:tcW w:w="2988" w:type="dxa"/>
          </w:tcPr>
          <w:p w14:paraId="2EBBC0FE" w14:textId="5A36487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transpose(  )</w:t>
            </w:r>
          </w:p>
        </w:tc>
        <w:tc>
          <w:tcPr>
            <w:tcW w:w="3060" w:type="dxa"/>
          </w:tcPr>
          <w:p w14:paraId="73E799B3" w14:textId="77777777" w:rsidR="00246C04" w:rsidRPr="00EC50D5" w:rsidRDefault="00246C04" w:rsidP="00246C04">
            <w:pPr>
              <w:rPr>
                <w:b/>
                <w:bCs/>
                <w:color w:val="C45911" w:themeColor="accent2" w:themeShade="BF"/>
                <w:sz w:val="18"/>
                <w:szCs w:val="18"/>
              </w:rPr>
            </w:pPr>
          </w:p>
        </w:tc>
        <w:tc>
          <w:tcPr>
            <w:tcW w:w="3528" w:type="dxa"/>
          </w:tcPr>
          <w:p w14:paraId="17006888" w14:textId="77777777" w:rsidR="00246C04" w:rsidRPr="00EC50D5" w:rsidRDefault="00246C04" w:rsidP="00246C04">
            <w:pPr>
              <w:rPr>
                <w:b/>
                <w:bCs/>
                <w:color w:val="C45911" w:themeColor="accent2" w:themeShade="BF"/>
                <w:sz w:val="18"/>
                <w:szCs w:val="18"/>
              </w:rPr>
            </w:pPr>
          </w:p>
        </w:tc>
      </w:tr>
      <w:tr w:rsidR="00246C04" w:rsidRPr="0020024C" w14:paraId="29AABC4E" w14:textId="77777777" w:rsidTr="002B541B">
        <w:tc>
          <w:tcPr>
            <w:tcW w:w="2988" w:type="dxa"/>
          </w:tcPr>
          <w:p w14:paraId="0502511A" w14:textId="2E9D58F9"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value_counts(  )</w:t>
            </w:r>
          </w:p>
        </w:tc>
        <w:tc>
          <w:tcPr>
            <w:tcW w:w="3060" w:type="dxa"/>
          </w:tcPr>
          <w:p w14:paraId="44EE0D91" w14:textId="77777777" w:rsidR="00246C04" w:rsidRPr="00EC50D5" w:rsidRDefault="00246C04" w:rsidP="00246C04">
            <w:pPr>
              <w:rPr>
                <w:b/>
                <w:bCs/>
                <w:color w:val="C45911" w:themeColor="accent2" w:themeShade="BF"/>
                <w:sz w:val="18"/>
                <w:szCs w:val="18"/>
              </w:rPr>
            </w:pPr>
          </w:p>
        </w:tc>
        <w:tc>
          <w:tcPr>
            <w:tcW w:w="3528" w:type="dxa"/>
          </w:tcPr>
          <w:p w14:paraId="7B8B4A35" w14:textId="77777777" w:rsidR="00246C04" w:rsidRPr="00EC50D5" w:rsidRDefault="00246C04" w:rsidP="00246C04">
            <w:pPr>
              <w:rPr>
                <w:b/>
                <w:bCs/>
                <w:color w:val="C45911" w:themeColor="accent2" w:themeShade="BF"/>
                <w:sz w:val="18"/>
                <w:szCs w:val="18"/>
              </w:rPr>
            </w:pPr>
          </w:p>
        </w:tc>
      </w:tr>
      <w:tr w:rsidR="00246C04" w:rsidRPr="0020024C" w14:paraId="0377EB83" w14:textId="77777777" w:rsidTr="002B541B">
        <w:tc>
          <w:tcPr>
            <w:tcW w:w="2988" w:type="dxa"/>
          </w:tcPr>
          <w:p w14:paraId="1442BB29" w14:textId="5718B16C"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visit( 5 )</w:t>
            </w:r>
          </w:p>
        </w:tc>
        <w:tc>
          <w:tcPr>
            <w:tcW w:w="3060" w:type="dxa"/>
          </w:tcPr>
          <w:p w14:paraId="5F12C499" w14:textId="77777777" w:rsidR="00246C04" w:rsidRPr="00EC50D5" w:rsidRDefault="00246C04" w:rsidP="00246C04">
            <w:pPr>
              <w:rPr>
                <w:b/>
                <w:bCs/>
                <w:color w:val="C45911" w:themeColor="accent2" w:themeShade="BF"/>
                <w:sz w:val="18"/>
                <w:szCs w:val="18"/>
              </w:rPr>
            </w:pPr>
          </w:p>
        </w:tc>
        <w:tc>
          <w:tcPr>
            <w:tcW w:w="3528" w:type="dxa"/>
          </w:tcPr>
          <w:p w14:paraId="6E0CFDF7" w14:textId="77777777" w:rsidR="00246C04" w:rsidRPr="00EC50D5" w:rsidRDefault="00246C04" w:rsidP="00246C04">
            <w:pPr>
              <w:rPr>
                <w:b/>
                <w:bCs/>
                <w:color w:val="C45911" w:themeColor="accent2" w:themeShade="BF"/>
                <w:sz w:val="18"/>
                <w:szCs w:val="18"/>
              </w:rPr>
            </w:pPr>
          </w:p>
        </w:tc>
      </w:tr>
      <w:tr w:rsidR="00246C04" w:rsidRPr="0020024C" w14:paraId="1F45C6B4" w14:textId="77777777" w:rsidTr="002B541B">
        <w:tc>
          <w:tcPr>
            <w:tcW w:w="2988" w:type="dxa"/>
          </w:tcPr>
          <w:p w14:paraId="2776DECF" w14:textId="7201918D"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write(  )</w:t>
            </w:r>
          </w:p>
        </w:tc>
        <w:tc>
          <w:tcPr>
            <w:tcW w:w="3060" w:type="dxa"/>
          </w:tcPr>
          <w:p w14:paraId="164E712F" w14:textId="77777777" w:rsidR="00246C04" w:rsidRPr="00EC50D5" w:rsidRDefault="00246C04" w:rsidP="00246C04">
            <w:pPr>
              <w:rPr>
                <w:b/>
                <w:bCs/>
                <w:color w:val="C45911" w:themeColor="accent2" w:themeShade="BF"/>
                <w:sz w:val="18"/>
                <w:szCs w:val="18"/>
              </w:rPr>
            </w:pPr>
          </w:p>
        </w:tc>
        <w:tc>
          <w:tcPr>
            <w:tcW w:w="3528" w:type="dxa"/>
          </w:tcPr>
          <w:p w14:paraId="5A58E493" w14:textId="77777777" w:rsidR="00246C04" w:rsidRPr="00EC50D5" w:rsidRDefault="00246C04" w:rsidP="00246C04">
            <w:pPr>
              <w:rPr>
                <w:b/>
                <w:bCs/>
                <w:color w:val="C45911" w:themeColor="accent2" w:themeShade="BF"/>
                <w:sz w:val="18"/>
                <w:szCs w:val="18"/>
              </w:rPr>
            </w:pPr>
          </w:p>
        </w:tc>
      </w:tr>
      <w:tr w:rsidR="00246C04" w:rsidRPr="0020024C" w14:paraId="4BDA9093" w14:textId="77777777" w:rsidTr="002B541B">
        <w:tc>
          <w:tcPr>
            <w:tcW w:w="2988" w:type="dxa"/>
          </w:tcPr>
          <w:p w14:paraId="534D3D4A" w14:textId="4139C955" w:rsidR="00246C04" w:rsidRPr="00EC50D5" w:rsidRDefault="00246C04" w:rsidP="00246C04">
            <w:pPr>
              <w:rPr>
                <w:b/>
                <w:bCs/>
                <w:color w:val="C45911" w:themeColor="accent2" w:themeShade="BF"/>
                <w:sz w:val="18"/>
                <w:szCs w:val="18"/>
              </w:rPr>
            </w:pPr>
            <w:r w:rsidRPr="00EC50D5">
              <w:rPr>
                <w:b/>
                <w:bCs/>
                <w:color w:val="C45911" w:themeColor="accent2" w:themeShade="BF"/>
                <w:sz w:val="18"/>
                <w:szCs w:val="18"/>
              </w:rPr>
              <w:t>write_async(  )</w:t>
            </w:r>
          </w:p>
        </w:tc>
        <w:tc>
          <w:tcPr>
            <w:tcW w:w="3060" w:type="dxa"/>
          </w:tcPr>
          <w:p w14:paraId="55352C9A" w14:textId="77777777" w:rsidR="00246C04" w:rsidRPr="00EC50D5" w:rsidRDefault="00246C04" w:rsidP="00246C04">
            <w:pPr>
              <w:rPr>
                <w:b/>
                <w:bCs/>
                <w:color w:val="C45911" w:themeColor="accent2" w:themeShade="BF"/>
                <w:sz w:val="18"/>
                <w:szCs w:val="18"/>
              </w:rPr>
            </w:pPr>
          </w:p>
        </w:tc>
        <w:tc>
          <w:tcPr>
            <w:tcW w:w="3528" w:type="dxa"/>
          </w:tcPr>
          <w:p w14:paraId="73FCFF49" w14:textId="77777777" w:rsidR="00246C04" w:rsidRPr="00EC50D5" w:rsidRDefault="00246C04" w:rsidP="00246C04">
            <w:pPr>
              <w:rPr>
                <w:b/>
                <w:bCs/>
                <w:color w:val="C45911" w:themeColor="accent2" w:themeShade="BF"/>
                <w:sz w:val="18"/>
                <w:szCs w:val="18"/>
              </w:rPr>
            </w:pPr>
          </w:p>
        </w:tc>
      </w:tr>
    </w:tbl>
    <w:p w14:paraId="694E2550" w14:textId="324240C8" w:rsidR="002B541B" w:rsidRDefault="002B541B">
      <w:pPr>
        <w:rPr>
          <w:rFonts w:ascii="Copperplate" w:hAnsi="Copperplate"/>
          <w:b/>
          <w:color w:val="2F5496" w:themeColor="accent1" w:themeShade="BF"/>
          <w:sz w:val="36"/>
        </w:rPr>
      </w:pPr>
    </w:p>
    <w:p w14:paraId="32BC02B0" w14:textId="49090EC7" w:rsidR="0020024C" w:rsidRDefault="0020024C">
      <w:pPr>
        <w:rPr>
          <w:rFonts w:ascii="Copperplate" w:hAnsi="Copperplate"/>
          <w:b/>
          <w:color w:val="2F5496" w:themeColor="accent1" w:themeShade="BF"/>
          <w:sz w:val="36"/>
        </w:rPr>
      </w:pPr>
    </w:p>
    <w:p w14:paraId="7B88BE75" w14:textId="77777777" w:rsidR="00EC50D5" w:rsidRDefault="00EC50D5">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w:t>
      </w:r>
      <w:r w:rsidR="007913D2">
        <w:lastRenderedPageBreak/>
        <w:t xml:space="preserve">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8F6C7D" w:rsidRDefault="008F6C7D" w:rsidP="008F6C7D">
      <w:pPr>
        <w:ind w:left="1440"/>
        <w:rPr>
          <w:color w:val="C45911" w:themeColor="accent2" w:themeShade="BF"/>
        </w:rPr>
      </w:pPr>
      <w:r w:rsidRPr="008F6C7D">
        <w:rPr>
          <w:color w:val="C45911" w:themeColor="accent2" w:themeShade="BF"/>
        </w:rPr>
        <w:t xml:space="preserve">    num_rows_with_seed = 1,</w:t>
      </w:r>
      <w:r>
        <w:rPr>
          <w:color w:val="C45911" w:themeColor="accent2" w:themeShade="BF"/>
        </w:rPr>
        <w:tab/>
      </w:r>
      <w:r w:rsidRPr="008F6C7D">
        <w:rPr>
          <w:color w:val="C45911" w:themeColor="accent2" w:themeShade="BF"/>
        </w:rPr>
        <w:t>// Number of rows with specifying a seed</w:t>
      </w:r>
    </w:p>
    <w:p w14:paraId="6F776C23" w14:textId="165B5DFF" w:rsidR="008F6C7D" w:rsidRPr="008F6C7D" w:rsidRDefault="008F6C7D" w:rsidP="008F6C7D">
      <w:pPr>
        <w:ind w:left="1440"/>
        <w:rPr>
          <w:color w:val="C45911" w:themeColor="accent2" w:themeShade="BF"/>
        </w:rPr>
      </w:pPr>
      <w:r w:rsidRPr="008F6C7D">
        <w:rPr>
          <w:color w:val="C45911" w:themeColor="accent2" w:themeShade="BF"/>
        </w:rPr>
        <w:t xml:space="preserve">    num_rows_no_seed = 2,</w:t>
      </w:r>
      <w:r>
        <w:rPr>
          <w:color w:val="C45911" w:themeColor="accent2" w:themeShade="BF"/>
        </w:rPr>
        <w:tab/>
      </w:r>
      <w:r w:rsidRPr="008F6C7D">
        <w:rPr>
          <w:color w:val="C45911" w:themeColor="accent2" w:themeShade="BF"/>
        </w:rPr>
        <w:t>// Number of rows with no seed specification</w:t>
      </w:r>
    </w:p>
    <w:p w14:paraId="537C7419" w14:textId="12B856EE" w:rsidR="008F6C7D" w:rsidRPr="008F6C7D" w:rsidRDefault="008F6C7D" w:rsidP="008F6C7D">
      <w:pPr>
        <w:ind w:left="1440"/>
        <w:rPr>
          <w:color w:val="C45911" w:themeColor="accent2" w:themeShade="BF"/>
        </w:rPr>
      </w:pPr>
      <w:r w:rsidRPr="008F6C7D">
        <w:rPr>
          <w:color w:val="C45911" w:themeColor="accent2" w:themeShade="BF"/>
        </w:rPr>
        <w:t xml:space="preserve">    frac_rows_with_seed = 3,</w:t>
      </w:r>
      <w:r>
        <w:rPr>
          <w:color w:val="C45911" w:themeColor="accent2" w:themeShade="BF"/>
        </w:rPr>
        <w:tab/>
      </w:r>
      <w:r w:rsidRPr="008F6C7D">
        <w:rPr>
          <w:color w:val="C45911" w:themeColor="accent2" w:themeShade="BF"/>
        </w:rPr>
        <w:t>// Fraction of rows with specifying a seed</w:t>
      </w:r>
    </w:p>
    <w:p w14:paraId="687EC6CF" w14:textId="3DA97C03" w:rsidR="008F6C7D" w:rsidRPr="008F6C7D" w:rsidRDefault="008F6C7D" w:rsidP="008F6C7D">
      <w:pPr>
        <w:ind w:left="1440"/>
        <w:rPr>
          <w:color w:val="C45911" w:themeColor="accent2" w:themeShade="BF"/>
        </w:rPr>
      </w:pPr>
      <w:r w:rsidRPr="008F6C7D">
        <w:rPr>
          <w:color w:val="C45911" w:themeColor="accent2" w:themeShade="BF"/>
        </w:rPr>
        <w:t xml:space="preserve">    frac_rows_no_seed = 4,</w:t>
      </w:r>
      <w:r>
        <w:rPr>
          <w:color w:val="C45911" w:themeColor="accent2" w:themeShade="BF"/>
        </w:rPr>
        <w:tab/>
      </w:r>
      <w:r w:rsidRPr="008F6C7D">
        <w:rPr>
          <w:color w:val="C45911" w:themeColor="accent2" w:themeShade="BF"/>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05462211" w14:textId="77777777" w:rsidR="008F6C7D" w:rsidRPr="008F6C7D" w:rsidRDefault="008F6C7D" w:rsidP="008F6C7D">
      <w:pPr>
        <w:ind w:left="1440"/>
        <w:rPr>
          <w:color w:val="C45911" w:themeColor="accent2" w:themeShade="BF"/>
        </w:rPr>
      </w:pPr>
      <w:r w:rsidRPr="008F6C7D">
        <w:rPr>
          <w:color w:val="C45911" w:themeColor="accent2" w:themeShade="BF"/>
        </w:rPr>
        <w:t>enum class int_dist_policy : unsigned char  {</w:t>
      </w:r>
    </w:p>
    <w:p w14:paraId="6E959215" w14:textId="77777777" w:rsidR="008F6C7D" w:rsidRPr="008F6C7D" w:rsidRDefault="008F6C7D" w:rsidP="008F6C7D">
      <w:pPr>
        <w:ind w:left="1440"/>
        <w:rPr>
          <w:color w:val="C45911" w:themeColor="accent2" w:themeShade="BF"/>
        </w:rPr>
      </w:pPr>
      <w:r w:rsidRPr="008F6C7D">
        <w:rPr>
          <w:color w:val="C45911" w:themeColor="accent2" w:themeShade="BF"/>
        </w:rPr>
        <w:t xml:space="preserve">    uniform_distribution = 1,</w:t>
      </w:r>
    </w:p>
    <w:p w14:paraId="7B121A66" w14:textId="77777777" w:rsidR="008F6C7D" w:rsidRPr="008F6C7D" w:rsidRDefault="008F6C7D" w:rsidP="008F6C7D">
      <w:pPr>
        <w:ind w:left="1440"/>
        <w:rPr>
          <w:color w:val="C45911" w:themeColor="accent2" w:themeShade="BF"/>
        </w:rPr>
      </w:pPr>
      <w:r w:rsidRPr="008F6C7D">
        <w:rPr>
          <w:color w:val="C45911" w:themeColor="accent2" w:themeShade="BF"/>
        </w:rPr>
        <w:t xml:space="preserve">    binomial_distribution = 2,</w:t>
      </w:r>
    </w:p>
    <w:p w14:paraId="008BB51E" w14:textId="77777777" w:rsidR="008F6C7D" w:rsidRPr="008F6C7D" w:rsidRDefault="008F6C7D" w:rsidP="008F6C7D">
      <w:pPr>
        <w:ind w:left="1440"/>
        <w:rPr>
          <w:color w:val="C45911" w:themeColor="accent2" w:themeShade="BF"/>
        </w:rPr>
      </w:pPr>
      <w:r w:rsidRPr="008F6C7D">
        <w:rPr>
          <w:color w:val="C45911" w:themeColor="accent2" w:themeShade="BF"/>
        </w:rPr>
        <w:t xml:space="preserve">    negative_binomial_distribution = 3,</w:t>
      </w:r>
    </w:p>
    <w:p w14:paraId="0AAFEF55" w14:textId="77777777" w:rsidR="008F6C7D" w:rsidRPr="008F6C7D" w:rsidRDefault="008F6C7D" w:rsidP="008F6C7D">
      <w:pPr>
        <w:ind w:left="1440"/>
        <w:rPr>
          <w:color w:val="C45911" w:themeColor="accent2" w:themeShade="BF"/>
        </w:rPr>
      </w:pPr>
      <w:r w:rsidRPr="008F6C7D">
        <w:rPr>
          <w:color w:val="C45911" w:themeColor="accent2" w:themeShade="BF"/>
        </w:rPr>
        <w:t xml:space="preserve">    geometric_distribution = 4,</w:t>
      </w:r>
    </w:p>
    <w:p w14:paraId="1A7D4289" w14:textId="77777777" w:rsidR="008F6C7D" w:rsidRPr="008F6C7D" w:rsidRDefault="008F6C7D" w:rsidP="008F6C7D">
      <w:pPr>
        <w:ind w:left="1440"/>
        <w:rPr>
          <w:color w:val="C45911" w:themeColor="accent2" w:themeShade="BF"/>
        </w:rPr>
      </w:pPr>
      <w:r w:rsidRPr="008F6C7D">
        <w:rPr>
          <w:color w:val="C45911" w:themeColor="accent2" w:themeShade="BF"/>
        </w:rPr>
        <w:t xml:space="preserve">    poisson_distribution = 5,</w:t>
      </w:r>
    </w:p>
    <w:p w14:paraId="1000FAB9" w14:textId="526E38A7" w:rsidR="008F6C7D" w:rsidRDefault="008F6C7D" w:rsidP="008F6C7D">
      <w:pPr>
        <w:ind w:left="1440"/>
      </w:pPr>
      <w:r w:rsidRPr="008F6C7D">
        <w:rPr>
          <w:color w:val="C45911" w:themeColor="accent2" w:themeShade="BF"/>
        </w:rPr>
        <w:t>};</w:t>
      </w:r>
    </w:p>
    <w:p w14:paraId="47517B76" w14:textId="0E18CC01" w:rsidR="008F6C7D" w:rsidRDefault="008F6C7D" w:rsidP="008F6C7D">
      <w:pPr>
        <w:pBdr>
          <w:bottom w:val="single" w:sz="6" w:space="1" w:color="auto"/>
        </w:pBdr>
        <w:ind w:left="1440"/>
      </w:pPr>
      <w:r>
        <w:t>Random integer distributions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lastRenderedPageBreak/>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lastRenderedPageBreak/>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lastRenderedPageBreak/>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t>N: Number of named columns</w:t>
      </w:r>
    </w:p>
    <w:p w14:paraId="08406EAF" w14:textId="77777777" w:rsidR="00831F22" w:rsidRDefault="00831F22" w:rsidP="00831F22">
      <w:pPr>
        <w:ind w:left="1440"/>
      </w:pPr>
      <w:r>
        <w:t>Ts: List of types of named columns.</w:t>
      </w:r>
    </w:p>
    <w:p w14:paraId="66098455" w14:textId="501B0637" w:rsidR="006E04B1" w:rsidRDefault="00831F22" w:rsidP="00831F22">
      <w:pPr>
        <w:pBdr>
          <w:bottom w:val="single" w:sz="6" w:space="1" w:color="auto"/>
        </w:pBdr>
        <w:ind w:left="1440"/>
      </w:pPr>
      <w:r>
        <w:t xml:space="preserve">      A type should be specified in the list only once.</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lastRenderedPageBreak/>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lastRenderedPageBreak/>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lastRenderedPageBreak/>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7FF6890C"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lastRenderedPageBreak/>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lastRenderedPageBreak/>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lastRenderedPageBreak/>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lastRenderedPageBreak/>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lastRenderedPageBreak/>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lastRenderedPageBreak/>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lastRenderedPageBreak/>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bookmarkStart w:id="0" w:name="_GoBack"/>
      <w:bookmarkEnd w:id="0"/>
    </w:p>
    <w:p w14:paraId="2F62FADE" w14:textId="329EBB86" w:rsidR="008530B4" w:rsidRDefault="008530B4" w:rsidP="008530B4">
      <w:pPr>
        <w:ind w:left="1440"/>
      </w:pPr>
      <w:r w:rsidRPr="008530B4">
        <w:rPr>
          <w:i/>
          <w:iCs/>
        </w:rPr>
        <w:t>Ts</w:t>
      </w:r>
      <w:r>
        <w:t>: List all the types of all data columns. A type should be specified in the list only once.</w:t>
      </w:r>
    </w:p>
    <w:p w14:paraId="1C752CEF" w14:textId="3086483B" w:rsidR="008530B4" w:rsidRDefault="008530B4" w:rsidP="008530B4">
      <w:pPr>
        <w:ind w:left="1440"/>
      </w:pPr>
      <w:r w:rsidRPr="008530B4">
        <w:rPr>
          <w:i/>
          <w:iCs/>
        </w:rPr>
        <w:lastRenderedPageBreak/>
        <w:t>random_policy</w:t>
      </w:r>
      <w:r>
        <w:t>: Please see random_policy in DataFrameTypes.h. It specifies how this function should proceed.</w:t>
      </w:r>
    </w:p>
    <w:p w14:paraId="0E942185" w14:textId="35EF445E" w:rsidR="008530B4" w:rsidRDefault="008530B4" w:rsidP="008530B4">
      <w:pPr>
        <w:ind w:left="1440"/>
      </w:pPr>
      <w:r w:rsidRPr="008530B4">
        <w:rPr>
          <w:i/>
          <w:iCs/>
        </w:rPr>
        <w:t>n</w:t>
      </w:r>
      <w:r>
        <w:t>: Depending on the random policy, it is either the number of rows to sample or a fraction of rows to sample. In case of fraction, for example 0.4 means 40% of rows.</w:t>
      </w:r>
    </w:p>
    <w:p w14:paraId="079F52C4" w14:textId="5BC9BA63" w:rsidR="008530B4" w:rsidRDefault="008530B4" w:rsidP="008530B4">
      <w:pPr>
        <w:ind w:left="1440"/>
      </w:pPr>
      <w:r w:rsidRPr="008530B4">
        <w:rPr>
          <w:i/>
          <w:iCs/>
        </w:rPr>
        <w:t>seed</w:t>
      </w:r>
      <w:r>
        <w:t>: depending on the random policy, user could specify a seed. The same seed 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77777777" w:rsidR="008530B4" w:rsidRDefault="008530B4" w:rsidP="008530B4">
      <w:pPr>
        <w:ind w:left="1440"/>
      </w:pPr>
      <w:r w:rsidRPr="008530B4">
        <w:rPr>
          <w:i/>
          <w:iCs/>
        </w:rPr>
        <w:t>Ts</w:t>
      </w:r>
      <w:r>
        <w:t>: List all the types of all data columns. A type should be specified in the list only once.</w:t>
      </w:r>
    </w:p>
    <w:p w14:paraId="1374796D" w14:textId="77777777" w:rsidR="008530B4" w:rsidRDefault="008530B4" w:rsidP="008530B4">
      <w:pPr>
        <w:ind w:left="1440"/>
      </w:pPr>
      <w:r w:rsidRPr="008530B4">
        <w:rPr>
          <w:i/>
          <w:iCs/>
        </w:rPr>
        <w:t>random_policy</w:t>
      </w:r>
      <w:r>
        <w:t>: Please see random_policy in DataFrameTypes.h. It specifies how this function should proceed.</w:t>
      </w:r>
    </w:p>
    <w:p w14:paraId="7663044A" w14:textId="77777777" w:rsidR="008530B4" w:rsidRDefault="008530B4" w:rsidP="008530B4">
      <w:pPr>
        <w:ind w:left="1440"/>
      </w:pPr>
      <w:r w:rsidRPr="008530B4">
        <w:rPr>
          <w:i/>
          <w:iCs/>
        </w:rPr>
        <w:t>n</w:t>
      </w:r>
      <w:r>
        <w:t>: Depending on the random policy, it is either the number of rows to sample or a fraction of rows to sample. In case of fraction, for example 0.4 means 40% of rows.</w:t>
      </w:r>
    </w:p>
    <w:p w14:paraId="3E97389A" w14:textId="0F2365CC" w:rsidR="008530B4" w:rsidRDefault="008530B4" w:rsidP="008530B4">
      <w:pPr>
        <w:pBdr>
          <w:bottom w:val="single" w:sz="6" w:space="1" w:color="auto"/>
        </w:pBdr>
        <w:ind w:left="1440"/>
      </w:pPr>
      <w:r w:rsidRPr="008530B4">
        <w:rPr>
          <w:i/>
          <w:iCs/>
        </w:rPr>
        <w:t>seed</w:t>
      </w:r>
      <w:r>
        <w:t>: depending on the random policy, user could specify a seed. The same seed 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lastRenderedPageBreak/>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0DA6"/>
    <w:rsid w:val="00052EFA"/>
    <w:rsid w:val="00056C0A"/>
    <w:rsid w:val="00062B82"/>
    <w:rsid w:val="0006493B"/>
    <w:rsid w:val="00071B1A"/>
    <w:rsid w:val="0007761A"/>
    <w:rsid w:val="00082288"/>
    <w:rsid w:val="00082306"/>
    <w:rsid w:val="00097C92"/>
    <w:rsid w:val="000C4D02"/>
    <w:rsid w:val="000C6A79"/>
    <w:rsid w:val="000D30BA"/>
    <w:rsid w:val="000D3702"/>
    <w:rsid w:val="000E09D1"/>
    <w:rsid w:val="000E2EF7"/>
    <w:rsid w:val="000E696C"/>
    <w:rsid w:val="000F6CF7"/>
    <w:rsid w:val="00103CF3"/>
    <w:rsid w:val="001049F4"/>
    <w:rsid w:val="00106619"/>
    <w:rsid w:val="00110D31"/>
    <w:rsid w:val="001172A8"/>
    <w:rsid w:val="00127FA9"/>
    <w:rsid w:val="00133824"/>
    <w:rsid w:val="00144AEE"/>
    <w:rsid w:val="00152F8B"/>
    <w:rsid w:val="00155411"/>
    <w:rsid w:val="0016442C"/>
    <w:rsid w:val="0018187D"/>
    <w:rsid w:val="0019103F"/>
    <w:rsid w:val="001944D9"/>
    <w:rsid w:val="00196A0D"/>
    <w:rsid w:val="001A3142"/>
    <w:rsid w:val="001A7A86"/>
    <w:rsid w:val="001C0AAA"/>
    <w:rsid w:val="001C2B30"/>
    <w:rsid w:val="001F6D94"/>
    <w:rsid w:val="0020024C"/>
    <w:rsid w:val="00200575"/>
    <w:rsid w:val="00207C54"/>
    <w:rsid w:val="00226D28"/>
    <w:rsid w:val="00230B58"/>
    <w:rsid w:val="00230CB3"/>
    <w:rsid w:val="002421FB"/>
    <w:rsid w:val="0024563F"/>
    <w:rsid w:val="00246C04"/>
    <w:rsid w:val="00255748"/>
    <w:rsid w:val="0025667C"/>
    <w:rsid w:val="002575FB"/>
    <w:rsid w:val="00261FD0"/>
    <w:rsid w:val="002637B0"/>
    <w:rsid w:val="00264150"/>
    <w:rsid w:val="002662C9"/>
    <w:rsid w:val="00276833"/>
    <w:rsid w:val="002841EC"/>
    <w:rsid w:val="00287E0E"/>
    <w:rsid w:val="00290990"/>
    <w:rsid w:val="00297043"/>
    <w:rsid w:val="002A7C3C"/>
    <w:rsid w:val="002B0317"/>
    <w:rsid w:val="002B036F"/>
    <w:rsid w:val="002B26D2"/>
    <w:rsid w:val="002B3437"/>
    <w:rsid w:val="002B4FFE"/>
    <w:rsid w:val="002B541B"/>
    <w:rsid w:val="002C13FE"/>
    <w:rsid w:val="002C2BAE"/>
    <w:rsid w:val="002C4B35"/>
    <w:rsid w:val="002D5B19"/>
    <w:rsid w:val="002E186E"/>
    <w:rsid w:val="002E1B02"/>
    <w:rsid w:val="002F3593"/>
    <w:rsid w:val="002F5FDB"/>
    <w:rsid w:val="003111F0"/>
    <w:rsid w:val="00315928"/>
    <w:rsid w:val="00335E5E"/>
    <w:rsid w:val="00341182"/>
    <w:rsid w:val="003506E6"/>
    <w:rsid w:val="00351E6C"/>
    <w:rsid w:val="00357924"/>
    <w:rsid w:val="003608E6"/>
    <w:rsid w:val="00372FAD"/>
    <w:rsid w:val="003732CE"/>
    <w:rsid w:val="00381D2E"/>
    <w:rsid w:val="00381D3B"/>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6540"/>
    <w:rsid w:val="00447681"/>
    <w:rsid w:val="004518BA"/>
    <w:rsid w:val="004562E5"/>
    <w:rsid w:val="00462309"/>
    <w:rsid w:val="00465A28"/>
    <w:rsid w:val="00466D55"/>
    <w:rsid w:val="004705EF"/>
    <w:rsid w:val="00471955"/>
    <w:rsid w:val="004869E3"/>
    <w:rsid w:val="0049292B"/>
    <w:rsid w:val="004B1EE5"/>
    <w:rsid w:val="004C5864"/>
    <w:rsid w:val="004D3B43"/>
    <w:rsid w:val="004D6474"/>
    <w:rsid w:val="004E0B94"/>
    <w:rsid w:val="004F15D3"/>
    <w:rsid w:val="004F176F"/>
    <w:rsid w:val="004F382F"/>
    <w:rsid w:val="004F78A2"/>
    <w:rsid w:val="004F7FAF"/>
    <w:rsid w:val="00500DEF"/>
    <w:rsid w:val="005110CE"/>
    <w:rsid w:val="005334CC"/>
    <w:rsid w:val="00533D3A"/>
    <w:rsid w:val="005528BB"/>
    <w:rsid w:val="005801F9"/>
    <w:rsid w:val="0058391B"/>
    <w:rsid w:val="005842EA"/>
    <w:rsid w:val="00584887"/>
    <w:rsid w:val="00590EAB"/>
    <w:rsid w:val="005B1B34"/>
    <w:rsid w:val="005B5036"/>
    <w:rsid w:val="005C297C"/>
    <w:rsid w:val="005C4266"/>
    <w:rsid w:val="005D0D7F"/>
    <w:rsid w:val="005E4920"/>
    <w:rsid w:val="005E7E22"/>
    <w:rsid w:val="005F3433"/>
    <w:rsid w:val="006048A2"/>
    <w:rsid w:val="00623371"/>
    <w:rsid w:val="006305BF"/>
    <w:rsid w:val="00632195"/>
    <w:rsid w:val="006624EB"/>
    <w:rsid w:val="00667503"/>
    <w:rsid w:val="00677D12"/>
    <w:rsid w:val="00692CB9"/>
    <w:rsid w:val="00692EE5"/>
    <w:rsid w:val="006A1A0D"/>
    <w:rsid w:val="006A52F0"/>
    <w:rsid w:val="006A70BF"/>
    <w:rsid w:val="006B15D6"/>
    <w:rsid w:val="006B3723"/>
    <w:rsid w:val="006B7049"/>
    <w:rsid w:val="006D4A6E"/>
    <w:rsid w:val="006E04B1"/>
    <w:rsid w:val="006E4029"/>
    <w:rsid w:val="006E552A"/>
    <w:rsid w:val="006F6DE8"/>
    <w:rsid w:val="00705120"/>
    <w:rsid w:val="007058D9"/>
    <w:rsid w:val="00721713"/>
    <w:rsid w:val="00721A49"/>
    <w:rsid w:val="00727E78"/>
    <w:rsid w:val="00731EF2"/>
    <w:rsid w:val="00733681"/>
    <w:rsid w:val="0073680E"/>
    <w:rsid w:val="00745F3F"/>
    <w:rsid w:val="00754B2D"/>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14A6"/>
    <w:rsid w:val="008530B4"/>
    <w:rsid w:val="00853D2B"/>
    <w:rsid w:val="00867AD7"/>
    <w:rsid w:val="00875253"/>
    <w:rsid w:val="00876E67"/>
    <w:rsid w:val="008824A3"/>
    <w:rsid w:val="00883E89"/>
    <w:rsid w:val="00895D53"/>
    <w:rsid w:val="008A101F"/>
    <w:rsid w:val="008B6253"/>
    <w:rsid w:val="008C11F4"/>
    <w:rsid w:val="008C36FD"/>
    <w:rsid w:val="008C38F8"/>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3E2E"/>
    <w:rsid w:val="009E21BA"/>
    <w:rsid w:val="009E5E49"/>
    <w:rsid w:val="009F45A4"/>
    <w:rsid w:val="00A11D05"/>
    <w:rsid w:val="00A11FF7"/>
    <w:rsid w:val="00A139BB"/>
    <w:rsid w:val="00A32CD3"/>
    <w:rsid w:val="00A3605B"/>
    <w:rsid w:val="00A419CF"/>
    <w:rsid w:val="00A47C61"/>
    <w:rsid w:val="00A618ED"/>
    <w:rsid w:val="00A7612D"/>
    <w:rsid w:val="00A90439"/>
    <w:rsid w:val="00AA3103"/>
    <w:rsid w:val="00AA7674"/>
    <w:rsid w:val="00AD1361"/>
    <w:rsid w:val="00AD3B10"/>
    <w:rsid w:val="00AD3E12"/>
    <w:rsid w:val="00AD7730"/>
    <w:rsid w:val="00AE048C"/>
    <w:rsid w:val="00AE04F5"/>
    <w:rsid w:val="00AE350B"/>
    <w:rsid w:val="00AE43AA"/>
    <w:rsid w:val="00AE64CA"/>
    <w:rsid w:val="00AF6A53"/>
    <w:rsid w:val="00AF6D7D"/>
    <w:rsid w:val="00B02939"/>
    <w:rsid w:val="00B0374A"/>
    <w:rsid w:val="00B07F9C"/>
    <w:rsid w:val="00B1086B"/>
    <w:rsid w:val="00B23D2D"/>
    <w:rsid w:val="00B477AA"/>
    <w:rsid w:val="00B60220"/>
    <w:rsid w:val="00B802E4"/>
    <w:rsid w:val="00B92AF3"/>
    <w:rsid w:val="00B93C44"/>
    <w:rsid w:val="00B95828"/>
    <w:rsid w:val="00BC4FE0"/>
    <w:rsid w:val="00BD12D1"/>
    <w:rsid w:val="00BD2746"/>
    <w:rsid w:val="00C02DF2"/>
    <w:rsid w:val="00C13F2E"/>
    <w:rsid w:val="00C23919"/>
    <w:rsid w:val="00C36318"/>
    <w:rsid w:val="00C412C4"/>
    <w:rsid w:val="00C575EA"/>
    <w:rsid w:val="00C65CAE"/>
    <w:rsid w:val="00C750FC"/>
    <w:rsid w:val="00C75471"/>
    <w:rsid w:val="00C75E28"/>
    <w:rsid w:val="00CA2C92"/>
    <w:rsid w:val="00CB293D"/>
    <w:rsid w:val="00CB2FDB"/>
    <w:rsid w:val="00CB425F"/>
    <w:rsid w:val="00CC1717"/>
    <w:rsid w:val="00CC3AAA"/>
    <w:rsid w:val="00CC73CB"/>
    <w:rsid w:val="00CE4CBC"/>
    <w:rsid w:val="00CE51AF"/>
    <w:rsid w:val="00D25113"/>
    <w:rsid w:val="00D40735"/>
    <w:rsid w:val="00D41DFF"/>
    <w:rsid w:val="00D5006C"/>
    <w:rsid w:val="00D5275C"/>
    <w:rsid w:val="00D559A3"/>
    <w:rsid w:val="00D60940"/>
    <w:rsid w:val="00D73A83"/>
    <w:rsid w:val="00D75927"/>
    <w:rsid w:val="00DA160B"/>
    <w:rsid w:val="00DA26F2"/>
    <w:rsid w:val="00DB089C"/>
    <w:rsid w:val="00DB6641"/>
    <w:rsid w:val="00DC341F"/>
    <w:rsid w:val="00DD77B6"/>
    <w:rsid w:val="00DE6B60"/>
    <w:rsid w:val="00DF0CD5"/>
    <w:rsid w:val="00DF72DD"/>
    <w:rsid w:val="00E01AFC"/>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C50D5"/>
    <w:rsid w:val="00ED0695"/>
    <w:rsid w:val="00EF7572"/>
    <w:rsid w:val="00F02FD3"/>
    <w:rsid w:val="00F06DA7"/>
    <w:rsid w:val="00F229A0"/>
    <w:rsid w:val="00F26D79"/>
    <w:rsid w:val="00F35699"/>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D71FB-8024-4541-86CA-4453215D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40</Pages>
  <Words>10558</Words>
  <Characters>60185</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93</cp:revision>
  <cp:lastPrinted>2019-06-21T14:26:00Z</cp:lastPrinted>
  <dcterms:created xsi:type="dcterms:W3CDTF">2019-06-21T14:26:00Z</dcterms:created>
  <dcterms:modified xsi:type="dcterms:W3CDTF">2019-07-19T18:16:00Z</dcterms:modified>
</cp:coreProperties>
</file>