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16"/>
        </w:rPr>
        <w:t>K-Digital Training</w:t>
      </w:r>
    </w:p>
    <w:tbl>
      <w:tblPr>
        <w:tblOverlap w:val="never"/>
        <w:tblW w:w="301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1228"/>
        <w:gridCol w:w="1229"/>
      </w:tblGrid>
      <w:tr>
        <w:trPr>
          <w:trHeight w:val="56"/>
        </w:trPr>
        <w:tc>
          <w:tcPr>
            <w:tcW w:w="562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결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재</w:t>
            </w:r>
          </w:p>
        </w:tc>
        <w:tc>
          <w:tcPr>
            <w:tcW w:w="12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담당</w:t>
            </w:r>
          </w:p>
        </w:tc>
        <w:tc>
          <w:tcPr>
            <w:tcW w:w="12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원장</w:t>
            </w:r>
          </w:p>
        </w:tc>
      </w:tr>
      <w:tr>
        <w:trPr>
          <w:trHeight w:val="943"/>
        </w:trPr>
        <w:tc>
          <w:tcPr>
            <w:tcW w:w="56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2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</w:p>
        </w:tc>
        <w:tc>
          <w:tcPr>
            <w:tcW w:w="12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  <w:rPr>
          <w:b/>
          <w:color w:val="000000"/>
          <w:u w:val="single"/>
        </w:rPr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  <w:rPr>
          <w:b/>
          <w:color w:val="000000"/>
          <w:u w:val="single"/>
        </w:rPr>
      </w:pPr>
    </w:p>
    <w:tbl>
      <w:tblPr>
        <w:tblOverlap w:val="never"/>
        <w:tblW w:w="963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8505"/>
        <w:gridCol w:w="567"/>
      </w:tblGrid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6"/>
              </w:rPr>
              <w:t>자바 스프링 리액트로 완성하는 클라우드 활용 풀스택 개발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double" w:color="0a0000" w:sz="4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  <w:sz w:val="12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shd w:val="clear" w:fill="b2c3ec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60"/>
              </w:rPr>
              <w:t>3차 프로젝트 계획 보고서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double" w:color="0a0000" w:sz="4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인공지능 기반 플레이리스트 추천 및 음원 스트리밍 웹 플랫폼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30"/>
              </w:rPr>
              <w:t>2024.01.14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688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구성원 : 박세희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양재현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이은비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정동주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정한솔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765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drawing>
                <wp:inline distT="0" distB="0" distL="0" distR="0">
                  <wp:extent cx="3066415" cy="450215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3c683c05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</w:pPr>
    </w:p>
    <w:p>
      <w:r>
        <w:br w:type="page"/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center"/>
        <w:sectPr>
          <w:footnotePr>
            <w:numFmt w:val="lowerRoman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8"/>
          <w:pgMar w:top="1440" w:right="1080" w:bottom="1440" w:left="1080" w:header="851" w:footer="992" w:gutter="0"/>
          <w:cols w:space="0"/>
          <w:type w:val="continuous"/>
        </w:sectPr>
      </w:pPr>
      <w:r>
        <w:rPr>
          <w:b/>
          <w:sz w:val="40"/>
          <w:u w:val="single"/>
        </w:rPr>
        <w:t>프로젝트 계획서</w:t>
      </w:r>
    </w:p>
    <w:tbl>
      <w:tblPr>
        <w:tblOverlap w:val="never"/>
        <w:tblW w:w="977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71"/>
        <w:gridCol w:w="1998"/>
        <w:gridCol w:w="6507"/>
      </w:tblGrid>
      <w:tr>
        <w:trPr>
          <w:trHeight w:val="438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left"/>
            </w:pPr>
            <w:bookmarkStart w:id="1" w:name="_Hlk128056167"/>
            <w:r>
              <w:rPr>
                <w:b/>
                <w:sz w:val="22"/>
              </w:rPr>
              <w:t>과정명 및 팀명</w:t>
            </w:r>
            <w:bookmarkEnd w:id="1"/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과정명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left"/>
            </w:pPr>
            <w:r>
              <w:rPr>
                <w:sz w:val="22"/>
              </w:rPr>
              <w:t>자바 스프링 리액트로 완성하는 클라우드 활용 풀스택 개발</w:t>
            </w:r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교육기관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2"/>
              </w:rPr>
              <w:t>한국정보교육원</w:t>
            </w:r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팀 명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2"/>
              </w:rPr>
              <w:t>베리코멘드</w:t>
            </w:r>
          </w:p>
        </w:tc>
      </w:tr>
      <w:tr>
        <w:trPr>
          <w:trHeight w:val="265"/>
        </w:trPr>
        <w:tc>
          <w:tcPr>
            <w:tcW w:w="9776" w:type="dxa"/>
            <w:gridSpan w:val="3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</w:tr>
      <w:tr>
        <w:trPr>
          <w:trHeight w:val="438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22"/>
              </w:rPr>
              <w:t>프로젝트 개요</w:t>
            </w:r>
          </w:p>
        </w:tc>
      </w:tr>
      <w:tr>
        <w:trPr>
          <w:trHeight w:val="38336"/>
        </w:trPr>
        <w:tc>
          <w:tcPr>
            <w:tcW w:w="9776" w:type="dxa"/>
            <w:gridSpan w:val="3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4"/>
                <w:ilvl w:val="0"/>
              </w:numPr>
            </w:pPr>
            <w:r>
              <w:rPr/>
              <w:t>음원 스트리밍 플랫폼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배경</w:t>
            </w:r>
            <w:r>
              <w:br/>
              <w:rPr/>
              <w:t xml:space="preserve">  국내 문화 관련 음악 산업이 최근 들어 높은 성장률을 띄고 있으며 이러한 발전 과정에서 음원 스트리밍 플랫폼의 수요도 증가하고 있다. 이러한 예로 최근 3년간 음악 감상 패턴 중 음원 스트리밍 이용자 비율이 2021년 63.2%, 2022년 67.0%, 203년 69.0%로 점차 증가하는 추세를 보인다. 이에 따라 기존</w:t>
            </w:r>
            <w:r>
              <w:rPr/>
              <w:t xml:space="preserve"> 음원 스트리밍 플랫폼의 기능을 벤치마킹하여 사용자 경험(UX)에 대해 깊이 고민해볼 기회라고 생각했다.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firstLine="26"/>
            </w:pPr>
            <w:r>
              <w:rPr/>
              <w:t xml:space="preserve">  또한, 플레이리스트 관리, 추천 시스템, 구독 결제 서비스 등 사용자에게 유용한 다양한 기능을 구현한다면 로직 처리와 설계의 전반적인 흐름을 익히는 데 도움이 될 것으로 판단해 음원 스트리밍 플랫폼 관련 서비스를 직접 구현하고자 한다.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firstLine="26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주제</w:t>
            </w:r>
            <w:r>
              <w:br/>
              <w:rPr/>
              <w:t>인공지능 기반 플레이리스트 추천 및 음원 스트리밍 웹 플랫폼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목적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스프링, 리액트 등의 프레임워크를 활용한 풀스택 서비스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기존 음원 스트리밍 플랫폼의 기능을 벤치마킹해 개인화된 플레이리스트 기능에 집중한 음원 스트리밍 웹 플랫폼 개발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사용자의 수요를 만족시킬 수 있도록 감정 기반 음악 분석 딥러닝 모델 개발을 통해 인공지능을 활용한 플레이리스트 추천 시스템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음원 스트리밍 플랫폼에서의 월별 구독 서비스를 통한 수익 창출 모델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깃허브에서의 문서 버전 관리를 통한 팀 협업 능력 향상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5"/>
                <w:ilvl w:val="0"/>
              </w:numPr>
            </w:pPr>
            <w:r>
              <w:rPr/>
              <w:t>서비스 설계 및 구성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107"/>
              <w:numPr>
                <w:numId w:val="2"/>
                <w:ilvl w:val="0"/>
              </w:numPr>
            </w:pPr>
            <w:r>
              <w:rPr/>
              <w:t>서비스 기본 흐름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5"/>
                <w:ilvl w:val="1"/>
              </w:numPr>
            </w:pPr>
            <w:r>
              <w:rPr/>
              <w:t>이메일 및 개인정보 입력을 통한 회원가입 또는 OAuth 로그인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5"/>
                <w:ilvl w:val="1"/>
              </w:numPr>
            </w:pPr>
            <w:r>
              <w:rPr/>
              <w:t>메인페이지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일간 음원 차트 (TOP 100)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인공지능 활용 감정별 플레이리스트 추천 기능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키워드 기반 음악 검색 기능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사용자 개인 플레이리스트 생성 및 관리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찜하기 (‘내가 좋아하는 노래’ 플레이리스트)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1618"/>
            </w:pPr>
            <w:r>
              <w:rPr/>
              <w:t>사용자가 찜하기 버튼을 누른 음악(또는 찜하기 버튼을 누른 플레이리스트 내 음악)이 자동으로 담기는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개인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1618"/>
            </w:pPr>
            <w:r>
              <w:rPr/>
              <w:t>플랫폼 내 음악(또는 플레이리스트)의 추가 버튼 및 검색을 통해 사용자가 원하는 음악으로 직접 생성할 수 있는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월별 구독 결제 서비스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비회원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firstLine="526"/>
            </w:pPr>
            <w:r>
              <w:rPr/>
              <w:t>일간 음원 차트 확인 (음악 재생 불가)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회원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18" w:firstLine="600"/>
            </w:pPr>
            <w:r>
              <w:rPr/>
              <w:t>[Basic] : 음악 재생, 개인 플레이리스트 생성, 찜하기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18" w:firstLine="600"/>
            </w:pPr>
            <w:r>
              <w:rPr/>
              <w:t>[Premium] : [Basic] 기능 + AI 기반 추천 플레이리스트 재생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마이페이지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사용자의 개별 계정 정보 수정 및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구독 관리 (요금제 결제 및 해지)</w:t>
            </w:r>
            <w:r>
              <w:br/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18" w:hanging="100"/>
              <w:numPr>
                <w:numId w:val="2"/>
                <w:ilvl w:val="0"/>
              </w:numPr>
            </w:pPr>
            <w:r>
              <w:rPr/>
              <w:t>설계 내용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서버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회원가입 및 로그인 기능, 음악 데이터 관리, 사용자 데이터 및 개별 플레이리스트 관리, 구독 결제 시스템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클라이언트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사용자 경험(UX) 및 인터페이스 구현, 사용자 입력 처리 및 데이터 시각화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기능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일간 차트 확인, 음악 정보 확인, AI 기반 플레이리스트 추천, 나만의 플레이리스트 만들기, 구독 관리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데이터베이스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사용자 정보, 음악 정보(앨범, 아티스트, 노래) 관리, 플레이리스트 정보 관리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딥러닝 모델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가사 기반 감정 분석 모델 개발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5"/>
                <w:ilvl w:val="0"/>
              </w:numPr>
            </w:pPr>
            <w:r>
              <w:rPr/>
              <w:t>음원 스트리밍 플랫폼 설계 후 고찰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요구사항 충족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산출 코드 검토 및 단위 테스트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음원 스트리밍 웹 플랫폼 구현을 통한 기대효과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음원 스트리밍 웹 플랫폼을 제작하며 느낀 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</w:pPr>
            <w:r>
              <w:rPr/>
              <w:t xml:space="preserve"> * 진행순서</w:t>
            </w:r>
          </w:p>
          <w:tbl>
            <w:tblPr>
              <w:tblOverlap w:val="never"/>
              <w:tblW w:w="950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60"/>
              <w:gridCol w:w="467"/>
              <w:gridCol w:w="1316"/>
              <w:gridCol w:w="411"/>
              <w:gridCol w:w="1316"/>
              <w:gridCol w:w="411"/>
              <w:gridCol w:w="1316"/>
              <w:gridCol w:w="411"/>
              <w:gridCol w:w="1316"/>
              <w:gridCol w:w="411"/>
              <w:gridCol w:w="864"/>
            </w:tblGrid>
            <w:tr>
              <w:trPr>
                <w:trHeight w:val="900"/>
              </w:trPr>
              <w:tc>
                <w:tcPr>
                  <w:tcW w:w="1260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요구사항</w:t>
                  </w:r>
                </w:p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분석 및 계획</w:t>
                  </w:r>
                </w:p>
              </w:tc>
              <w:tc>
                <w:tcPr>
                  <w:tcW w:w="46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기능 설계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개발 및 구현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서비스 연동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테스트 및 보완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864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배포</w:t>
                  </w:r>
                </w:p>
              </w:tc>
            </w:tr>
          </w:tbl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  <w:numPr>
                <w:numId w:val="5"/>
                <w:ilvl w:val="0"/>
              </w:numPr>
            </w:pPr>
            <w:r>
              <w:rPr/>
              <w:t>IA (Information Architecture)</w:t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  <w:r>
              <w:drawing>
                <wp:inline distT="0" distB="0" distL="0" distR="0">
                  <wp:extent cx="5734685" cy="3007614"/>
                  <wp:effectExtent l="0" t="0" r="0" b="0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3c683c06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5" cy="30076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  <w:numPr>
                <w:numId w:val="5"/>
                <w:ilvl w:val="0"/>
              </w:numPr>
            </w:pPr>
            <w:r>
              <w:rPr/>
              <w:t>자료 흐름도 (DFD)</w:t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  <w:r>
              <w:drawing>
                <wp:inline distT="0" distB="0" distL="0" distR="0">
                  <wp:extent cx="4273423" cy="2844800"/>
                  <wp:effectExtent l="0" t="0" r="0" b="0"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3c683c08.png"/>
                          <pic:cNvPicPr/>
                        </pic:nvPicPr>
                        <pic:blipFill>
                          <a:blip r:embed="rId3"/>
                          <a:srcRect l="1703" t="5063" r="3940" b="6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423" cy="2844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4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>배경 기술</w:t>
            </w:r>
          </w:p>
        </w:tc>
      </w:tr>
      <w:tr>
        <w:trPr>
          <w:trHeight w:val="766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모델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4"/>
              <w:widowControl w:val="off"/>
              <w:spacing w:before="0" w:after="0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감정 기반 분석 딥러닝 모델</w:t>
            </w:r>
          </w:p>
          <w:p>
            <w:pPr>
              <w:pStyle w:val="4"/>
              <w:widowControl w:val="off"/>
              <w:spacing w:before="0" w:after="0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클라이언트 / 서버 모델</w:t>
            </w:r>
          </w:p>
        </w:tc>
      </w:tr>
      <w:tr>
        <w:trPr>
          <w:trHeight w:val="9543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개발 환경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Spring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JDK 21.0.4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JSON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JDBC : MySQL Connector-J (ver. 8.0.22)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React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react-dom (ver. 18.3.1)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styled-components (ver. 6.1.14)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react-router-dom (ver. 7.1.1)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Database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MySQL Server (ver. 8.0.38)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MySQL Workbench (ver. 8.0.22)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외부 API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Spotify API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last.fm API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개발 도구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Spring boot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VSCode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Colab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배포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Vercel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형상 관리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Github</w:t>
            </w:r>
          </w:p>
        </w:tc>
      </w:tr>
      <w:tr>
        <w:trPr>
          <w:trHeight w:val="265"/>
        </w:trPr>
        <w:tc>
          <w:tcPr>
            <w:tcW w:w="1271" w:type="dxa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  <w:tc>
          <w:tcPr>
            <w:tcW w:w="8505" w:type="dxa"/>
            <w:gridSpan w:val="2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</w:tr>
      <w:tr>
        <w:trPr>
          <w:trHeight w:val="404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>역할 분담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  <w:tl2br w:val="none" w:color="000000" w:sz="2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성명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역할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담당업무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이은비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Project Leader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UI 설계 및 구현, API 연결, 팀 깃허브 관리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박세희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딥러닝 모델 개발, UI 설계 및 구현</w:t>
            </w:r>
          </w:p>
        </w:tc>
      </w:tr>
      <w:tr>
        <w:trPr>
          <w:trHeight w:val="412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양재현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DB 설계 및 구현, SQL 쿼리 작성</w:t>
            </w:r>
          </w:p>
        </w:tc>
      </w:tr>
      <w:tr>
        <w:trPr>
          <w:trHeight w:val="412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정동주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서버 구현, 웹 크롤링 및 데이터 수집, 외부 API 통합 및 활용</w:t>
            </w:r>
          </w:p>
        </w:tc>
      </w:tr>
      <w:tr>
        <w:trPr>
          <w:trHeight w:val="411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정한솔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서버 구현, API 엔드포인트 개발</w:t>
            </w:r>
          </w:p>
        </w:tc>
      </w:tr>
    </w:tbl>
    <w:tbl>
      <w:tblPr>
        <w:tblOverlap w:val="never"/>
        <w:tblW w:w="132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06"/>
        <w:gridCol w:w="2032"/>
        <w:gridCol w:w="545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394"/>
        <w:gridCol w:w="97"/>
        <w:gridCol w:w="491"/>
        <w:gridCol w:w="491"/>
        <w:gridCol w:w="29"/>
        <w:gridCol w:w="462"/>
      </w:tblGrid>
      <w:tr>
        <w:trPr>
          <w:trHeight w:val="586"/>
        </w:trPr>
        <w:tc>
          <w:tcPr>
            <w:tcW w:w="12753" w:type="dxa"/>
            <w:gridSpan w:val="23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wordWrap w:val="1"/>
              <w:spacing w:after="0"/>
              <w:ind w:right="-116"/>
              <w:jc w:val="center"/>
            </w:pPr>
            <w:r>
              <w:rPr>
                <w:b/>
                <w:sz w:val="26"/>
                <w:u w:val="single"/>
              </w:rPr>
              <w:t>프로젝트 일정 계획</w:t>
            </w:r>
          </w:p>
        </w:tc>
        <w:tc>
          <w:tcPr>
            <w:tcW w:w="462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wordWrap w:val="1"/>
              <w:spacing w:after="0"/>
              <w:ind w:right="-116"/>
              <w:jc w:val="center"/>
              <w:rPr>
                <w:b/>
                <w:color w:val="000000"/>
                <w:sz w:val="26"/>
                <w:u w:val="single"/>
              </w:rPr>
            </w:pPr>
          </w:p>
        </w:tc>
      </w:tr>
      <w:tr>
        <w:trPr>
          <w:trHeight w:val="402"/>
        </w:trPr>
        <w:tc>
          <w:tcPr>
            <w:tcW w:w="11644" w:type="dxa"/>
            <w:gridSpan w:val="19"/>
            <w:tcBorders>
              <w:top w:val="single" w:color="000000" w:sz="9"/>
              <w:left w:val="singl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 xml:space="preserve">프로젝트 일정 </w:t>
            </w:r>
            <w:r>
              <w:rPr/>
              <w:t>(2024.01.14 ~ 2024.02.13 총 20일)</w:t>
            </w:r>
          </w:p>
        </w:tc>
        <w:tc>
          <w:tcPr>
            <w:tcW w:w="1571" w:type="dxa"/>
            <w:gridSpan w:val="5"/>
            <w:tcBorders>
              <w:top w:val="single" w:color="000000" w:sz="9"/>
              <w:left w:val="non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16"/>
              </w:rPr>
              <w:t>(일수/상세날짜)</w:t>
            </w: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항목</w:t>
            </w:r>
          </w:p>
        </w:tc>
        <w:tc>
          <w:tcPr>
            <w:tcW w:w="203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세부내용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20</w:t>
            </w: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1/14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2/3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13</w:t>
            </w: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요구분석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주제 선정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벤치마킹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요구사항 분석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설계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기능 정의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화면 설계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인공지능 모델 설계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DB 설계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구현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DB 구현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인공지능 모델 구현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UI 구현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서버 구현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테스트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테스트 및 디버그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결과보고서 작성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발표자료 작성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</w:t>
            </w:r>
          </w:p>
        </w:tc>
        <w:tc>
          <w:tcPr>
            <w:tcW w:w="54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center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6838" w:h="11906" w:orient="landscape"/>
      <w:pgMar w:top="1440" w:right="1080" w:bottom="1440" w:left="108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4">
    <w:multiLevelType w:val="multilevel"/>
    <w:lvl w:ilvl="0">
      <w:start w:val="1"/>
      <w:numFmt w:val="decimal"/>
      <w:suff w:val="tab"/>
      <w:lvlText w:val="%1"/>
      <w:lvlJc w:val="left"/>
    </w:lvl>
    <w:lvl w:ilvl="1">
      <w:start w:val="1"/>
      <w:numFmt w:val="decimal"/>
      <w:suff w:val="tab"/>
      <w:lvlText w:val="%1.%2"/>
      <w:lvlJc w:val="left"/>
    </w:lvl>
    <w:lvl w:ilvl="2">
      <w:start w:val="1"/>
      <w:numFmt w:val="decimal"/>
      <w:suff w:val="tab"/>
      <w:lvlText w:val="%1.%2.%3"/>
      <w:lvlJc w:val="left"/>
    </w:lvl>
    <w:lvl w:ilvl="3">
      <w:start w:val="1"/>
      <w:numFmt w:val="decimal"/>
      <w:suff w:val="tab"/>
      <w:lvlText w:val="%1.%2.%3.%4"/>
      <w:lvlJc w:val="left"/>
    </w:lvl>
    <w:lvl w:ilvl="4">
      <w:start w:val="1"/>
      <w:numFmt w:val="decimal"/>
      <w:suff w:val="tab"/>
      <w:lvlText w:val="%1.%2.%3.%4.%5"/>
      <w:lvlJc w:val="left"/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  <w:lvl w:ilvl="7">
      <w:start w:val="1"/>
      <w:numFmt w:val="decimal"/>
      <w:suff w:val="tab"/>
      <w:lvlText w:val="%1.%2.%3.%4.%5.%6.%7.%8"/>
      <w:lvlJc w:val="left"/>
    </w:lvl>
    <w:lvl w:ilvl="8">
      <w:start w:val="1"/>
      <w:numFmt w:val="decimal"/>
      <w:suff w:val="tab"/>
      <w:lvlText w:val="%1.%2.%3.%4.%5.%6.%7.%8.%9"/>
      <w:lvlJc w:val="left"/>
    </w:lvl>
  </w:abstractNum>
  <w:abstractNum w:abstractNumId="5">
    <w:multiLevelType w:val="multilevel"/>
    <w:lvl w:ilvl="0">
      <w:start w:val="2"/>
      <w:numFmt w:val="decimal"/>
      <w:suff w:val="tab"/>
      <w:lvlText w:val="%1"/>
      <w:lvlJc w:val="left"/>
    </w:lvl>
    <w:lvl w:ilvl="1">
      <w:start w:val="1"/>
      <w:numFmt w:val="decimal"/>
      <w:suff w:val="tab"/>
      <w:lvlText w:val="%1.%2"/>
      <w:lvlJc w:val="left"/>
    </w:lvl>
    <w:lvl w:ilvl="2">
      <w:start w:val="1"/>
      <w:numFmt w:val="decimal"/>
      <w:suff w:val="tab"/>
      <w:lvlText w:val="%1.%2.%3"/>
      <w:lvlJc w:val="left"/>
    </w:lvl>
    <w:lvl w:ilvl="3">
      <w:start w:val="1"/>
      <w:numFmt w:val="decimal"/>
      <w:suff w:val="tab"/>
      <w:lvlText w:val="%1.%2.%3.%4"/>
      <w:lvlJc w:val="left"/>
    </w:lvl>
    <w:lvl w:ilvl="4">
      <w:start w:val="1"/>
      <w:numFmt w:val="decimal"/>
      <w:suff w:val="tab"/>
      <w:lvlText w:val="%1.%2.%3.%4.%5"/>
      <w:lvlJc w:val="left"/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  <w:lvl w:ilvl="7">
      <w:start w:val="1"/>
      <w:numFmt w:val="decimal"/>
      <w:suff w:val="tab"/>
      <w:lvlText w:val="%1.%2.%3.%4.%5.%6.%7.%8"/>
      <w:lvlJc w:val="left"/>
    </w:lvl>
    <w:lvl w:ilvl="8">
      <w:start w:val="1"/>
      <w:numFmt w:val="decimal"/>
      <w:suff w:val="tab"/>
      <w:lvlText w:val="%1.%2.%3.%4.%5.%6.%7.%8.%9"/>
      <w:lvlJc w:val="left"/>
    </w:lvl>
  </w:abstractNum>
  <w:abstractNum w:abstractNumId="10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">
    <w:abstractNumId w:val="2"/>
  </w:num>
  <w:num w:numId="4">
    <w:abstractNumId w:val="4"/>
  </w:num>
  <w:num w:numId="5">
    <w:abstractNumId w:val="5"/>
  </w:num>
  <w:num w:numId="100">
    <w:abstractNumId w:val="100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rmal (Web)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5">
    <w:name w:val="바탕글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Normal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keduit</dc:creator>
  <cp:lastModifiedBy>unmua</cp:lastModifiedBy>
  <dcterms:created xsi:type="dcterms:W3CDTF">2023-02-23T04:59:00.000</dcterms:created>
  <dcterms:modified xsi:type="dcterms:W3CDTF">2025-01-17T07:39:57.603</dcterms:modified>
  <cp:version>0501.0001.01</cp:version>
</cp:coreProperties>
</file>