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color w:val="000000"/>
          <w:sz w:val="48"/>
        </w:rPr>
        <w:t>MaoMeme 编导素材与剧本补充指南</w:t>
      </w:r>
    </w:p>
    <w:p>
      <w:pPr>
        <w:spacing w:after="240"/>
      </w:pPr>
      <w:r>
        <w:rPr>
          <w:color w:val="555555"/>
        </w:rPr>
        <w:t>给编导同学看的工作说明：怎么理解当前系统，怎么收集网络梗和爆款剧本，剧本最后应该写成什么样。</w:t>
      </w:r>
    </w:p>
    <w:p>
      <w:pPr>
        <w:pStyle w:val="Heading1"/>
      </w:pPr>
      <w:r>
        <w:t>一、先用一句话理解这个系统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4F0"/>
            <w:tcBorders>
              <w:top w:val="single" w:sz="6" w:space="0" w:color="B8D8CC"/>
              <w:left w:val="single" w:sz="6" w:space="0" w:color="B8D8CC"/>
              <w:bottom w:val="single" w:sz="6" w:space="0" w:color="B8D8CC"/>
              <w:right w:val="single" w:sz="6" w:space="0" w:color="B8D8C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6F63"/>
              </w:rPr>
              <w:t>核心逻辑</w:t>
            </w:r>
          </w:p>
          <w:p>
            <w:pPr>
              <w:spacing w:after="0"/>
            </w:pPr>
            <w:r>
              <w:t>你给系统一个主题，系统先写 3 个猫 meme 剧本候选；人选中一个后，系统把它拆成分镜，再给每个镜头配猫动画、背景、字幕、对话气泡、转场和音频，最后合成一个短视频。</w:t>
            </w:r>
          </w:p>
        </w:tc>
      </w:tr>
    </w:tbl>
    <w:p/>
    <w:p>
      <w:pPr>
        <w:pStyle w:val="Heading1"/>
      </w:pPr>
      <w:r>
        <w:t>二、现在的完整 workflow</w:t>
      </w:r>
    </w:p>
    <w:p>
      <w:pPr>
        <w:pStyle w:val="ListNumber"/>
      </w:pPr>
      <w:r>
        <w:t>用户输入一个现实主题，比如“大学生工作难找”“上班内卷”“去校门口卖烤肠也要内卷”。</w:t>
      </w:r>
    </w:p>
    <w:p>
      <w:pPr>
        <w:pStyle w:val="ListNumber"/>
      </w:pPr>
      <w:r>
        <w:t>编剧 Agent 参考我们整理的社会现实材料、网络梗、爆款结构，流式生成 3 个候选剧本。</w:t>
      </w:r>
    </w:p>
    <w:p>
      <w:pPr>
        <w:pStyle w:val="ListNumber"/>
      </w:pPr>
      <w:r>
        <w:t>用户在前端选择一个剧本，也可以用自然语言要求修改，例如“更讽刺一点”“结尾更温暖”“增加双猫对话”。</w:t>
      </w:r>
    </w:p>
    <w:p>
      <w:pPr>
        <w:pStyle w:val="ListNumber"/>
      </w:pPr>
      <w:r>
        <w:t>导演 Agent 把剧本拆成镜头：每个镜头有字幕、目的、时长、情绪、动作需求和场景需求。</w:t>
      </w:r>
    </w:p>
    <w:p>
      <w:pPr>
        <w:pStyle w:val="ListNumber"/>
      </w:pPr>
      <w:r>
        <w:t>素材 Agent 给每个镜头匹配猫动画和背景图。如果缺“真实烤肠摊”这类具体背景，会记录补图提示，之后用 Seedream 或人工素材补齐。</w:t>
      </w:r>
    </w:p>
    <w:p>
      <w:pPr>
        <w:pStyle w:val="ListNumber"/>
      </w:pPr>
      <w:r>
        <w:t>渲染器裁剪猫素材，保留原素材声音，叠背景和字幕，做绿幕抠像、转场、气泡、飞物件和盖章等包装。</w:t>
      </w:r>
    </w:p>
    <w:p>
      <w:pPr>
        <w:pStyle w:val="ListNumber"/>
      </w:pPr>
      <w:r>
        <w:t>最终生成 mp4，用户可以在页面预览和下载。</w:t>
      </w:r>
    </w:p>
    <w:p>
      <w:pPr>
        <w:pStyle w:val="Heading1"/>
      </w:pPr>
      <w:r>
        <w:t>三、编导同学主要要补什么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要补的东西</w:t>
            </w:r>
          </w:p>
        </w:tc>
        <w:tc>
          <w:tcPr>
            <w:tcW w:type="dxa" w:w="3264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它解决什么问题</w:t>
            </w:r>
          </w:p>
        </w:tc>
        <w:tc>
          <w:tcPr>
            <w:tcW w:type="dxa" w:w="3264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建议怎么写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网络梗/热梗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让剧本像短视频，不像普通作文。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写清楚梗出现的场景、常见说法、适合表达的情绪，例如“已读不回”“在吗”“离谱但真实”。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现实议题素材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让剧本有社会共鸣。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写清楚矛盾：谁在焦虑，为什么焦虑，现实压力具体落在哪里。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爆款剧本样例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让 Agent 学会节奏和结构。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不要只存视频标题，要拆出 hook、铺垫、升级、反转、结尾。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镜头/场景需求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让猫动作和背景别跑偏。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写清每段应该发生在哪里，例如招聘软件、办公室、校门口烤肠摊、地铁站、出租屋。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猫动作描述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让素材匹配更准。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写猫的动作、表情、情绪和适用剧情，例如“探头碎碎念，适合吐槽/对话”。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背景图描述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让背景不再泛泛而谈。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写成真实画面描述，例如“真实校门口烤肠摊，有摊车和烤肠机，无可读文字”。</w:t>
            </w:r>
          </w:p>
        </w:tc>
      </w:tr>
    </w:tbl>
    <w:p/>
    <w:p>
      <w:pPr>
        <w:pStyle w:val="Heading1"/>
      </w:pPr>
      <w:r>
        <w:t>四、一个好剧本应该包含哪些自然语言信息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4F0"/>
            <w:tcBorders>
              <w:top w:val="single" w:sz="6" w:space="0" w:color="B8D8CC"/>
              <w:left w:val="single" w:sz="6" w:space="0" w:color="B8D8CC"/>
              <w:bottom w:val="single" w:sz="6" w:space="0" w:color="B8D8CC"/>
              <w:right w:val="single" w:sz="6" w:space="0" w:color="B8D8C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6F63"/>
              </w:rPr>
              <w:t>写剧本时的原则</w:t>
            </w:r>
          </w:p>
          <w:p>
            <w:pPr>
              <w:spacing w:after="0"/>
            </w:pPr>
            <w:r>
              <w:t>不要只写“猫很崩溃”。要写清楚：猫为什么崩溃、眼前发生了什么、观众为什么会觉得这事真实、最后怎么荒诞但合理地收住。</w:t>
            </w:r>
          </w:p>
        </w:tc>
      </w:tr>
    </w:tbl>
    <w:p/>
    <w:p>
      <w:pPr>
        <w:pStyle w:val="ListBullet"/>
      </w:pPr>
      <w:r>
        <w:t>主题：一句话说明这条视频讲什么社会现实。</w:t>
      </w:r>
    </w:p>
    <w:p>
      <w:pPr>
        <w:pStyle w:val="ListBullet"/>
      </w:pPr>
      <w:r>
        <w:t>现实矛盾：具体冲突是什么，例如“岗位很多，但要求像招部门经理”。</w:t>
      </w:r>
    </w:p>
    <w:p>
      <w:pPr>
        <w:pStyle w:val="ListBullet"/>
      </w:pPr>
      <w:r>
        <w:t>人物关系：是单猫旁白，还是两只猫对话；另一只猫是谁，例如 HR、同学、老板、室友、父母。</w:t>
      </w:r>
    </w:p>
    <w:p>
      <w:pPr>
        <w:pStyle w:val="ListBullet"/>
      </w:pPr>
      <w:r>
        <w:t>场景：每段发生在哪里，越具体越好。不要只写“街上”，可以写“校门口烤肠摊”“地铁站台”“办公室工位”。</w:t>
      </w:r>
    </w:p>
    <w:p>
      <w:pPr>
        <w:pStyle w:val="ListBullet"/>
      </w:pPr>
      <w:r>
        <w:t>四段结构：hook、铺垫、升级、反转/收束。1 分钟版本可以加“证据”“群体共鸣”“轻 CTA”。</w:t>
      </w:r>
    </w:p>
    <w:p>
      <w:pPr>
        <w:pStyle w:val="ListBullet"/>
      </w:pPr>
      <w:r>
        <w:t>字幕口吻：短、口语、像短视频字幕。每句尽量 8-18 个字，不要写长段解释。</w:t>
      </w:r>
    </w:p>
    <w:p>
      <w:pPr>
        <w:pStyle w:val="ListBullet"/>
      </w:pPr>
      <w:r>
        <w:t>猫 meme 反差：猫不能真正解决社会问题，但可以用荒诞动作暴露问题，例如卖萌逃会、投简历飞出去、盖章已读不回。</w:t>
      </w:r>
    </w:p>
    <w:p>
      <w:pPr>
        <w:pStyle w:val="ListBullet"/>
      </w:pPr>
      <w:r>
        <w:t>结尾落点：可以讽刺，但要合理。最好是识别规则、换策略、抱团喘口气，而不是“猫直接把问题解决了”。</w:t>
      </w:r>
    </w:p>
    <w:p>
      <w:pPr>
        <w:pStyle w:val="Heading1"/>
      </w:pPr>
      <w:r>
        <w:t>五、推荐的剧本交付格式</w:t>
      </w:r>
    </w:p>
    <w:p>
      <w:r>
        <w:t>收集来的爆款剧本或人工改写剧本，建议最后整理成下面这种格式，方便直接喂给 Agent 或写进素材库。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96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怎么写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标题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一句短标题，例如“投简历投到怀疑猫生”。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现实母题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例如“大学生就业压力”“会议内卷”“租房成本”。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核心矛盾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一句话写清楚冲突，例如“简历投出石沉大海，岗位要求却越来越像满级号”。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适合场景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列 2-4 个背景关键词，例如“招聘软件、办公室、校门口烤肠摊”。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适合猫动作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列 3-5 个动作或情绪，例如“震惊、电脑、哭、探头、跳舞”。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1 hook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2-4 秒，第一句抓人，例如“打开招聘软件那一秒”。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2 setup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把现实落到动作，例如“投了100份简历”。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3 escalation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压力升级，例如“岗位要求越看越离谱”。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4 punchline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荒诞但合理收束，例如“猫去校门口卖烤肠，发现摊位也在卷”。</w:t>
            </w:r>
          </w:p>
        </w:tc>
      </w:tr>
    </w:tbl>
    <w:p/>
    <w:p>
      <w:pPr>
        <w:pStyle w:val="Heading1"/>
      </w:pPr>
      <w:r>
        <w:t>六、可直接参考的填写样例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96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样例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标题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校门口烤肠也要卷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现实母题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大学生工作难找，退路也在变窄。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核心矛盾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猫找不到工作，想去卖烤肠缓一口气，发现小摊也要会运营、会拍短视频、会算成本。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1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hook｜打开招聘软件那一秒｜猫瞪眼，字幕大字压上来。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2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setup｜投了100份简历｜电脑猫敲键盘，简历飞出去。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3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escalation｜岗位要求像招老板｜盖章“已读不回”，旁边猫吐槽。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分镜 4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punchline｜去卖烤肠也要运营｜背景切到真实烤肠摊，猫发现价目表旁边写着“会剪视频优先”。</w:t>
            </w:r>
          </w:p>
        </w:tc>
      </w:tr>
      <w:tr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结尾情绪</w:t>
            </w:r>
          </w:p>
        </w:tc>
        <w:tc>
          <w:tcPr>
            <w:tcW w:type="dxa" w:w="489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不是鸡汤，轻轻讽刺：猫先把今天过完，明天再换个投法。</w:t>
            </w:r>
          </w:p>
        </w:tc>
      </w:tr>
    </w:tbl>
    <w:p/>
    <w:p>
      <w:pPr>
        <w:pStyle w:val="Heading1"/>
      </w:pPr>
      <w:r>
        <w:t>七、收集素材时最容易漏掉的点</w:t>
      </w:r>
    </w:p>
    <w:p>
      <w:pPr>
        <w:pStyle w:val="ListBullet"/>
      </w:pPr>
      <w:r>
        <w:t>不要只存梗名，要存“梗怎么用”。例如“在吗”适合老板突然加任务，不适合所有场景。</w:t>
      </w:r>
    </w:p>
    <w:p>
      <w:pPr>
        <w:pStyle w:val="ListBullet"/>
      </w:pPr>
      <w:r>
        <w:t>不要只写抽象情绪，要写具体动作。比如“焦虑”可以拆成“刷邮箱、改简历、看群消息、排队面试”。</w:t>
      </w:r>
    </w:p>
    <w:p>
      <w:pPr>
        <w:pStyle w:val="ListBullet"/>
      </w:pPr>
      <w:r>
        <w:t>背景要写具体物件。烤肠摊要写摊车、烤肠机、校门口、夜市灯光；办公室要写工位、电脑、会议室。</w:t>
      </w:r>
    </w:p>
    <w:p>
      <w:pPr>
        <w:pStyle w:val="ListBullet"/>
      </w:pPr>
      <w:r>
        <w:t>结尾不要万能反转。猫可以缓一口气、识别规则、和另一只猫互相吐槽，但不要让猫凭空解决就业、房租、加班这种现实问题。</w:t>
      </w:r>
    </w:p>
    <w:p>
      <w:pPr>
        <w:pStyle w:val="ListBullet"/>
      </w:pPr>
      <w:r>
        <w:t>如果是双猫对话，要写清两边身份：猫自己、HR、老板、同学、室友、父母、旁白猫。</w:t>
      </w:r>
    </w:p>
    <w:p>
      <w:pPr>
        <w:pStyle w:val="Heading1"/>
      </w:pPr>
      <w:r>
        <w:t>八、人工补充后放到哪里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素材类型</w:t>
            </w:r>
          </w:p>
        </w:tc>
        <w:tc>
          <w:tcPr>
            <w:tcW w:type="dxa" w:w="3264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放置位置</w:t>
            </w:r>
          </w:p>
        </w:tc>
        <w:tc>
          <w:tcPr>
            <w:tcW w:type="dxa" w:w="3264"/>
            <w:shd w:fill="F3F6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网络梗和剧本种子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data/text-materials/social-reality.json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新增 topic，重点写 meme_angles 和 beat_seed。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猫动画素材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assets/cat-motions/ 和 descriptions.json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mp4 文件加描述，描述越具体匹配越准。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背景图素材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assets/backgrounds/&lt;scene&gt;/ 和 descriptions.json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按场景建文件夹，补图后运行索引。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完整爆款视频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samples/viral/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用于后续分析节奏、字幕密度和转场方式。</w:t>
            </w:r>
          </w:p>
        </w:tc>
      </w:tr>
      <w:tr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拆解笔记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docs/ 或 data/structures/</w:t>
            </w:r>
          </w:p>
        </w:tc>
        <w:tc>
          <w:tcPr>
            <w:tcW w:type="dxa" w:w="32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放爆款结构、比赛要求、团队讨论结论。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4F0"/>
            <w:tcBorders>
              <w:top w:val="single" w:sz="6" w:space="0" w:color="B8D8CC"/>
              <w:left w:val="single" w:sz="6" w:space="0" w:color="B8D8CC"/>
              <w:bottom w:val="single" w:sz="6" w:space="0" w:color="B8D8CC"/>
              <w:right w:val="single" w:sz="6" w:space="0" w:color="B8D8C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6F63"/>
              </w:rPr>
              <w:t>补完素材后的动作</w:t>
            </w:r>
          </w:p>
          <w:p>
            <w:pPr>
              <w:spacing w:after="0"/>
            </w:pPr>
            <w:r>
              <w:t>每次新增猫动画、背景图或描述后，请运行：cd frontend &amp;&amp; npm run index:assets。这样系统才会在生成分镜时看到新素材。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