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8BA5C">
      <w:pPr>
        <w:pStyle w:val="2"/>
      </w:pPr>
      <w:r>
        <w:t>Drake 热门单曲歌词情感矛盾分析实验心得</w:t>
      </w:r>
      <w:bookmarkStart w:id="0" w:name="_GoBack"/>
      <w:bookmarkEnd w:id="0"/>
    </w:p>
    <w:p w14:paraId="0F364F27">
      <w:pPr>
        <w:pStyle w:val="3"/>
      </w:pPr>
      <w:r>
        <w:t>一、技术实践：原来 “懂理论” 和 “会用” 差这么多</w:t>
      </w:r>
    </w:p>
    <w:p w14:paraId="4C852E1E">
      <w:pPr>
        <w:pStyle w:val="16"/>
      </w:pPr>
      <w:r>
        <w:t>上课的时候，老师讲情感分析、LDA 主题聚类这些技术，我觉得自己都听明白了，公式和原理也能说个大概。但真上手做实验才发现，“纸上谈兵” 和 “实际操作” 完全是两码事。</w:t>
      </w:r>
    </w:p>
    <w:p w14:paraId="22642861">
      <w:pPr>
        <w:pStyle w:val="16"/>
      </w:pPr>
      <w:r>
        <w:t>就说数据预处理吧，我一开始以为不就是删删标点、分分段吗？结果实际处理歌词的时候，问题全来了：有的歌副歌重复五六遍，不合并的话，统计情感词的时候肯定不准；还有 Drake 的歌词里全是口语化的缩写，比如 “don’t” 写成 “dont”，甚至还有拼写错的，只能对着好几个歌词网站交叉核对。后来我用 Python 写脚本清洗数据，慢慢摸透了 Pandas 怎么筛选无意义的语气词（比如 “yeah”“uh” 这种重复太多又没感情的），NLTK 怎么标注情感词，才发现预处理真的不能马虎 —— 哪怕一个小细节没注意，后面的分析结果可能就偏了。</w:t>
      </w:r>
    </w:p>
    <w:p w14:paraId="0A19C7DB">
      <w:pPr>
        <w:pStyle w:val="16"/>
      </w:pPr>
      <w:r>
        <w:t>还有用 VADER 做情感分析的时候，一开始直接用默认参数，闹了个笑话：有句歌词是 “你真的很‘好’，好到我不想再见面”，明显是反话，结果工具直接判定成积极情感。后来我翻了好多资料，调了阈值，又结合 NRC 词典补充标注，才把这个问题解决。构建知识图谱的时候也一样，刚开始只定义了几个基础的实体和关系，结果根本分析不出情感矛盾的强度差异，后来加上 “强矛盾”“弱矛盾” 的属性，才觉得这个图谱真的能用了。现在我才明白，技术工具不是拿来就用的，得根据自己的研究对象慢慢调，才能发挥作用。</w:t>
      </w:r>
    </w:p>
    <w:p w14:paraId="6F141251">
      <w:pPr>
        <w:pStyle w:val="3"/>
      </w:pPr>
      <w:r>
        <w:t>二、问题解决：遇到坑的时候，才学会怎么 “做研究”</w:t>
      </w:r>
    </w:p>
    <w:p w14:paraId="600671D5">
      <w:pPr>
        <w:pStyle w:val="16"/>
      </w:pPr>
      <w:r>
        <w:t>这次实验踩了不少坑，但也正是这些坑，让我慢慢有了点科研的思路 —— 不是硬着头皮冲，而是学会拆解问题、找办法。</w:t>
      </w:r>
    </w:p>
    <w:p w14:paraId="42EEC69A">
      <w:pPr>
        <w:pStyle w:val="16"/>
      </w:pPr>
      <w:r>
        <w:t>比如找歌词数据的时候，Genius 的 API 有访问频率限制，爬着爬着就断了，而且有些老歌的歌词，不同网站上的版本不一样，不知道哪个是对的。我一开始急着赶紧爬完，想多刷几次频率，结果反而被限制得更严。后来冷静下来，改成分时段爬，爬完一段就存到本地，避免重复请求；歌词版本的问题，就以 Genius 的数据为基础，再去 AZLyrics 上对照，实在有争议的，就找官方专辑的歌词册截图来确认。这时候才发现，做研究不是 “拿到数据就行”，数据得靠谱，后面的结论才有意义。</w:t>
      </w:r>
    </w:p>
    <w:p w14:paraId="60D750BE">
      <w:pPr>
        <w:pStyle w:val="16"/>
      </w:pPr>
      <w:r>
        <w:t>还有 LDA 主题聚类，一开始我随便设了个主题数 k=3，结果出来的主题乱糟糟的，“爱情拉扯” 和 “人际关系疏离” 根本分不清楚；后来又改成 k=7，主题又太碎了，好多主题没什么实际意义。最后没办法，只能算不同 k 值的困惑度，再自己手动标注一部分样本，看看哪个 k 值的聚类结果最合理，折腾了好几次才确定 k=5。包括设定 “情感矛盾” 的判定标准，比如对立情感的强度阈值该设多少，我纠结了好久，后来查了别人的研究，又自己拿小部分歌词试了试不同的阈值，才定了≥0.5 的标准。现在想想，做研究真的不能凭感觉，每个参数、每个标准都得有依据，还得反复验证。</w:t>
      </w:r>
    </w:p>
    <w:p w14:paraId="7F8B704F">
      <w:pPr>
        <w:pStyle w:val="3"/>
      </w:pPr>
      <w:r>
        <w:t>三、认知提升：原来这些技术，真的能解决实际问题</w:t>
      </w:r>
    </w:p>
    <w:p w14:paraId="503E6B58">
      <w:pPr>
        <w:pStyle w:val="16"/>
      </w:pPr>
      <w:r>
        <w:t>以前上课的时候，总觉得文本数据分析、知识图谱这些技术离自己很远，就是课本上的概念。但通过这次实验，我才发现它们真的能帮我们看懂一些平时注意不到的东西。</w:t>
      </w:r>
    </w:p>
    <w:p w14:paraId="38E2DB84">
      <w:pPr>
        <w:pStyle w:val="16"/>
      </w:pPr>
      <w:r>
        <w:t>比如分析 Drake 的歌词，以前听他的歌，只觉得他的歌词很真实，有开心也有难过，但不知道这些情感到底是怎么分布的。通过情感分析和主题聚类，我发现他近一半的副歌里都有情感矛盾，而且近几年的歌里，关于 “自我认同” 的矛盾越来越多，这比单纯听歌词的感受更具体、更有依据。知识图谱也一样，把 “主题 - 情感 - 歌词片段” 连起来之后，一眼就能看到哪些主题对应哪些对立的情感，比如 “事业成功” 常和 “内心孤独” 放在一起，这种关联平时自己琢磨可能要很久，但通过图谱一下子就清晰了。</w:t>
      </w:r>
    </w:p>
    <w:p w14:paraId="42A132BD">
      <w:pPr>
        <w:pStyle w:val="16"/>
      </w:pPr>
      <w:r>
        <w:t>还有复杂情感分析这件事，以前觉得 “情感矛盾” 就是又开心又难过，但实际分析下来才知道，这里面有很多细分的情况，比如 “期待和恐惧”“信任和厌恶”，而且这些情感不是孤立的，是和具体的主题、歌词语境结合在一起的。现在我才明白，这些技术不是冷冰冰的工具，而是能帮我们更深入地理解文本、理解背后的情感和逻辑的桥梁。</w:t>
      </w:r>
    </w:p>
    <w:p w14:paraId="77ADF5C3">
      <w:pPr>
        <w:pStyle w:val="3"/>
      </w:pPr>
      <w:r>
        <w:t>四、总结：收获的不只是技术，还有做事的态度</w:t>
      </w:r>
    </w:p>
    <w:p w14:paraId="666DB01C">
      <w:pPr>
        <w:pStyle w:val="16"/>
      </w:pPr>
      <w:r>
        <w:t>这次实验下来，我不仅熟练掌握了 Python 相关工具包的使用，学会了情感分析、主题聚类、知识图谱构建这些技术，更重要的是，我慢慢养成了做研究该有的态度 —— 严谨、有耐心、遇到问题不慌。以前遇到技术难题，第一反应是找别人要答案，现在会试着自己查资料、调参数、反复测试；以前觉得 “差不多就行”，现在知道做研究差一点都不行，数据错一个字、参数差一个数，结果可能就完全不一样。</w:t>
      </w:r>
    </w:p>
    <w:p w14:paraId="2350713E">
      <w:pPr>
        <w:pStyle w:val="16"/>
      </w:pPr>
      <w:r>
        <w:t>当然，这次实验也有很多不足，比如样本量还可以再大一点，分析方法也可以试试深度学习模型，但总的来说，这是一次特别有意义的实践。它让我明白，学习技术不是为了记住公式和原理，而是为了用它们解决实际问题。以后再遇到类似的文本分析任务，我应该能更从容地应对了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31166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2042</Words>
  <Characters>2142</Characters>
  <TotalTime>0</TotalTime>
  <ScaleCrop>false</ScaleCrop>
  <LinksUpToDate>false</LinksUpToDate>
  <CharactersWithSpaces>2228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2026-01-09T15:10:00Z</dcterms:created>
  <dc:creator>Un-named</dc:creator>
  <cp:lastModifiedBy>化一笑</cp:lastModifiedBy>
  <dcterms:modified xsi:type="dcterms:W3CDTF">2026-01-09T15:12:12Z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eyJoZGlkIjoiNTFmMjcxOGE5YzM0Yjg3ODZiYjQwNzcxYmJiNGZkOGEiLCJ1c2VySWQiOiIxNzAwNTMyMDA4In0=</vt:lpwstr>
  </property>
  <property fmtid="{D5CDD505-2E9C-101B-9397-08002B2CF9AE}" pid="3" name="KSOProductBuildVer">
    <vt:lpwstr>2052-12.1.0.24034</vt:lpwstr>
  </property>
  <property fmtid="{D5CDD505-2E9C-101B-9397-08002B2CF9AE}" pid="4" name="ICV">
    <vt:lpwstr>898C9C7191ED44DEA967967B219F9C3B_12</vt:lpwstr>
  </property>
</Properties>
</file>