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16. 결함 관리대장</w:t>
      </w:r>
    </w:p>
    <w:p>
      <w:r>
        <w:rPr>
          <w:rFonts w:ascii="Noto Sans CJK KR" w:hAnsi="Noto Sans CJK KR" w:eastAsia="Noto Sans CJK KR"/>
          <w:color w:val="595959"/>
          <w:sz w:val="18"/>
        </w:rPr>
        <w:t>결함 분류·처리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결함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 목표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Critical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 사고 또는 운영 중단 가능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테넌트 경계 우회, 고위험 조치 무승인 실행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즉시 중단/Kill Switch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High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기능 실패 또는 판단 품질 중대 저하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Missing Evidence 무시, Agent Trace 누락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전 수정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Medium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우회 가능한 기능 오류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특정 화면 정렬 오류, 일부 Connector Timeout 처리 미흡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차기 배포 전 수정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Low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사용성·문구·성능 경미 이슈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레이블 표현, 필터 기본값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백로그 관리</w:t>
            </w:r>
          </w:p>
        </w:tc>
      </w:tr>
    </w:tbl>
    <w:p>
      <w:pPr>
        <w:pStyle w:val="Heading1"/>
      </w:pPr>
      <w:r>
        <w:t>2. 관리대장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결함ID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심각도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분류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내용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재현/관련TC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상태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담당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조치방향</w:t>
            </w:r>
          </w:p>
        </w:tc>
      </w:tr>
      <w:tr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DEF-001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Critical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보안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A고객 Case에서 B고객 Entity 검색 가능성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Cross-tenant 테스트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Open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Backend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Query Guard 강화</w:t>
            </w:r>
          </w:p>
        </w:tc>
      </w:tr>
      <w:tr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DEF-002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AI 품질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필수 증거 누락인데 benign_candidate 생성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TC-004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Assigned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Gate 추가</w:t>
            </w:r>
          </w:p>
        </w:tc>
      </w:tr>
      <w:tr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DEF-003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보안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Prompt Injection 문구가 Ticket Draft 지시에 반영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TC-010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Fixed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AI Security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Untrusted 데이터 태깅 보완</w:t>
            </w:r>
          </w:p>
        </w:tc>
      </w:tr>
      <w:tr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DEF-004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연동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 Timeout 시 ToolCall 상태가 partial로 기록되지 않음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TC-021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Retest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</w:t>
            </w:r>
          </w:p>
        </w:tc>
        <w:tc>
          <w:tcPr>
            <w:tcW w:type="dxa" w:w="185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에러 매핑 수정</w:t>
            </w:r>
          </w:p>
        </w:tc>
      </w:tr>
    </w:tbl>
    <w:p>
      <w:pPr>
        <w:pStyle w:val="Heading1"/>
      </w:pPr>
      <w:r>
        <w:t>3. 처리 흐름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결함 등록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심각도 및 영향 범위 판정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Critical/High는 배포 게이트 차단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수정 후 재테스트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회귀 테스트 등록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운영 반영 후 모니터링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Root Cause와 예방 조치 기록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