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A2F22" w:rsidRDefault="00BA2F22">
      <w:pPr>
        <w:pStyle w:val="Ttulo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  <w:bookmarkStart w:id="0" w:name="_gtjkibgwg14p" w:colFirst="0" w:colLast="0"/>
      <w:bookmarkEnd w:id="0"/>
    </w:p>
    <w:tbl>
      <w:tblPr>
        <w:tblStyle w:val="a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0"/>
      </w:tblGrid>
      <w:tr w:rsidR="00BA2F22">
        <w:trPr>
          <w:trHeight w:val="940"/>
        </w:trPr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22" w:rsidRDefault="00BA2F22">
            <w:pPr>
              <w:pStyle w:val="Ttulo"/>
              <w:pBdr>
                <w:top w:val="nil"/>
                <w:left w:val="nil"/>
                <w:bottom w:val="nil"/>
                <w:right w:val="nil"/>
                <w:between w:val="nil"/>
              </w:pBdr>
              <w:ind w:left="192"/>
              <w:rPr>
                <w:sz w:val="16"/>
                <w:szCs w:val="16"/>
              </w:rPr>
            </w:pPr>
            <w:bookmarkStart w:id="1" w:name="_17cbi2cmebl7" w:colFirst="0" w:colLast="0"/>
            <w:bookmarkEnd w:id="1"/>
          </w:p>
        </w:tc>
      </w:tr>
      <w:tr w:rsidR="00BA2F22">
        <w:trPr>
          <w:trHeight w:val="1140"/>
        </w:trPr>
        <w:tc>
          <w:tcPr>
            <w:tcW w:w="100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22" w:rsidRDefault="000F58D6">
            <w:pPr>
              <w:pStyle w:val="Ttulo"/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0"/>
            </w:pPr>
            <w:bookmarkStart w:id="2" w:name="_jpw3uqohatv4" w:colFirst="0" w:colLast="0"/>
            <w:bookmarkEnd w:id="2"/>
            <w:proofErr w:type="spellStart"/>
            <w:r>
              <w:t>M</w:t>
            </w:r>
            <w:r w:rsidR="00560583">
              <w:t>igración</w:t>
            </w:r>
            <w:proofErr w:type="spellEnd"/>
            <w:r w:rsidR="00560583">
              <w:t xml:space="preserve"> </w:t>
            </w:r>
            <w:r w:rsidR="00C6367A">
              <w:t>UG-</w:t>
            </w:r>
            <w:r w:rsidR="00560583">
              <w:t>CL</w:t>
            </w:r>
          </w:p>
          <w:p w:rsidR="00BA2F22" w:rsidRDefault="00BA2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92"/>
              <w:rPr>
                <w:b/>
                <w:color w:val="2A86CA"/>
              </w:rPr>
            </w:pPr>
          </w:p>
          <w:p w:rsidR="00BA2F22" w:rsidRDefault="00BA2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92"/>
              <w:rPr>
                <w:b/>
                <w:color w:val="2A86CA"/>
              </w:rPr>
            </w:pPr>
          </w:p>
          <w:p w:rsidR="00BA2F22" w:rsidRDefault="00BA2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92"/>
              <w:rPr>
                <w:b/>
                <w:color w:val="2A86CA"/>
              </w:rPr>
            </w:pPr>
          </w:p>
          <w:p w:rsidR="00BA2F22" w:rsidRDefault="00BA2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92"/>
              <w:rPr>
                <w:b/>
                <w:color w:val="2A86CA"/>
              </w:rPr>
            </w:pPr>
          </w:p>
          <w:p w:rsidR="00BA2F22" w:rsidRDefault="00BA2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92"/>
              <w:rPr>
                <w:b/>
                <w:color w:val="2A86CA"/>
              </w:rPr>
            </w:pPr>
          </w:p>
          <w:p w:rsidR="00BA2F22" w:rsidRDefault="00BA2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92"/>
              <w:rPr>
                <w:b/>
                <w:color w:val="2A86CA"/>
              </w:rPr>
            </w:pPr>
          </w:p>
          <w:p w:rsidR="00BA2F22" w:rsidRDefault="00BA2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92"/>
              <w:rPr>
                <w:b/>
                <w:color w:val="2A86CA"/>
              </w:rPr>
            </w:pPr>
          </w:p>
          <w:p w:rsidR="00BA2F22" w:rsidRDefault="00BA2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92"/>
              <w:rPr>
                <w:b/>
                <w:color w:val="2A86CA"/>
              </w:rPr>
            </w:pPr>
          </w:p>
          <w:p w:rsidR="00BA2F22" w:rsidRDefault="00BA2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92"/>
              <w:rPr>
                <w:b/>
                <w:color w:val="2A86CA"/>
              </w:rPr>
            </w:pPr>
          </w:p>
          <w:p w:rsidR="00BA2F22" w:rsidRDefault="00BA2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92"/>
              <w:rPr>
                <w:b/>
                <w:color w:val="2A86CA"/>
              </w:rPr>
            </w:pPr>
          </w:p>
          <w:p w:rsidR="00BA2F22" w:rsidRDefault="0016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92"/>
              <w:rPr>
                <w:b/>
                <w:color w:val="2A86CA"/>
              </w:rPr>
            </w:pPr>
            <w:r>
              <w:rPr>
                <w:b/>
                <w:color w:val="2A86CA"/>
              </w:rPr>
              <w:t>México, M</w:t>
            </w:r>
            <w:r w:rsidR="000F58D6">
              <w:rPr>
                <w:b/>
                <w:color w:val="2A86CA"/>
              </w:rPr>
              <w:t>ayo 20</w:t>
            </w:r>
            <w:r>
              <w:rPr>
                <w:b/>
                <w:color w:val="2A86CA"/>
              </w:rPr>
              <w:t>22</w:t>
            </w:r>
          </w:p>
          <w:p w:rsidR="00BA2F22" w:rsidRDefault="00BA2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72146"/>
                <w:sz w:val="16"/>
                <w:szCs w:val="16"/>
              </w:rPr>
            </w:pPr>
          </w:p>
        </w:tc>
      </w:tr>
      <w:tr w:rsidR="00BA2F22">
        <w:trPr>
          <w:trHeight w:val="2220"/>
        </w:trPr>
        <w:tc>
          <w:tcPr>
            <w:tcW w:w="1005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22" w:rsidRDefault="00BA2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72146"/>
                <w:sz w:val="16"/>
                <w:szCs w:val="16"/>
              </w:rPr>
            </w:pPr>
          </w:p>
        </w:tc>
      </w:tr>
      <w:tr w:rsidR="00BA2F22">
        <w:trPr>
          <w:trHeight w:val="3420"/>
        </w:trPr>
        <w:tc>
          <w:tcPr>
            <w:tcW w:w="1005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22" w:rsidRDefault="00BA2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72146"/>
                <w:sz w:val="16"/>
                <w:szCs w:val="16"/>
              </w:rPr>
            </w:pPr>
          </w:p>
        </w:tc>
      </w:tr>
      <w:tr w:rsidR="00BA2F22">
        <w:trPr>
          <w:trHeight w:val="2860"/>
        </w:trPr>
        <w:tc>
          <w:tcPr>
            <w:tcW w:w="1005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22" w:rsidRDefault="00BA2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72146"/>
                <w:sz w:val="16"/>
                <w:szCs w:val="16"/>
              </w:rPr>
            </w:pPr>
          </w:p>
        </w:tc>
      </w:tr>
    </w:tbl>
    <w:bookmarkStart w:id="3" w:name="_pgwt8uzcu94b" w:colFirst="0" w:colLast="0" w:displacedByCustomXml="next"/>
    <w:bookmarkEnd w:id="3" w:displacedByCustomXml="next"/>
    <w:sdt>
      <w:sdtPr>
        <w:rPr>
          <w:b/>
          <w:bCs/>
          <w:i/>
          <w:iCs/>
          <w:color w:val="4F81BD" w:themeColor="accent1"/>
        </w:rPr>
        <w:id w:val="-884406850"/>
        <w:docPartObj>
          <w:docPartGallery w:val="Table of Contents"/>
          <w:docPartUnique/>
        </w:docPartObj>
      </w:sdtPr>
      <w:sdtEndPr/>
      <w:sdtContent>
        <w:p w:rsidR="00427921" w:rsidRPr="00427921" w:rsidRDefault="000F58D6">
          <w:pPr>
            <w:pStyle w:val="TDC1"/>
            <w:tabs>
              <w:tab w:val="left" w:pos="440"/>
              <w:tab w:val="right" w:leader="dot" w:pos="10422"/>
            </w:tabs>
            <w:rPr>
              <w:rStyle w:val="nfasisintenso"/>
            </w:rPr>
          </w:pPr>
          <w:r w:rsidRPr="00427921">
            <w:rPr>
              <w:rStyle w:val="nfasisintenso"/>
            </w:rPr>
            <w:fldChar w:fldCharType="begin"/>
          </w:r>
          <w:r w:rsidRPr="00427921">
            <w:rPr>
              <w:rStyle w:val="nfasisintenso"/>
            </w:rPr>
            <w:instrText xml:space="preserve"> TOC \h \u \z \n </w:instrText>
          </w:r>
          <w:r w:rsidRPr="00427921">
            <w:rPr>
              <w:rStyle w:val="nfasisintenso"/>
            </w:rPr>
            <w:fldChar w:fldCharType="separate"/>
          </w:r>
          <w:hyperlink w:anchor="_Toc103279978" w:history="1">
            <w:r w:rsidR="00427921" w:rsidRPr="00427921">
              <w:rPr>
                <w:rStyle w:val="nfasisintenso"/>
              </w:rPr>
              <w:t>1</w:t>
            </w:r>
            <w:r w:rsidR="00427921" w:rsidRPr="00427921">
              <w:rPr>
                <w:rStyle w:val="nfasisintenso"/>
              </w:rPr>
              <w:tab/>
              <w:t>Pasos previos.</w:t>
            </w:r>
          </w:hyperlink>
        </w:p>
        <w:p w:rsidR="00427921" w:rsidRPr="00427921" w:rsidRDefault="00BB7599">
          <w:pPr>
            <w:pStyle w:val="TDC1"/>
            <w:tabs>
              <w:tab w:val="left" w:pos="440"/>
              <w:tab w:val="right" w:leader="dot" w:pos="10422"/>
            </w:tabs>
            <w:rPr>
              <w:rStyle w:val="nfasisintenso"/>
            </w:rPr>
          </w:pPr>
          <w:hyperlink w:anchor="_Toc103279979" w:history="1">
            <w:r w:rsidR="00427921" w:rsidRPr="00427921">
              <w:rPr>
                <w:rStyle w:val="nfasisintenso"/>
              </w:rPr>
              <w:t>2</w:t>
            </w:r>
            <w:r w:rsidR="00427921" w:rsidRPr="00427921">
              <w:rPr>
                <w:rStyle w:val="nfasisintenso"/>
              </w:rPr>
              <w:tab/>
              <w:t>Procesos Diarios</w:t>
            </w:r>
          </w:hyperlink>
        </w:p>
        <w:p w:rsidR="00427921" w:rsidRPr="00427921" w:rsidRDefault="00BB7599">
          <w:pPr>
            <w:pStyle w:val="TDC7"/>
            <w:rPr>
              <w:rStyle w:val="nfasisintenso"/>
            </w:rPr>
          </w:pPr>
          <w:hyperlink w:anchor="_Toc103279980" w:history="1">
            <w:r w:rsidR="00427921" w:rsidRPr="00427921">
              <w:rPr>
                <w:rStyle w:val="nfasisintenso"/>
              </w:rPr>
              <w:t>2.1</w:t>
            </w:r>
            <w:r w:rsidR="00427921" w:rsidRPr="00427921">
              <w:rPr>
                <w:rStyle w:val="nfasisintenso"/>
              </w:rPr>
              <w:tab/>
              <w:t>Detección de posibles errors.</w:t>
            </w:r>
          </w:hyperlink>
        </w:p>
        <w:p w:rsidR="00427921" w:rsidRPr="00427921" w:rsidRDefault="00BB7599">
          <w:pPr>
            <w:pStyle w:val="TDC1"/>
            <w:tabs>
              <w:tab w:val="left" w:pos="440"/>
              <w:tab w:val="right" w:leader="dot" w:pos="10422"/>
            </w:tabs>
            <w:rPr>
              <w:rStyle w:val="nfasisintenso"/>
            </w:rPr>
          </w:pPr>
          <w:hyperlink w:anchor="_Toc103279981" w:history="1">
            <w:r w:rsidR="00427921" w:rsidRPr="00427921">
              <w:rPr>
                <w:rStyle w:val="nfasisintenso"/>
              </w:rPr>
              <w:t>3</w:t>
            </w:r>
            <w:r w:rsidR="00427921" w:rsidRPr="00427921">
              <w:rPr>
                <w:rStyle w:val="nfasisintenso"/>
              </w:rPr>
              <w:tab/>
              <w:t>Procesos Mensuales.</w:t>
            </w:r>
          </w:hyperlink>
        </w:p>
        <w:p w:rsidR="00427921" w:rsidRPr="00427921" w:rsidRDefault="00BB7599">
          <w:pPr>
            <w:pStyle w:val="TDC7"/>
            <w:rPr>
              <w:rStyle w:val="nfasisintenso"/>
            </w:rPr>
          </w:pPr>
          <w:hyperlink w:anchor="_Toc103279982" w:history="1">
            <w:r w:rsidR="00427921" w:rsidRPr="00427921">
              <w:rPr>
                <w:rStyle w:val="nfasisintenso"/>
              </w:rPr>
              <w:t>3.1</w:t>
            </w:r>
            <w:r w:rsidR="00427921" w:rsidRPr="00427921">
              <w:rPr>
                <w:rStyle w:val="nfasisintenso"/>
              </w:rPr>
              <w:tab/>
              <w:t>Detección de posibles errores.</w:t>
            </w:r>
          </w:hyperlink>
        </w:p>
        <w:p w:rsidR="00BA2F22" w:rsidRDefault="000F58D6" w:rsidP="007C5B67">
          <w:pPr>
            <w:pStyle w:val="Citadestacada"/>
            <w:rPr>
              <w:color w:val="1155CC"/>
              <w:u w:val="single"/>
            </w:rPr>
          </w:pPr>
          <w:r w:rsidRPr="00427921">
            <w:rPr>
              <w:rStyle w:val="nfasisintenso"/>
            </w:rPr>
            <w:fldChar w:fldCharType="end"/>
          </w:r>
        </w:p>
      </w:sdtContent>
    </w:sdt>
    <w:p w:rsidR="00BA2F22" w:rsidRDefault="00BA2F22"/>
    <w:p w:rsidR="00F63D5D" w:rsidRDefault="00F63D5D"/>
    <w:p w:rsidR="00F63D5D" w:rsidRDefault="00F63D5D"/>
    <w:p w:rsidR="007C5B67" w:rsidRDefault="007C5B67"/>
    <w:p w:rsidR="007C5B67" w:rsidRDefault="007C5B67"/>
    <w:p w:rsidR="007C5B67" w:rsidRDefault="007C5B67"/>
    <w:p w:rsidR="00BA2F22" w:rsidRDefault="00032E1B">
      <w:pPr>
        <w:pStyle w:val="Ttulo1"/>
        <w:keepNext/>
        <w:widowControl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687" w:hanging="570"/>
      </w:pPr>
      <w:bookmarkStart w:id="4" w:name="_Toc103279978"/>
      <w:proofErr w:type="spellStart"/>
      <w:proofErr w:type="gramStart"/>
      <w:r>
        <w:lastRenderedPageBreak/>
        <w:t>Pasos</w:t>
      </w:r>
      <w:proofErr w:type="spellEnd"/>
      <w:r>
        <w:t xml:space="preserve"> </w:t>
      </w:r>
      <w:proofErr w:type="spellStart"/>
      <w:r>
        <w:t>previos</w:t>
      </w:r>
      <w:proofErr w:type="spellEnd"/>
      <w:r>
        <w:t>.</w:t>
      </w:r>
      <w:bookmarkEnd w:id="4"/>
      <w:proofErr w:type="gramEnd"/>
    </w:p>
    <w:p w:rsidR="00BA2F22" w:rsidRDefault="00BA2F22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BB5D31" w:rsidRPr="009C6A22" w:rsidRDefault="00BB5D31" w:rsidP="00CA0DB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9C6A22">
        <w:rPr>
          <w:rFonts w:ascii="Arial Narrow" w:hAnsi="Arial Narrow"/>
          <w:color w:val="000000"/>
          <w:sz w:val="28"/>
          <w:szCs w:val="28"/>
        </w:rPr>
        <w:t xml:space="preserve">Los </w:t>
      </w:r>
      <w:proofErr w:type="spellStart"/>
      <w:r w:rsidRPr="009C6A22">
        <w:rPr>
          <w:rFonts w:ascii="Arial Narrow" w:hAnsi="Arial Narrow"/>
          <w:color w:val="000000"/>
          <w:sz w:val="28"/>
          <w:szCs w:val="28"/>
        </w:rPr>
        <w:t>procesos</w:t>
      </w:r>
      <w:proofErr w:type="spellEnd"/>
      <w:r w:rsidRPr="009C6A22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9C6A22">
        <w:rPr>
          <w:rFonts w:ascii="Arial Narrow" w:hAnsi="Arial Narrow"/>
          <w:color w:val="000000"/>
          <w:sz w:val="28"/>
          <w:szCs w:val="28"/>
        </w:rPr>
        <w:t>tanto</w:t>
      </w:r>
      <w:proofErr w:type="spellEnd"/>
      <w:r w:rsidRPr="009C6A22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9C6A22">
        <w:rPr>
          <w:rFonts w:ascii="Arial Narrow" w:hAnsi="Arial Narrow"/>
          <w:color w:val="000000"/>
          <w:sz w:val="28"/>
          <w:szCs w:val="28"/>
        </w:rPr>
        <w:t>diarios</w:t>
      </w:r>
      <w:proofErr w:type="spellEnd"/>
      <w:r w:rsidRPr="009C6A22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proofErr w:type="gramStart"/>
      <w:r w:rsidRPr="009C6A22">
        <w:rPr>
          <w:rFonts w:ascii="Arial Narrow" w:hAnsi="Arial Narrow"/>
          <w:color w:val="000000"/>
          <w:sz w:val="28"/>
          <w:szCs w:val="28"/>
        </w:rPr>
        <w:t>como</w:t>
      </w:r>
      <w:proofErr w:type="spellEnd"/>
      <w:proofErr w:type="gramEnd"/>
      <w:r w:rsidRPr="009C6A22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9C6A22">
        <w:rPr>
          <w:rFonts w:ascii="Arial Narrow" w:hAnsi="Arial Narrow"/>
          <w:color w:val="000000"/>
          <w:sz w:val="28"/>
          <w:szCs w:val="28"/>
        </w:rPr>
        <w:t>mensuales</w:t>
      </w:r>
      <w:proofErr w:type="spellEnd"/>
      <w:r w:rsidRPr="009C6A22">
        <w:rPr>
          <w:rFonts w:ascii="Arial Narrow" w:hAnsi="Arial Narrow"/>
          <w:color w:val="000000"/>
          <w:sz w:val="28"/>
          <w:szCs w:val="28"/>
        </w:rPr>
        <w:t xml:space="preserve"> se </w:t>
      </w:r>
      <w:proofErr w:type="spellStart"/>
      <w:r w:rsidRPr="009C6A22">
        <w:rPr>
          <w:rFonts w:ascii="Arial Narrow" w:hAnsi="Arial Narrow"/>
          <w:color w:val="000000"/>
          <w:sz w:val="28"/>
          <w:szCs w:val="28"/>
        </w:rPr>
        <w:t>encuentra</w:t>
      </w:r>
      <w:proofErr w:type="spellEnd"/>
      <w:r w:rsidRPr="009C6A22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9C6A22">
        <w:rPr>
          <w:rFonts w:ascii="Arial Narrow" w:hAnsi="Arial Narrow"/>
          <w:color w:val="000000"/>
          <w:sz w:val="28"/>
          <w:szCs w:val="28"/>
        </w:rPr>
        <w:t>su</w:t>
      </w:r>
      <w:proofErr w:type="spellEnd"/>
      <w:r w:rsidRPr="009C6A22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9C6A22">
        <w:rPr>
          <w:rFonts w:ascii="Arial Narrow" w:hAnsi="Arial Narrow"/>
          <w:color w:val="000000"/>
          <w:sz w:val="28"/>
          <w:szCs w:val="28"/>
        </w:rPr>
        <w:t>información</w:t>
      </w:r>
      <w:proofErr w:type="spellEnd"/>
      <w:r w:rsidRPr="009C6A22">
        <w:rPr>
          <w:rFonts w:ascii="Arial Narrow" w:hAnsi="Arial Narrow"/>
          <w:color w:val="000000"/>
          <w:sz w:val="28"/>
          <w:szCs w:val="28"/>
        </w:rPr>
        <w:t xml:space="preserve"> en el </w:t>
      </w:r>
      <w:proofErr w:type="spellStart"/>
      <w:r w:rsidRPr="009C6A22">
        <w:rPr>
          <w:rFonts w:ascii="Arial Narrow" w:hAnsi="Arial Narrow"/>
          <w:color w:val="000000"/>
          <w:sz w:val="28"/>
          <w:szCs w:val="28"/>
        </w:rPr>
        <w:t>siguiente</w:t>
      </w:r>
      <w:proofErr w:type="spellEnd"/>
      <w:r w:rsidRPr="009C6A22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9C6A22">
        <w:rPr>
          <w:rFonts w:ascii="Arial Narrow" w:hAnsi="Arial Narrow"/>
          <w:color w:val="000000"/>
          <w:sz w:val="28"/>
          <w:szCs w:val="28"/>
        </w:rPr>
        <w:t>concentrado</w:t>
      </w:r>
      <w:proofErr w:type="spellEnd"/>
      <w:r w:rsidRPr="009C6A22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9C6A22">
        <w:rPr>
          <w:rFonts w:ascii="Arial Narrow" w:hAnsi="Arial Narrow"/>
          <w:color w:val="000000"/>
          <w:sz w:val="28"/>
          <w:szCs w:val="28"/>
        </w:rPr>
        <w:t>llamado</w:t>
      </w:r>
      <w:proofErr w:type="spellEnd"/>
      <w:r w:rsidRPr="009C6A22">
        <w:rPr>
          <w:rFonts w:ascii="Arial Narrow" w:hAnsi="Arial Narrow"/>
          <w:color w:val="000000"/>
          <w:sz w:val="28"/>
          <w:szCs w:val="28"/>
        </w:rPr>
        <w:t>:</w:t>
      </w:r>
    </w:p>
    <w:p w:rsidR="00BB5D31" w:rsidRPr="009C6A22" w:rsidRDefault="00BB5D31" w:rsidP="00CA0DB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9C6A22">
        <w:rPr>
          <w:rFonts w:ascii="Arial Narrow" w:hAnsi="Arial Narrow"/>
          <w:color w:val="000000"/>
          <w:sz w:val="28"/>
          <w:szCs w:val="28"/>
        </w:rPr>
        <w:t>(</w:t>
      </w:r>
      <w:proofErr w:type="spellStart"/>
      <w:r w:rsidRPr="009C6A22">
        <w:rPr>
          <w:rFonts w:ascii="Arial Narrow" w:hAnsi="Arial Narrow"/>
          <w:b/>
          <w:i/>
          <w:color w:val="000000"/>
          <w:sz w:val="28"/>
          <w:szCs w:val="28"/>
        </w:rPr>
        <w:t>Mallas</w:t>
      </w:r>
      <w:proofErr w:type="spellEnd"/>
      <w:r w:rsidRPr="009C6A22">
        <w:rPr>
          <w:rFonts w:ascii="Arial Narrow" w:hAnsi="Arial Narrow"/>
          <w:b/>
          <w:i/>
          <w:color w:val="000000"/>
          <w:sz w:val="28"/>
          <w:szCs w:val="28"/>
        </w:rPr>
        <w:t xml:space="preserve"> control - M</w:t>
      </w:r>
      <w:r w:rsidRPr="009C6A22">
        <w:rPr>
          <w:rFonts w:ascii="Arial Narrow" w:hAnsi="Arial Narrow"/>
          <w:color w:val="000000"/>
          <w:sz w:val="28"/>
          <w:szCs w:val="28"/>
        </w:rPr>
        <w:t xml:space="preserve">) y </w:t>
      </w:r>
      <w:proofErr w:type="spellStart"/>
      <w:proofErr w:type="gramStart"/>
      <w:r w:rsidRPr="009C6A22">
        <w:rPr>
          <w:rFonts w:ascii="Arial Narrow" w:hAnsi="Arial Narrow"/>
          <w:color w:val="000000"/>
          <w:sz w:val="28"/>
          <w:szCs w:val="28"/>
        </w:rPr>
        <w:t>este</w:t>
      </w:r>
      <w:proofErr w:type="spellEnd"/>
      <w:proofErr w:type="gramEnd"/>
      <w:r w:rsidRPr="009C6A22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9C6A22">
        <w:rPr>
          <w:rFonts w:ascii="Arial Narrow" w:hAnsi="Arial Narrow"/>
          <w:color w:val="000000"/>
          <w:sz w:val="28"/>
          <w:szCs w:val="28"/>
        </w:rPr>
        <w:t>es</w:t>
      </w:r>
      <w:proofErr w:type="spellEnd"/>
      <w:r w:rsidRPr="009C6A22">
        <w:rPr>
          <w:rFonts w:ascii="Arial Narrow" w:hAnsi="Arial Narrow"/>
          <w:color w:val="000000"/>
          <w:sz w:val="28"/>
          <w:szCs w:val="28"/>
        </w:rPr>
        <w:t xml:space="preserve"> el link</w:t>
      </w:r>
      <w:r w:rsidR="00F231B5">
        <w:rPr>
          <w:rFonts w:ascii="Arial Narrow" w:hAnsi="Arial Narrow"/>
          <w:color w:val="000000"/>
          <w:sz w:val="28"/>
          <w:szCs w:val="28"/>
        </w:rPr>
        <w:t xml:space="preserve"> del </w:t>
      </w:r>
      <w:proofErr w:type="spellStart"/>
      <w:r w:rsidR="00F231B5">
        <w:rPr>
          <w:rFonts w:ascii="Arial Narrow" w:hAnsi="Arial Narrow"/>
          <w:color w:val="000000"/>
          <w:sz w:val="28"/>
          <w:szCs w:val="28"/>
        </w:rPr>
        <w:t>documento</w:t>
      </w:r>
      <w:proofErr w:type="spellEnd"/>
      <w:r w:rsidR="00132F29" w:rsidRPr="009C6A22">
        <w:rPr>
          <w:rFonts w:ascii="Arial Narrow" w:hAnsi="Arial Narrow"/>
          <w:color w:val="000000"/>
          <w:sz w:val="28"/>
          <w:szCs w:val="28"/>
        </w:rPr>
        <w:t>:</w:t>
      </w:r>
    </w:p>
    <w:p w:rsidR="00BB5D31" w:rsidRDefault="00BB7599" w:rsidP="00CA0DB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hyperlink r:id="rId9" w:anchor="gid=0" w:history="1">
        <w:r w:rsidR="00F231B5" w:rsidRPr="00B7604B">
          <w:rPr>
            <w:rStyle w:val="Hipervnculo"/>
            <w:rFonts w:ascii="Arial Narrow" w:hAnsi="Arial Narrow"/>
            <w:sz w:val="28"/>
            <w:szCs w:val="28"/>
          </w:rPr>
          <w:t>https://docs.google.com/spreadsheets/d/1VFXEajMRplURcZL7GqOwaTjrNfER6YJC3jkfqqNUiaQ/edit#gid=0</w:t>
        </w:r>
      </w:hyperlink>
    </w:p>
    <w:p w:rsidR="00F231B5" w:rsidRDefault="00F231B5" w:rsidP="00CA0DB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</w:p>
    <w:p w:rsidR="00F231B5" w:rsidRDefault="00F231B5" w:rsidP="00CA0DB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>
        <w:rPr>
          <w:rFonts w:ascii="Arial Narrow" w:hAnsi="Arial Narrow"/>
          <w:color w:val="000000"/>
          <w:sz w:val="28"/>
          <w:szCs w:val="28"/>
        </w:rPr>
        <w:t xml:space="preserve">Para los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procesos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que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se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trabajaron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se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hizo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gramStart"/>
      <w:r>
        <w:rPr>
          <w:rFonts w:ascii="Arial Narrow" w:hAnsi="Arial Narrow"/>
          <w:color w:val="000000"/>
          <w:sz w:val="28"/>
          <w:szCs w:val="28"/>
        </w:rPr>
        <w:t>un</w:t>
      </w:r>
      <w:proofErr w:type="gramEnd"/>
      <w:r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resumen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de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este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concentrado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en el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siguiente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documento</w:t>
      </w:r>
      <w:proofErr w:type="spellEnd"/>
      <w:r w:rsidR="00584D7A">
        <w:rPr>
          <w:rFonts w:ascii="Arial Narrow" w:hAnsi="Arial Narrow"/>
          <w:color w:val="000000"/>
          <w:sz w:val="28"/>
          <w:szCs w:val="28"/>
        </w:rPr>
        <w:t xml:space="preserve"> (</w:t>
      </w:r>
      <w:proofErr w:type="spellStart"/>
      <w:r w:rsidR="00584D7A" w:rsidRPr="00584D7A">
        <w:rPr>
          <w:rFonts w:ascii="Arial Narrow" w:hAnsi="Arial Narrow"/>
          <w:b/>
          <w:i/>
          <w:color w:val="000000"/>
          <w:sz w:val="28"/>
          <w:szCs w:val="28"/>
        </w:rPr>
        <w:t>Insumos</w:t>
      </w:r>
      <w:proofErr w:type="spellEnd"/>
      <w:r w:rsidR="00584D7A" w:rsidRPr="00584D7A">
        <w:rPr>
          <w:rFonts w:ascii="Arial Narrow" w:hAnsi="Arial Narrow"/>
          <w:b/>
          <w:i/>
          <w:color w:val="000000"/>
          <w:sz w:val="28"/>
          <w:szCs w:val="28"/>
        </w:rPr>
        <w:t xml:space="preserve"> </w:t>
      </w:r>
      <w:proofErr w:type="spellStart"/>
      <w:r w:rsidR="00584D7A" w:rsidRPr="00584D7A">
        <w:rPr>
          <w:rFonts w:ascii="Arial Narrow" w:hAnsi="Arial Narrow"/>
          <w:b/>
          <w:i/>
          <w:color w:val="000000"/>
          <w:sz w:val="28"/>
          <w:szCs w:val="28"/>
        </w:rPr>
        <w:t>para</w:t>
      </w:r>
      <w:proofErr w:type="spellEnd"/>
      <w:r w:rsidR="00584D7A" w:rsidRPr="00584D7A">
        <w:rPr>
          <w:rFonts w:ascii="Arial Narrow" w:hAnsi="Arial Narrow"/>
          <w:b/>
          <w:i/>
          <w:color w:val="000000"/>
          <w:sz w:val="28"/>
          <w:szCs w:val="28"/>
        </w:rPr>
        <w:t xml:space="preserve"> BGM</w:t>
      </w:r>
      <w:r w:rsidR="00584D7A">
        <w:rPr>
          <w:rFonts w:ascii="Arial Narrow" w:hAnsi="Arial Narrow"/>
          <w:color w:val="000000"/>
          <w:sz w:val="28"/>
          <w:szCs w:val="28"/>
        </w:rPr>
        <w:t>)</w:t>
      </w:r>
      <w:r>
        <w:rPr>
          <w:rFonts w:ascii="Arial Narrow" w:hAnsi="Arial Narrow"/>
          <w:color w:val="000000"/>
          <w:sz w:val="28"/>
          <w:szCs w:val="28"/>
        </w:rPr>
        <w:t>:</w:t>
      </w:r>
    </w:p>
    <w:p w:rsidR="00F231B5" w:rsidRDefault="00BB7599" w:rsidP="00CA0DB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hyperlink r:id="rId10" w:anchor="gid=0" w:history="1">
        <w:r w:rsidR="00584D7A" w:rsidRPr="00B7604B">
          <w:rPr>
            <w:rStyle w:val="Hipervnculo"/>
            <w:rFonts w:ascii="Arial Narrow" w:hAnsi="Arial Narrow"/>
            <w:sz w:val="28"/>
            <w:szCs w:val="28"/>
          </w:rPr>
          <w:t>https://docs.google.com/spreadsheets/d/1ZuTRdJRySPYKTPYMcSx8J3hZK-ztbAcr6Whxu4t_MDI/edit#gid=0</w:t>
        </w:r>
      </w:hyperlink>
    </w:p>
    <w:p w:rsidR="00BB5D31" w:rsidRPr="009C6A22" w:rsidRDefault="00BB5D31" w:rsidP="00CA0DB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  <w:sz w:val="28"/>
          <w:szCs w:val="28"/>
        </w:rPr>
      </w:pPr>
    </w:p>
    <w:p w:rsidR="00BB5D31" w:rsidRPr="009C6A22" w:rsidRDefault="00BB5D31" w:rsidP="00CA0DB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proofErr w:type="spellStart"/>
      <w:r w:rsidRPr="009C6A22">
        <w:rPr>
          <w:rFonts w:ascii="Arial Narrow" w:hAnsi="Arial Narrow"/>
          <w:color w:val="000000"/>
          <w:sz w:val="28"/>
          <w:szCs w:val="28"/>
        </w:rPr>
        <w:t>Primeramente</w:t>
      </w:r>
      <w:proofErr w:type="spellEnd"/>
      <w:r w:rsidRPr="009C6A22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9C6A22">
        <w:rPr>
          <w:rFonts w:ascii="Arial Narrow" w:hAnsi="Arial Narrow"/>
          <w:color w:val="000000"/>
          <w:sz w:val="28"/>
          <w:szCs w:val="28"/>
        </w:rPr>
        <w:t>verificar</w:t>
      </w:r>
      <w:proofErr w:type="spellEnd"/>
      <w:r w:rsidRPr="009C6A22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9C6A22">
        <w:rPr>
          <w:rFonts w:ascii="Arial Narrow" w:hAnsi="Arial Narrow"/>
          <w:color w:val="000000"/>
          <w:sz w:val="28"/>
          <w:szCs w:val="28"/>
        </w:rPr>
        <w:t>si</w:t>
      </w:r>
      <w:proofErr w:type="spellEnd"/>
      <w:r w:rsidRPr="009C6A22">
        <w:rPr>
          <w:rFonts w:ascii="Arial Narrow" w:hAnsi="Arial Narrow"/>
          <w:color w:val="000000"/>
          <w:sz w:val="28"/>
          <w:szCs w:val="28"/>
        </w:rPr>
        <w:t xml:space="preserve"> la </w:t>
      </w:r>
      <w:proofErr w:type="spellStart"/>
      <w:r w:rsidRPr="009C6A22">
        <w:rPr>
          <w:rFonts w:ascii="Arial Narrow" w:hAnsi="Arial Narrow"/>
          <w:color w:val="000000"/>
          <w:sz w:val="28"/>
          <w:szCs w:val="28"/>
        </w:rPr>
        <w:t>versión</w:t>
      </w:r>
      <w:proofErr w:type="spellEnd"/>
      <w:r w:rsidRPr="009C6A22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gramStart"/>
      <w:r w:rsidRPr="009C6A22">
        <w:rPr>
          <w:rFonts w:ascii="Arial Narrow" w:hAnsi="Arial Narrow"/>
          <w:color w:val="000000"/>
          <w:sz w:val="28"/>
          <w:szCs w:val="28"/>
        </w:rPr>
        <w:t>del</w:t>
      </w:r>
      <w:proofErr w:type="gramEnd"/>
      <w:r w:rsidRPr="009C6A22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9C6A22">
        <w:rPr>
          <w:rFonts w:ascii="Arial Narrow" w:hAnsi="Arial Narrow"/>
          <w:color w:val="000000"/>
          <w:sz w:val="28"/>
          <w:szCs w:val="28"/>
        </w:rPr>
        <w:t>proceso</w:t>
      </w:r>
      <w:proofErr w:type="spellEnd"/>
      <w:r w:rsidRPr="009C6A22">
        <w:rPr>
          <w:rFonts w:ascii="Arial Narrow" w:hAnsi="Arial Narrow"/>
          <w:color w:val="000000"/>
          <w:sz w:val="28"/>
          <w:szCs w:val="28"/>
        </w:rPr>
        <w:t xml:space="preserve"> del ETL en </w:t>
      </w:r>
      <w:proofErr w:type="spellStart"/>
      <w:r w:rsidRPr="009C6A22">
        <w:rPr>
          <w:rFonts w:ascii="Arial Narrow" w:hAnsi="Arial Narrow"/>
          <w:color w:val="000000"/>
          <w:sz w:val="28"/>
          <w:szCs w:val="28"/>
        </w:rPr>
        <w:t>Desarrollo</w:t>
      </w:r>
      <w:proofErr w:type="spellEnd"/>
      <w:r w:rsidRPr="009C6A22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9C6A22">
        <w:rPr>
          <w:rFonts w:ascii="Arial Narrow" w:hAnsi="Arial Narrow"/>
          <w:color w:val="000000"/>
          <w:sz w:val="28"/>
          <w:szCs w:val="28"/>
        </w:rPr>
        <w:t>es</w:t>
      </w:r>
      <w:proofErr w:type="spellEnd"/>
      <w:r w:rsidRPr="009C6A22">
        <w:rPr>
          <w:rFonts w:ascii="Arial Narrow" w:hAnsi="Arial Narrow"/>
          <w:color w:val="000000"/>
          <w:sz w:val="28"/>
          <w:szCs w:val="28"/>
        </w:rPr>
        <w:t xml:space="preserve"> la </w:t>
      </w:r>
      <w:proofErr w:type="spellStart"/>
      <w:r w:rsidRPr="009C6A22">
        <w:rPr>
          <w:rFonts w:ascii="Arial Narrow" w:hAnsi="Arial Narrow"/>
          <w:color w:val="000000"/>
          <w:sz w:val="28"/>
          <w:szCs w:val="28"/>
        </w:rPr>
        <w:t>que</w:t>
      </w:r>
      <w:proofErr w:type="spellEnd"/>
      <w:r w:rsidRPr="009C6A22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9C6A22">
        <w:rPr>
          <w:rFonts w:ascii="Arial Narrow" w:hAnsi="Arial Narrow"/>
          <w:color w:val="000000"/>
          <w:sz w:val="28"/>
          <w:szCs w:val="28"/>
        </w:rPr>
        <w:t>corresponde</w:t>
      </w:r>
      <w:proofErr w:type="spellEnd"/>
      <w:r w:rsidRPr="009C6A22">
        <w:rPr>
          <w:rFonts w:ascii="Arial Narrow" w:hAnsi="Arial Narrow"/>
          <w:color w:val="000000"/>
          <w:sz w:val="28"/>
          <w:szCs w:val="28"/>
        </w:rPr>
        <w:t xml:space="preserve"> con la </w:t>
      </w:r>
      <w:proofErr w:type="spellStart"/>
      <w:r w:rsidRPr="009C6A22">
        <w:rPr>
          <w:rFonts w:ascii="Arial Narrow" w:hAnsi="Arial Narrow"/>
          <w:color w:val="000000"/>
          <w:sz w:val="28"/>
          <w:szCs w:val="28"/>
        </w:rPr>
        <w:t>versión</w:t>
      </w:r>
      <w:proofErr w:type="spellEnd"/>
      <w:r w:rsidRPr="009C6A22">
        <w:rPr>
          <w:rFonts w:ascii="Arial Narrow" w:hAnsi="Arial Narrow"/>
          <w:color w:val="000000"/>
          <w:sz w:val="28"/>
          <w:szCs w:val="28"/>
        </w:rPr>
        <w:t xml:space="preserve"> del ETL </w:t>
      </w:r>
      <w:proofErr w:type="spellStart"/>
      <w:r w:rsidRPr="009C6A22">
        <w:rPr>
          <w:rFonts w:ascii="Arial Narrow" w:hAnsi="Arial Narrow"/>
          <w:color w:val="000000"/>
          <w:sz w:val="28"/>
          <w:szCs w:val="28"/>
        </w:rPr>
        <w:t>Producción</w:t>
      </w:r>
      <w:proofErr w:type="spellEnd"/>
      <w:r w:rsidR="00AF21A2">
        <w:rPr>
          <w:rFonts w:ascii="Arial Narrow" w:hAnsi="Arial Narrow"/>
          <w:color w:val="000000"/>
          <w:sz w:val="28"/>
          <w:szCs w:val="28"/>
        </w:rPr>
        <w:t xml:space="preserve">, en dado </w:t>
      </w:r>
      <w:proofErr w:type="spellStart"/>
      <w:r w:rsidR="00AF21A2">
        <w:rPr>
          <w:rFonts w:ascii="Arial Narrow" w:hAnsi="Arial Narrow"/>
          <w:color w:val="000000"/>
          <w:sz w:val="28"/>
          <w:szCs w:val="28"/>
        </w:rPr>
        <w:t>caso</w:t>
      </w:r>
      <w:proofErr w:type="spellEnd"/>
      <w:r w:rsidR="00AF21A2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AF21A2">
        <w:rPr>
          <w:rFonts w:ascii="Arial Narrow" w:hAnsi="Arial Narrow"/>
          <w:color w:val="000000"/>
          <w:sz w:val="28"/>
          <w:szCs w:val="28"/>
        </w:rPr>
        <w:t>si</w:t>
      </w:r>
      <w:proofErr w:type="spellEnd"/>
      <w:r w:rsidR="00AF21A2">
        <w:rPr>
          <w:rFonts w:ascii="Arial Narrow" w:hAnsi="Arial Narrow"/>
          <w:color w:val="000000"/>
          <w:sz w:val="28"/>
          <w:szCs w:val="28"/>
        </w:rPr>
        <w:t xml:space="preserve"> se ha </w:t>
      </w:r>
      <w:proofErr w:type="spellStart"/>
      <w:r w:rsidR="00AF21A2">
        <w:rPr>
          <w:rFonts w:ascii="Arial Narrow" w:hAnsi="Arial Narrow"/>
          <w:color w:val="000000"/>
          <w:sz w:val="28"/>
          <w:szCs w:val="28"/>
        </w:rPr>
        <w:t>realizado</w:t>
      </w:r>
      <w:proofErr w:type="spellEnd"/>
      <w:r w:rsidR="00AF21A2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AF21A2">
        <w:rPr>
          <w:rFonts w:ascii="Arial Narrow" w:hAnsi="Arial Narrow"/>
          <w:color w:val="000000"/>
          <w:sz w:val="28"/>
          <w:szCs w:val="28"/>
        </w:rPr>
        <w:t>alguna</w:t>
      </w:r>
      <w:proofErr w:type="spellEnd"/>
      <w:r w:rsidR="00AF21A2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AF21A2">
        <w:rPr>
          <w:rFonts w:ascii="Arial Narrow" w:hAnsi="Arial Narrow"/>
          <w:color w:val="000000"/>
          <w:sz w:val="28"/>
          <w:szCs w:val="28"/>
        </w:rPr>
        <w:t>modificación</w:t>
      </w:r>
      <w:proofErr w:type="spellEnd"/>
      <w:r w:rsidR="00AF21A2">
        <w:rPr>
          <w:rFonts w:ascii="Arial Narrow" w:hAnsi="Arial Narrow"/>
          <w:color w:val="000000"/>
          <w:sz w:val="28"/>
          <w:szCs w:val="28"/>
        </w:rPr>
        <w:t xml:space="preserve"> en </w:t>
      </w:r>
      <w:proofErr w:type="spellStart"/>
      <w:r w:rsidR="00AF21A2">
        <w:rPr>
          <w:rFonts w:ascii="Arial Narrow" w:hAnsi="Arial Narrow"/>
          <w:color w:val="000000"/>
          <w:sz w:val="28"/>
          <w:szCs w:val="28"/>
        </w:rPr>
        <w:t>Producción</w:t>
      </w:r>
      <w:proofErr w:type="spellEnd"/>
      <w:r w:rsidR="00AF21A2">
        <w:rPr>
          <w:rFonts w:ascii="Arial Narrow" w:hAnsi="Arial Narrow"/>
          <w:color w:val="000000"/>
          <w:sz w:val="28"/>
          <w:szCs w:val="28"/>
        </w:rPr>
        <w:t xml:space="preserve">, </w:t>
      </w:r>
      <w:proofErr w:type="spellStart"/>
      <w:r w:rsidR="00AF21A2">
        <w:rPr>
          <w:rFonts w:ascii="Arial Narrow" w:hAnsi="Arial Narrow"/>
          <w:color w:val="000000"/>
          <w:sz w:val="28"/>
          <w:szCs w:val="28"/>
        </w:rPr>
        <w:t>pero</w:t>
      </w:r>
      <w:proofErr w:type="spellEnd"/>
      <w:r w:rsidR="00AF21A2">
        <w:rPr>
          <w:rFonts w:ascii="Arial Narrow" w:hAnsi="Arial Narrow"/>
          <w:color w:val="000000"/>
          <w:sz w:val="28"/>
          <w:szCs w:val="28"/>
        </w:rPr>
        <w:t xml:space="preserve"> de </w:t>
      </w:r>
      <w:proofErr w:type="spellStart"/>
      <w:r w:rsidR="00AF21A2">
        <w:rPr>
          <w:rFonts w:ascii="Arial Narrow" w:hAnsi="Arial Narrow"/>
          <w:color w:val="000000"/>
          <w:sz w:val="28"/>
          <w:szCs w:val="28"/>
        </w:rPr>
        <w:t>momento</w:t>
      </w:r>
      <w:proofErr w:type="spellEnd"/>
      <w:r w:rsidR="00AF21A2">
        <w:rPr>
          <w:rFonts w:ascii="Arial Narrow" w:hAnsi="Arial Narrow"/>
          <w:color w:val="000000"/>
          <w:sz w:val="28"/>
          <w:szCs w:val="28"/>
        </w:rPr>
        <w:t xml:space="preserve"> son la </w:t>
      </w:r>
      <w:proofErr w:type="spellStart"/>
      <w:r w:rsidR="00AF21A2">
        <w:rPr>
          <w:rFonts w:ascii="Arial Narrow" w:hAnsi="Arial Narrow"/>
          <w:color w:val="000000"/>
          <w:sz w:val="28"/>
          <w:szCs w:val="28"/>
        </w:rPr>
        <w:t>misma</w:t>
      </w:r>
      <w:proofErr w:type="spellEnd"/>
      <w:r w:rsidR="00AF21A2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AF21A2">
        <w:rPr>
          <w:rFonts w:ascii="Arial Narrow" w:hAnsi="Arial Narrow"/>
          <w:color w:val="000000"/>
          <w:sz w:val="28"/>
          <w:szCs w:val="28"/>
        </w:rPr>
        <w:t>versión</w:t>
      </w:r>
      <w:proofErr w:type="spellEnd"/>
    </w:p>
    <w:p w:rsidR="00BB5D31" w:rsidRPr="00BB5D31" w:rsidRDefault="00BB5D31" w:rsidP="00CA0DB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BB5D31" w:rsidRPr="009C6A22" w:rsidRDefault="00BB5D31" w:rsidP="00CA0DB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9C6A22">
        <w:rPr>
          <w:rFonts w:ascii="Arial Narrow" w:hAnsi="Arial Narrow"/>
          <w:color w:val="000000"/>
        </w:rPr>
        <w:t>E</w:t>
      </w:r>
      <w:r w:rsidRPr="009C6A22">
        <w:rPr>
          <w:rFonts w:ascii="Arial Narrow" w:hAnsi="Arial Narrow"/>
          <w:color w:val="000000"/>
          <w:sz w:val="28"/>
          <w:szCs w:val="28"/>
        </w:rPr>
        <w:t xml:space="preserve">n la </w:t>
      </w:r>
      <w:proofErr w:type="spellStart"/>
      <w:r w:rsidRPr="009C6A22">
        <w:rPr>
          <w:rFonts w:ascii="Arial Narrow" w:hAnsi="Arial Narrow"/>
          <w:color w:val="000000"/>
          <w:sz w:val="28"/>
          <w:szCs w:val="28"/>
        </w:rPr>
        <w:t>ejecución</w:t>
      </w:r>
      <w:proofErr w:type="spellEnd"/>
      <w:r w:rsidRPr="009C6A22">
        <w:rPr>
          <w:rFonts w:ascii="Arial Narrow" w:hAnsi="Arial Narrow"/>
          <w:color w:val="000000"/>
          <w:sz w:val="28"/>
          <w:szCs w:val="28"/>
        </w:rPr>
        <w:t xml:space="preserve"> de los </w:t>
      </w:r>
      <w:proofErr w:type="spellStart"/>
      <w:r w:rsidRPr="009C6A22">
        <w:rPr>
          <w:rFonts w:ascii="Arial Narrow" w:hAnsi="Arial Narrow"/>
          <w:color w:val="000000"/>
          <w:sz w:val="28"/>
          <w:szCs w:val="28"/>
        </w:rPr>
        <w:t>procesos</w:t>
      </w:r>
      <w:proofErr w:type="spellEnd"/>
      <w:r w:rsidRPr="009C6A22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9C6A22">
        <w:rPr>
          <w:rFonts w:ascii="Arial Narrow" w:hAnsi="Arial Narrow"/>
          <w:color w:val="000000"/>
          <w:sz w:val="28"/>
          <w:szCs w:val="28"/>
        </w:rPr>
        <w:t>tanto</w:t>
      </w:r>
      <w:proofErr w:type="spellEnd"/>
      <w:r w:rsidRPr="009C6A22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9C6A22">
        <w:rPr>
          <w:rFonts w:ascii="Arial Narrow" w:hAnsi="Arial Narrow"/>
          <w:color w:val="000000"/>
          <w:sz w:val="28"/>
          <w:szCs w:val="28"/>
        </w:rPr>
        <w:t>diario</w:t>
      </w:r>
      <w:proofErr w:type="spellEnd"/>
      <w:r w:rsidRPr="009C6A22">
        <w:rPr>
          <w:rFonts w:ascii="Arial Narrow" w:hAnsi="Arial Narrow"/>
          <w:color w:val="000000"/>
          <w:sz w:val="28"/>
          <w:szCs w:val="28"/>
        </w:rPr>
        <w:t xml:space="preserve"> y </w:t>
      </w:r>
      <w:proofErr w:type="spellStart"/>
      <w:r w:rsidRPr="009C6A22">
        <w:rPr>
          <w:rFonts w:ascii="Arial Narrow" w:hAnsi="Arial Narrow"/>
          <w:color w:val="000000"/>
          <w:sz w:val="28"/>
          <w:szCs w:val="28"/>
        </w:rPr>
        <w:t>mensual</w:t>
      </w:r>
      <w:proofErr w:type="spellEnd"/>
      <w:r w:rsidRPr="009C6A22">
        <w:rPr>
          <w:rFonts w:ascii="Arial Narrow" w:hAnsi="Arial Narrow"/>
          <w:color w:val="000000"/>
          <w:sz w:val="28"/>
          <w:szCs w:val="28"/>
        </w:rPr>
        <w:t xml:space="preserve"> en el </w:t>
      </w:r>
      <w:proofErr w:type="spellStart"/>
      <w:r w:rsidRPr="009C6A22">
        <w:rPr>
          <w:rFonts w:ascii="Arial Narrow" w:hAnsi="Arial Narrow"/>
          <w:color w:val="000000"/>
          <w:sz w:val="28"/>
          <w:szCs w:val="28"/>
        </w:rPr>
        <w:t>ambiente</w:t>
      </w:r>
      <w:proofErr w:type="spellEnd"/>
      <w:r w:rsidR="00E069DC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9C6A22">
        <w:rPr>
          <w:rFonts w:ascii="Arial Narrow" w:hAnsi="Arial Narrow"/>
          <w:color w:val="000000"/>
          <w:sz w:val="28"/>
          <w:szCs w:val="28"/>
        </w:rPr>
        <w:t>productivo</w:t>
      </w:r>
      <w:proofErr w:type="spellEnd"/>
      <w:r w:rsidRPr="009C6A22">
        <w:rPr>
          <w:rFonts w:ascii="Arial Narrow" w:hAnsi="Arial Narrow"/>
          <w:color w:val="000000"/>
          <w:sz w:val="28"/>
          <w:szCs w:val="28"/>
        </w:rPr>
        <w:t xml:space="preserve">, </w:t>
      </w:r>
      <w:proofErr w:type="spellStart"/>
      <w:r w:rsidRPr="009C6A22">
        <w:rPr>
          <w:rFonts w:ascii="Arial Narrow" w:hAnsi="Arial Narrow"/>
          <w:color w:val="000000"/>
          <w:sz w:val="28"/>
          <w:szCs w:val="28"/>
        </w:rPr>
        <w:t>deben</w:t>
      </w:r>
      <w:proofErr w:type="spellEnd"/>
      <w:r w:rsidRPr="009C6A22">
        <w:rPr>
          <w:rFonts w:ascii="Arial Narrow" w:hAnsi="Arial Narrow"/>
          <w:color w:val="000000"/>
          <w:sz w:val="28"/>
          <w:szCs w:val="28"/>
        </w:rPr>
        <w:t xml:space="preserve"> de </w:t>
      </w:r>
      <w:proofErr w:type="spellStart"/>
      <w:r w:rsidRPr="009C6A22">
        <w:rPr>
          <w:rFonts w:ascii="Arial Narrow" w:hAnsi="Arial Narrow"/>
          <w:color w:val="000000"/>
          <w:sz w:val="28"/>
          <w:szCs w:val="28"/>
        </w:rPr>
        <w:t>ejecutar</w:t>
      </w:r>
      <w:proofErr w:type="spellEnd"/>
      <w:r w:rsidRPr="009C6A22">
        <w:rPr>
          <w:rFonts w:ascii="Arial Narrow" w:hAnsi="Arial Narrow"/>
          <w:color w:val="000000"/>
          <w:sz w:val="28"/>
          <w:szCs w:val="28"/>
        </w:rPr>
        <w:t xml:space="preserve"> de </w:t>
      </w:r>
      <w:proofErr w:type="spellStart"/>
      <w:r w:rsidRPr="009C6A22">
        <w:rPr>
          <w:rFonts w:ascii="Arial Narrow" w:hAnsi="Arial Narrow"/>
          <w:color w:val="000000"/>
          <w:sz w:val="28"/>
          <w:szCs w:val="28"/>
        </w:rPr>
        <w:t>manera</w:t>
      </w:r>
      <w:proofErr w:type="spellEnd"/>
      <w:r w:rsidRPr="009C6A22">
        <w:rPr>
          <w:rFonts w:ascii="Arial Narrow" w:hAnsi="Arial Narrow"/>
          <w:color w:val="000000"/>
          <w:sz w:val="28"/>
          <w:szCs w:val="28"/>
        </w:rPr>
        <w:t xml:space="preserve"> natural en el </w:t>
      </w:r>
      <w:proofErr w:type="spellStart"/>
      <w:r w:rsidR="00E069DC">
        <w:rPr>
          <w:rFonts w:ascii="Arial Narrow" w:hAnsi="Arial Narrow"/>
          <w:color w:val="000000"/>
          <w:sz w:val="28"/>
          <w:szCs w:val="28"/>
        </w:rPr>
        <w:t>caso</w:t>
      </w:r>
      <w:proofErr w:type="spellEnd"/>
      <w:r w:rsidR="00E069DC">
        <w:rPr>
          <w:rFonts w:ascii="Arial Narrow" w:hAnsi="Arial Narrow"/>
          <w:color w:val="000000"/>
          <w:sz w:val="28"/>
          <w:szCs w:val="28"/>
        </w:rPr>
        <w:t xml:space="preserve"> de </w:t>
      </w:r>
      <w:proofErr w:type="spellStart"/>
      <w:r w:rsidR="00E069DC">
        <w:rPr>
          <w:rFonts w:ascii="Arial Narrow" w:hAnsi="Arial Narrow"/>
          <w:color w:val="000000"/>
          <w:sz w:val="28"/>
          <w:szCs w:val="28"/>
        </w:rPr>
        <w:t>las</w:t>
      </w:r>
      <w:proofErr w:type="spellEnd"/>
      <w:r w:rsidR="00E069DC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E069DC">
        <w:rPr>
          <w:rFonts w:ascii="Arial Narrow" w:hAnsi="Arial Narrow"/>
          <w:color w:val="000000"/>
          <w:sz w:val="28"/>
          <w:szCs w:val="28"/>
        </w:rPr>
        <w:t>oleadas</w:t>
      </w:r>
      <w:proofErr w:type="spellEnd"/>
      <w:r w:rsidR="00E069DC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E069DC">
        <w:rPr>
          <w:rFonts w:ascii="Arial Narrow" w:hAnsi="Arial Narrow"/>
          <w:color w:val="000000"/>
          <w:sz w:val="28"/>
          <w:szCs w:val="28"/>
        </w:rPr>
        <w:t>productivas</w:t>
      </w:r>
      <w:proofErr w:type="spellEnd"/>
      <w:r w:rsidR="009E2EF3">
        <w:rPr>
          <w:rFonts w:ascii="Arial Narrow" w:hAnsi="Arial Narrow"/>
          <w:color w:val="000000"/>
          <w:sz w:val="28"/>
          <w:szCs w:val="28"/>
        </w:rPr>
        <w:t xml:space="preserve">, </w:t>
      </w:r>
      <w:proofErr w:type="spellStart"/>
      <w:r w:rsidR="009E2EF3">
        <w:rPr>
          <w:rFonts w:ascii="Arial Narrow" w:hAnsi="Arial Narrow"/>
          <w:color w:val="000000"/>
          <w:sz w:val="28"/>
          <w:szCs w:val="28"/>
        </w:rPr>
        <w:t>para</w:t>
      </w:r>
      <w:proofErr w:type="spellEnd"/>
      <w:r w:rsidR="009E2EF3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9E2EF3">
        <w:rPr>
          <w:rFonts w:ascii="Arial Narrow" w:hAnsi="Arial Narrow"/>
          <w:color w:val="000000"/>
          <w:sz w:val="28"/>
          <w:szCs w:val="28"/>
        </w:rPr>
        <w:t>las</w:t>
      </w:r>
      <w:proofErr w:type="spellEnd"/>
      <w:r w:rsidR="009E2EF3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9E2EF3">
        <w:rPr>
          <w:rFonts w:ascii="Arial Narrow" w:hAnsi="Arial Narrow"/>
          <w:color w:val="000000"/>
          <w:sz w:val="28"/>
          <w:szCs w:val="28"/>
        </w:rPr>
        <w:t>pruebas</w:t>
      </w:r>
      <w:proofErr w:type="spellEnd"/>
      <w:r w:rsidR="009E2EF3">
        <w:rPr>
          <w:rFonts w:ascii="Arial Narrow" w:hAnsi="Arial Narrow"/>
          <w:color w:val="000000"/>
          <w:sz w:val="28"/>
          <w:szCs w:val="28"/>
        </w:rPr>
        <w:t xml:space="preserve"> son en el </w:t>
      </w:r>
      <w:proofErr w:type="spellStart"/>
      <w:r w:rsidR="009E2EF3">
        <w:rPr>
          <w:rFonts w:ascii="Arial Narrow" w:hAnsi="Arial Narrow"/>
          <w:color w:val="000000"/>
          <w:sz w:val="28"/>
          <w:szCs w:val="28"/>
        </w:rPr>
        <w:t>ambiente</w:t>
      </w:r>
      <w:proofErr w:type="spellEnd"/>
      <w:r w:rsidR="009E2EF3">
        <w:rPr>
          <w:rFonts w:ascii="Arial Narrow" w:hAnsi="Arial Narrow"/>
          <w:color w:val="000000"/>
          <w:sz w:val="28"/>
          <w:szCs w:val="28"/>
        </w:rPr>
        <w:t xml:space="preserve"> de </w:t>
      </w:r>
      <w:proofErr w:type="spellStart"/>
      <w:r w:rsidR="009E2EF3">
        <w:rPr>
          <w:rFonts w:ascii="Arial Narrow" w:hAnsi="Arial Narrow"/>
          <w:color w:val="000000"/>
          <w:sz w:val="28"/>
          <w:szCs w:val="28"/>
        </w:rPr>
        <w:t>Desarrollo</w:t>
      </w:r>
      <w:proofErr w:type="spellEnd"/>
    </w:p>
    <w:p w:rsidR="00BB5D31" w:rsidRPr="00BB5D31" w:rsidRDefault="00BB5D31" w:rsidP="00CA0DB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BB5D31" w:rsidRPr="00E069DC" w:rsidRDefault="00BB5D31" w:rsidP="00CA0DB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E069DC">
        <w:rPr>
          <w:rFonts w:ascii="Arial Narrow" w:hAnsi="Arial Narrow"/>
          <w:color w:val="000000"/>
          <w:sz w:val="28"/>
          <w:szCs w:val="28"/>
        </w:rPr>
        <w:t xml:space="preserve">La </w:t>
      </w:r>
      <w:proofErr w:type="spellStart"/>
      <w:r w:rsidRPr="00E069DC">
        <w:rPr>
          <w:rFonts w:ascii="Arial Narrow" w:hAnsi="Arial Narrow"/>
          <w:color w:val="000000"/>
          <w:sz w:val="28"/>
          <w:szCs w:val="28"/>
        </w:rPr>
        <w:t>ejecución</w:t>
      </w:r>
      <w:proofErr w:type="spellEnd"/>
      <w:r w:rsidRPr="00E069DC">
        <w:rPr>
          <w:rFonts w:ascii="Arial Narrow" w:hAnsi="Arial Narrow"/>
          <w:color w:val="000000"/>
          <w:sz w:val="28"/>
          <w:szCs w:val="28"/>
        </w:rPr>
        <w:t xml:space="preserve"> de los </w:t>
      </w:r>
      <w:proofErr w:type="spellStart"/>
      <w:r w:rsidRPr="00E069DC">
        <w:rPr>
          <w:rFonts w:ascii="Arial Narrow" w:hAnsi="Arial Narrow"/>
          <w:color w:val="000000"/>
          <w:sz w:val="28"/>
          <w:szCs w:val="28"/>
        </w:rPr>
        <w:t>procesos</w:t>
      </w:r>
      <w:proofErr w:type="spellEnd"/>
      <w:r w:rsidRPr="00E069DC">
        <w:rPr>
          <w:rFonts w:ascii="Arial Narrow" w:hAnsi="Arial Narrow"/>
          <w:color w:val="000000"/>
          <w:sz w:val="28"/>
          <w:szCs w:val="28"/>
        </w:rPr>
        <w:t xml:space="preserve"> en el </w:t>
      </w:r>
      <w:proofErr w:type="spellStart"/>
      <w:r w:rsidRPr="00E069DC">
        <w:rPr>
          <w:rFonts w:ascii="Arial Narrow" w:hAnsi="Arial Narrow"/>
          <w:color w:val="000000"/>
          <w:sz w:val="28"/>
          <w:szCs w:val="28"/>
        </w:rPr>
        <w:t>ambiente</w:t>
      </w:r>
      <w:proofErr w:type="spellEnd"/>
      <w:r w:rsidRPr="00E069DC">
        <w:rPr>
          <w:rFonts w:ascii="Arial Narrow" w:hAnsi="Arial Narrow"/>
          <w:color w:val="000000"/>
          <w:sz w:val="28"/>
          <w:szCs w:val="28"/>
        </w:rPr>
        <w:t xml:space="preserve"> de </w:t>
      </w:r>
      <w:proofErr w:type="spellStart"/>
      <w:r w:rsidRPr="00E069DC">
        <w:rPr>
          <w:rFonts w:ascii="Arial Narrow" w:hAnsi="Arial Narrow"/>
          <w:color w:val="000000"/>
          <w:sz w:val="28"/>
          <w:szCs w:val="28"/>
        </w:rPr>
        <w:t>Desarrollo</w:t>
      </w:r>
      <w:proofErr w:type="spellEnd"/>
      <w:r w:rsidRPr="00E069DC">
        <w:rPr>
          <w:rFonts w:ascii="Arial Narrow" w:hAnsi="Arial Narrow"/>
          <w:color w:val="000000"/>
          <w:sz w:val="28"/>
          <w:szCs w:val="28"/>
        </w:rPr>
        <w:t xml:space="preserve"> se </w:t>
      </w:r>
      <w:proofErr w:type="spellStart"/>
      <w:r w:rsidRPr="00E069DC">
        <w:rPr>
          <w:rFonts w:ascii="Arial Narrow" w:hAnsi="Arial Narrow"/>
          <w:color w:val="000000"/>
          <w:sz w:val="28"/>
          <w:szCs w:val="28"/>
        </w:rPr>
        <w:t>debe</w:t>
      </w:r>
      <w:proofErr w:type="spellEnd"/>
      <w:r w:rsidRPr="00E069DC">
        <w:rPr>
          <w:rFonts w:ascii="Arial Narrow" w:hAnsi="Arial Narrow"/>
          <w:color w:val="000000"/>
          <w:sz w:val="28"/>
          <w:szCs w:val="28"/>
        </w:rPr>
        <w:t xml:space="preserve"> de </w:t>
      </w:r>
      <w:proofErr w:type="spellStart"/>
      <w:r w:rsidRPr="00E069DC">
        <w:rPr>
          <w:rFonts w:ascii="Arial Narrow" w:hAnsi="Arial Narrow"/>
          <w:color w:val="000000"/>
          <w:sz w:val="28"/>
          <w:szCs w:val="28"/>
        </w:rPr>
        <w:t>solicitar</w:t>
      </w:r>
      <w:proofErr w:type="spellEnd"/>
      <w:r w:rsidRPr="00E069DC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E069DC">
        <w:rPr>
          <w:rFonts w:ascii="Arial Narrow" w:hAnsi="Arial Narrow"/>
          <w:color w:val="000000"/>
          <w:sz w:val="28"/>
          <w:szCs w:val="28"/>
        </w:rPr>
        <w:t>que</w:t>
      </w:r>
      <w:proofErr w:type="spellEnd"/>
      <w:r w:rsidRPr="00E069DC">
        <w:rPr>
          <w:rFonts w:ascii="Arial Narrow" w:hAnsi="Arial Narrow"/>
          <w:color w:val="000000"/>
          <w:sz w:val="28"/>
          <w:szCs w:val="28"/>
        </w:rPr>
        <w:t xml:space="preserve"> los </w:t>
      </w:r>
      <w:proofErr w:type="spellStart"/>
      <w:r w:rsidRPr="00E069DC">
        <w:rPr>
          <w:rFonts w:ascii="Arial Narrow" w:hAnsi="Arial Narrow"/>
          <w:color w:val="000000"/>
          <w:sz w:val="28"/>
          <w:szCs w:val="28"/>
        </w:rPr>
        <w:t>archivos</w:t>
      </w:r>
      <w:proofErr w:type="spellEnd"/>
      <w:r w:rsidRPr="00E069DC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E069DC">
        <w:rPr>
          <w:rFonts w:ascii="Arial Narrow" w:hAnsi="Arial Narrow"/>
          <w:color w:val="000000"/>
          <w:sz w:val="28"/>
          <w:szCs w:val="28"/>
        </w:rPr>
        <w:t>insumo</w:t>
      </w:r>
      <w:proofErr w:type="spellEnd"/>
      <w:r w:rsidRPr="00E069DC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E069DC">
        <w:rPr>
          <w:rFonts w:ascii="Arial Narrow" w:hAnsi="Arial Narrow"/>
          <w:color w:val="000000"/>
          <w:sz w:val="28"/>
          <w:szCs w:val="28"/>
        </w:rPr>
        <w:t>para</w:t>
      </w:r>
      <w:proofErr w:type="spellEnd"/>
      <w:r w:rsidRPr="00E069DC">
        <w:rPr>
          <w:rFonts w:ascii="Arial Narrow" w:hAnsi="Arial Narrow"/>
          <w:color w:val="000000"/>
          <w:sz w:val="28"/>
          <w:szCs w:val="28"/>
        </w:rPr>
        <w:t xml:space="preserve"> la parte </w:t>
      </w:r>
      <w:proofErr w:type="spellStart"/>
      <w:r w:rsidRPr="00E069DC">
        <w:rPr>
          <w:rFonts w:ascii="Arial Narrow" w:hAnsi="Arial Narrow"/>
          <w:color w:val="000000"/>
          <w:sz w:val="28"/>
          <w:szCs w:val="28"/>
        </w:rPr>
        <w:t>diaria</w:t>
      </w:r>
      <w:proofErr w:type="spellEnd"/>
      <w:r w:rsidRPr="00E069DC">
        <w:rPr>
          <w:rFonts w:ascii="Arial Narrow" w:hAnsi="Arial Narrow"/>
          <w:color w:val="000000"/>
          <w:sz w:val="28"/>
          <w:szCs w:val="28"/>
        </w:rPr>
        <w:t xml:space="preserve"> a </w:t>
      </w:r>
      <w:proofErr w:type="gramStart"/>
      <w:r w:rsidRPr="00E069DC">
        <w:rPr>
          <w:rFonts w:ascii="Arial Narrow" w:hAnsi="Arial Narrow"/>
          <w:color w:val="000000"/>
          <w:sz w:val="28"/>
          <w:szCs w:val="28"/>
        </w:rPr>
        <w:t>BO(</w:t>
      </w:r>
      <w:proofErr w:type="gramEnd"/>
      <w:r w:rsidRPr="00837B26">
        <w:rPr>
          <w:rFonts w:ascii="Arial Narrow" w:hAnsi="Arial Narrow"/>
          <w:color w:val="000000"/>
          <w:sz w:val="28"/>
          <w:szCs w:val="28"/>
        </w:rPr>
        <w:t xml:space="preserve">Base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Oper</w:t>
      </w:r>
      <w:proofErr w:type="spellEnd"/>
      <w:r w:rsidRPr="00E069DC">
        <w:rPr>
          <w:rFonts w:ascii="Arial Narrow" w:hAnsi="Arial Narrow"/>
          <w:color w:val="000000"/>
          <w:sz w:val="28"/>
          <w:szCs w:val="28"/>
        </w:rPr>
        <w:t xml:space="preserve"> </w:t>
      </w:r>
      <w:r w:rsidR="00E069DC">
        <w:rPr>
          <w:rFonts w:ascii="Arial Narrow" w:hAnsi="Arial Narrow"/>
          <w:color w:val="000000"/>
          <w:sz w:val="28"/>
          <w:szCs w:val="28"/>
        </w:rPr>
        <w:t xml:space="preserve"> con </w:t>
      </w:r>
      <w:r w:rsidRPr="00E069DC">
        <w:rPr>
          <w:rFonts w:ascii="Arial Narrow" w:hAnsi="Arial Narrow"/>
          <w:color w:val="000000"/>
          <w:sz w:val="28"/>
          <w:szCs w:val="28"/>
        </w:rPr>
        <w:t xml:space="preserve">-Maria de Lourdes Camarillo y Jose Alfredo Cortes o los </w:t>
      </w:r>
      <w:proofErr w:type="spellStart"/>
      <w:r w:rsidRPr="00E069DC">
        <w:rPr>
          <w:rFonts w:ascii="Arial Narrow" w:hAnsi="Arial Narrow"/>
          <w:color w:val="000000"/>
          <w:sz w:val="28"/>
          <w:szCs w:val="28"/>
        </w:rPr>
        <w:t>encargados</w:t>
      </w:r>
      <w:proofErr w:type="spellEnd"/>
      <w:r w:rsidRPr="00E069DC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E069DC">
        <w:rPr>
          <w:rFonts w:ascii="Arial Narrow" w:hAnsi="Arial Narrow"/>
          <w:color w:val="000000"/>
          <w:sz w:val="28"/>
          <w:szCs w:val="28"/>
        </w:rPr>
        <w:t>asignados</w:t>
      </w:r>
      <w:proofErr w:type="spellEnd"/>
      <w:r w:rsidRPr="00E069DC">
        <w:rPr>
          <w:rFonts w:ascii="Arial Narrow" w:hAnsi="Arial Narrow"/>
          <w:color w:val="000000"/>
          <w:sz w:val="28"/>
          <w:szCs w:val="28"/>
        </w:rPr>
        <w:t xml:space="preserve">-) y </w:t>
      </w:r>
      <w:proofErr w:type="spellStart"/>
      <w:r w:rsidRPr="00E069DC">
        <w:rPr>
          <w:rFonts w:ascii="Arial Narrow" w:hAnsi="Arial Narrow"/>
          <w:color w:val="000000"/>
          <w:sz w:val="28"/>
          <w:szCs w:val="28"/>
        </w:rPr>
        <w:t>para</w:t>
      </w:r>
      <w:proofErr w:type="spellEnd"/>
      <w:r w:rsidRPr="00E069DC">
        <w:rPr>
          <w:rFonts w:ascii="Arial Narrow" w:hAnsi="Arial Narrow"/>
          <w:color w:val="000000"/>
          <w:sz w:val="28"/>
          <w:szCs w:val="28"/>
        </w:rPr>
        <w:t xml:space="preserve"> la parte </w:t>
      </w:r>
      <w:proofErr w:type="spellStart"/>
      <w:r w:rsidRPr="00E069DC">
        <w:rPr>
          <w:rFonts w:ascii="Arial Narrow" w:hAnsi="Arial Narrow"/>
          <w:color w:val="000000"/>
          <w:sz w:val="28"/>
          <w:szCs w:val="28"/>
        </w:rPr>
        <w:t>mensual</w:t>
      </w:r>
      <w:proofErr w:type="spellEnd"/>
      <w:r w:rsidR="00E069DC">
        <w:rPr>
          <w:rFonts w:ascii="Arial Narrow" w:hAnsi="Arial Narrow"/>
          <w:color w:val="000000"/>
          <w:sz w:val="28"/>
          <w:szCs w:val="28"/>
        </w:rPr>
        <w:t xml:space="preserve"> </w:t>
      </w:r>
      <w:r w:rsidRPr="00E069DC">
        <w:rPr>
          <w:rFonts w:ascii="Arial Narrow" w:hAnsi="Arial Narrow"/>
          <w:color w:val="000000"/>
          <w:sz w:val="28"/>
          <w:szCs w:val="28"/>
        </w:rPr>
        <w:t xml:space="preserve">los </w:t>
      </w:r>
      <w:proofErr w:type="spellStart"/>
      <w:r w:rsidRPr="00E069DC">
        <w:rPr>
          <w:rFonts w:ascii="Arial Narrow" w:hAnsi="Arial Narrow"/>
          <w:color w:val="000000"/>
          <w:sz w:val="28"/>
          <w:szCs w:val="28"/>
        </w:rPr>
        <w:t>insumos</w:t>
      </w:r>
      <w:proofErr w:type="spellEnd"/>
      <w:r w:rsidRPr="00E069DC">
        <w:rPr>
          <w:rFonts w:ascii="Arial Narrow" w:hAnsi="Arial Narrow"/>
          <w:color w:val="000000"/>
          <w:sz w:val="28"/>
          <w:szCs w:val="28"/>
        </w:rPr>
        <w:t xml:space="preserve"> lo</w:t>
      </w:r>
      <w:r w:rsidR="00E069DC">
        <w:rPr>
          <w:rFonts w:ascii="Arial Narrow" w:hAnsi="Arial Narrow"/>
          <w:color w:val="000000"/>
          <w:sz w:val="28"/>
          <w:szCs w:val="28"/>
        </w:rPr>
        <w:t>s</w:t>
      </w:r>
      <w:r w:rsidRPr="00E069DC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E069DC">
        <w:rPr>
          <w:rFonts w:ascii="Arial Narrow" w:hAnsi="Arial Narrow"/>
          <w:color w:val="000000"/>
          <w:sz w:val="28"/>
          <w:szCs w:val="28"/>
        </w:rPr>
        <w:t>deben</w:t>
      </w:r>
      <w:proofErr w:type="spellEnd"/>
      <w:r w:rsidRPr="00E069DC">
        <w:rPr>
          <w:rFonts w:ascii="Arial Narrow" w:hAnsi="Arial Narrow"/>
          <w:color w:val="000000"/>
          <w:sz w:val="28"/>
          <w:szCs w:val="28"/>
        </w:rPr>
        <w:t xml:space="preserve"> de </w:t>
      </w:r>
      <w:proofErr w:type="spellStart"/>
      <w:r w:rsidRPr="00E069DC">
        <w:rPr>
          <w:rFonts w:ascii="Arial Narrow" w:hAnsi="Arial Narrow"/>
          <w:color w:val="000000"/>
          <w:sz w:val="28"/>
          <w:szCs w:val="28"/>
        </w:rPr>
        <w:t>proporcionar</w:t>
      </w:r>
      <w:proofErr w:type="spellEnd"/>
      <w:r w:rsidRPr="00E069DC">
        <w:rPr>
          <w:rFonts w:ascii="Arial Narrow" w:hAnsi="Arial Narrow"/>
          <w:color w:val="000000"/>
          <w:sz w:val="28"/>
          <w:szCs w:val="28"/>
        </w:rPr>
        <w:t xml:space="preserve"> BO</w:t>
      </w:r>
      <w:r w:rsidR="0084238F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84238F">
        <w:rPr>
          <w:rFonts w:ascii="Arial Narrow" w:hAnsi="Arial Narrow"/>
          <w:color w:val="000000"/>
          <w:sz w:val="28"/>
          <w:szCs w:val="28"/>
        </w:rPr>
        <w:t>hacia</w:t>
      </w:r>
      <w:proofErr w:type="spellEnd"/>
      <w:r w:rsidR="0084238F">
        <w:rPr>
          <w:rFonts w:ascii="Arial Narrow" w:hAnsi="Arial Narrow"/>
          <w:color w:val="000000"/>
          <w:sz w:val="28"/>
          <w:szCs w:val="28"/>
        </w:rPr>
        <w:t xml:space="preserve"> la </w:t>
      </w:r>
      <w:r w:rsidRPr="00E069DC">
        <w:rPr>
          <w:rFonts w:ascii="Arial Narrow" w:hAnsi="Arial Narrow"/>
          <w:color w:val="000000"/>
          <w:sz w:val="28"/>
          <w:szCs w:val="28"/>
        </w:rPr>
        <w:t>PI(</w:t>
      </w:r>
      <w:proofErr w:type="spellStart"/>
      <w:r w:rsidRPr="00E069DC">
        <w:rPr>
          <w:rFonts w:ascii="Arial Narrow" w:hAnsi="Arial Narrow"/>
          <w:color w:val="000000"/>
          <w:sz w:val="28"/>
          <w:szCs w:val="28"/>
        </w:rPr>
        <w:t>Plataforma</w:t>
      </w:r>
      <w:proofErr w:type="spellEnd"/>
      <w:r w:rsidRPr="00E069DC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E069DC">
        <w:rPr>
          <w:rFonts w:ascii="Arial Narrow" w:hAnsi="Arial Narrow"/>
          <w:color w:val="000000"/>
          <w:sz w:val="28"/>
          <w:szCs w:val="28"/>
        </w:rPr>
        <w:t>Informacional</w:t>
      </w:r>
      <w:proofErr w:type="spellEnd"/>
      <w:r w:rsidRPr="00E069DC">
        <w:rPr>
          <w:rFonts w:ascii="Arial Narrow" w:hAnsi="Arial Narrow"/>
          <w:color w:val="000000"/>
          <w:sz w:val="28"/>
          <w:szCs w:val="28"/>
        </w:rPr>
        <w:t xml:space="preserve"> -Jose Arellano o el </w:t>
      </w:r>
      <w:proofErr w:type="spellStart"/>
      <w:r w:rsidRPr="00E069DC">
        <w:rPr>
          <w:rFonts w:ascii="Arial Narrow" w:hAnsi="Arial Narrow"/>
          <w:color w:val="000000"/>
          <w:sz w:val="28"/>
          <w:szCs w:val="28"/>
        </w:rPr>
        <w:t>encargado</w:t>
      </w:r>
      <w:proofErr w:type="spellEnd"/>
      <w:r w:rsidRPr="00E069DC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E069DC">
        <w:rPr>
          <w:rFonts w:ascii="Arial Narrow" w:hAnsi="Arial Narrow"/>
          <w:color w:val="000000"/>
          <w:sz w:val="28"/>
          <w:szCs w:val="28"/>
        </w:rPr>
        <w:t>asignado</w:t>
      </w:r>
      <w:proofErr w:type="spellEnd"/>
      <w:r w:rsidRPr="00E069DC">
        <w:rPr>
          <w:rFonts w:ascii="Arial Narrow" w:hAnsi="Arial Narrow"/>
          <w:color w:val="000000"/>
          <w:sz w:val="28"/>
          <w:szCs w:val="28"/>
        </w:rPr>
        <w:t>-)</w:t>
      </w:r>
      <w:r w:rsidR="0084238F">
        <w:rPr>
          <w:rFonts w:ascii="Arial Narrow" w:hAnsi="Arial Narrow"/>
          <w:color w:val="000000"/>
          <w:sz w:val="28"/>
          <w:szCs w:val="28"/>
        </w:rPr>
        <w:t xml:space="preserve"> y </w:t>
      </w:r>
      <w:proofErr w:type="spellStart"/>
      <w:r w:rsidR="0084238F">
        <w:rPr>
          <w:rFonts w:ascii="Arial Narrow" w:hAnsi="Arial Narrow"/>
          <w:color w:val="000000"/>
          <w:sz w:val="28"/>
          <w:szCs w:val="28"/>
        </w:rPr>
        <w:t>este</w:t>
      </w:r>
      <w:proofErr w:type="spellEnd"/>
      <w:r w:rsidR="0084238F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84238F">
        <w:rPr>
          <w:rFonts w:ascii="Arial Narrow" w:hAnsi="Arial Narrow"/>
          <w:color w:val="000000"/>
          <w:sz w:val="28"/>
          <w:szCs w:val="28"/>
        </w:rPr>
        <w:t>ambientar</w:t>
      </w:r>
      <w:proofErr w:type="spellEnd"/>
      <w:r w:rsidR="0084238F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84238F">
        <w:rPr>
          <w:rFonts w:ascii="Arial Narrow" w:hAnsi="Arial Narrow"/>
          <w:color w:val="000000"/>
          <w:sz w:val="28"/>
          <w:szCs w:val="28"/>
        </w:rPr>
        <w:t>las</w:t>
      </w:r>
      <w:proofErr w:type="spellEnd"/>
      <w:r w:rsidR="0084238F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84238F">
        <w:rPr>
          <w:rFonts w:ascii="Arial Narrow" w:hAnsi="Arial Narrow"/>
          <w:color w:val="000000"/>
          <w:sz w:val="28"/>
          <w:szCs w:val="28"/>
        </w:rPr>
        <w:t>tablas</w:t>
      </w:r>
      <w:proofErr w:type="spellEnd"/>
      <w:r w:rsidR="0084238F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84238F">
        <w:rPr>
          <w:rFonts w:ascii="Arial Narrow" w:hAnsi="Arial Narrow"/>
          <w:color w:val="000000"/>
          <w:sz w:val="28"/>
          <w:szCs w:val="28"/>
        </w:rPr>
        <w:t>insumo</w:t>
      </w:r>
      <w:proofErr w:type="spellEnd"/>
      <w:r w:rsidR="0084238F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84238F">
        <w:rPr>
          <w:rFonts w:ascii="Arial Narrow" w:hAnsi="Arial Narrow"/>
          <w:color w:val="000000"/>
          <w:sz w:val="28"/>
          <w:szCs w:val="28"/>
        </w:rPr>
        <w:t>para</w:t>
      </w:r>
      <w:proofErr w:type="spellEnd"/>
      <w:r w:rsidR="0084238F">
        <w:rPr>
          <w:rFonts w:ascii="Arial Narrow" w:hAnsi="Arial Narrow"/>
          <w:color w:val="000000"/>
          <w:sz w:val="28"/>
          <w:szCs w:val="28"/>
        </w:rPr>
        <w:t xml:space="preserve"> el </w:t>
      </w:r>
      <w:proofErr w:type="spellStart"/>
      <w:r w:rsidR="0084238F">
        <w:rPr>
          <w:rFonts w:ascii="Arial Narrow" w:hAnsi="Arial Narrow"/>
          <w:color w:val="000000"/>
          <w:sz w:val="28"/>
          <w:szCs w:val="28"/>
        </w:rPr>
        <w:t>proceso</w:t>
      </w:r>
      <w:proofErr w:type="spellEnd"/>
      <w:r w:rsidR="0084238F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84238F">
        <w:rPr>
          <w:rFonts w:ascii="Arial Narrow" w:hAnsi="Arial Narrow"/>
          <w:color w:val="000000"/>
          <w:sz w:val="28"/>
          <w:szCs w:val="28"/>
        </w:rPr>
        <w:t>mensual</w:t>
      </w:r>
      <w:proofErr w:type="spellEnd"/>
    </w:p>
    <w:p w:rsidR="00BB5D31" w:rsidRPr="00E069DC" w:rsidRDefault="00BB5D3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</w:p>
    <w:p w:rsidR="00BB5D31" w:rsidRDefault="00BB5D3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BA2F22" w:rsidRDefault="00BA2F22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BB5D31" w:rsidRDefault="00BB5D3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BA2F22" w:rsidRDefault="00BA2F22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C62D1C" w:rsidRDefault="00C62D1C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3F0989" w:rsidRDefault="003F098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3F0989" w:rsidRDefault="003F098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3F0989" w:rsidRDefault="003F098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BA2F22" w:rsidRDefault="00C62D1C" w:rsidP="00C62D1C">
      <w:pPr>
        <w:pStyle w:val="Ttulo1"/>
        <w:keepNext/>
        <w:widowControl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bookmarkStart w:id="5" w:name="_Toc103279979"/>
      <w:bookmarkStart w:id="6" w:name="_GoBack"/>
      <w:bookmarkEnd w:id="6"/>
      <w:proofErr w:type="spellStart"/>
      <w:r w:rsidRPr="00C62D1C">
        <w:lastRenderedPageBreak/>
        <w:t>Procesos</w:t>
      </w:r>
      <w:proofErr w:type="spellEnd"/>
      <w:r w:rsidRPr="00C62D1C">
        <w:t xml:space="preserve"> </w:t>
      </w:r>
      <w:proofErr w:type="spellStart"/>
      <w:r w:rsidRPr="00C62D1C">
        <w:t>Diarios</w:t>
      </w:r>
      <w:bookmarkEnd w:id="5"/>
      <w:proofErr w:type="spellEnd"/>
    </w:p>
    <w:p w:rsidR="00BA2F22" w:rsidRDefault="00BA2F22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5666B5" w:rsidRPr="00837B26" w:rsidRDefault="005666B5" w:rsidP="005666B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Una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ve</w:t>
      </w:r>
      <w:r w:rsidR="00253685">
        <w:rPr>
          <w:rFonts w:ascii="Arial Narrow" w:hAnsi="Arial Narrow"/>
          <w:color w:val="000000"/>
          <w:sz w:val="28"/>
          <w:szCs w:val="28"/>
        </w:rPr>
        <w:t>z</w:t>
      </w:r>
      <w:proofErr w:type="spellEnd"/>
      <w:r w:rsidR="00253685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253685">
        <w:rPr>
          <w:rFonts w:ascii="Arial Narrow" w:hAnsi="Arial Narrow"/>
          <w:color w:val="000000"/>
          <w:sz w:val="28"/>
          <w:szCs w:val="28"/>
        </w:rPr>
        <w:t>teniendo</w:t>
      </w:r>
      <w:proofErr w:type="spellEnd"/>
      <w:r w:rsidR="00253685">
        <w:rPr>
          <w:rFonts w:ascii="Arial Narrow" w:hAnsi="Arial Narrow"/>
          <w:color w:val="000000"/>
          <w:sz w:val="28"/>
          <w:szCs w:val="28"/>
        </w:rPr>
        <w:t xml:space="preserve"> los </w:t>
      </w:r>
      <w:proofErr w:type="spellStart"/>
      <w:r w:rsidR="00253685">
        <w:rPr>
          <w:rFonts w:ascii="Arial Narrow" w:hAnsi="Arial Narrow"/>
          <w:color w:val="000000"/>
          <w:sz w:val="28"/>
          <w:szCs w:val="28"/>
        </w:rPr>
        <w:t>archivos</w:t>
      </w:r>
      <w:proofErr w:type="spellEnd"/>
      <w:r w:rsidR="00253685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253685">
        <w:rPr>
          <w:rFonts w:ascii="Arial Narrow" w:hAnsi="Arial Narrow"/>
          <w:color w:val="000000"/>
          <w:sz w:val="28"/>
          <w:szCs w:val="28"/>
        </w:rPr>
        <w:t>i</w:t>
      </w:r>
      <w:r w:rsidRPr="00837B26">
        <w:rPr>
          <w:rFonts w:ascii="Arial Narrow" w:hAnsi="Arial Narrow"/>
          <w:color w:val="000000"/>
          <w:sz w:val="28"/>
          <w:szCs w:val="28"/>
        </w:rPr>
        <w:t>nsumo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,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estos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compartidos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por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BO:</w:t>
      </w:r>
    </w:p>
    <w:p w:rsidR="005666B5" w:rsidRPr="005666B5" w:rsidRDefault="005666B5" w:rsidP="005666B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5666B5" w:rsidRPr="00837B26" w:rsidRDefault="005666B5" w:rsidP="005666B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837B26">
        <w:rPr>
          <w:rFonts w:ascii="Arial Narrow" w:hAnsi="Arial Narrow"/>
          <w:color w:val="000000"/>
          <w:sz w:val="28"/>
          <w:szCs w:val="28"/>
        </w:rPr>
        <w:t xml:space="preserve">Son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tres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Archivos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tanto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de CL y UG</w:t>
      </w:r>
      <w:r w:rsidR="00FA7DF6">
        <w:rPr>
          <w:rFonts w:ascii="Arial Narrow" w:hAnsi="Arial Narrow"/>
          <w:color w:val="000000"/>
          <w:sz w:val="28"/>
          <w:szCs w:val="28"/>
        </w:rPr>
        <w:t xml:space="preserve"> (</w:t>
      </w:r>
      <w:proofErr w:type="spellStart"/>
      <w:r w:rsidR="00FA7DF6" w:rsidRPr="00C17AA9">
        <w:rPr>
          <w:rFonts w:ascii="Arial Narrow" w:hAnsi="Arial Narrow"/>
          <w:i/>
          <w:color w:val="000000"/>
          <w:sz w:val="28"/>
          <w:szCs w:val="28"/>
        </w:rPr>
        <w:t>saldos_datos</w:t>
      </w:r>
      <w:proofErr w:type="spellEnd"/>
      <w:r w:rsidR="00FA7DF6" w:rsidRPr="00C17AA9">
        <w:rPr>
          <w:rFonts w:ascii="Arial Narrow" w:hAnsi="Arial Narrow"/>
          <w:i/>
          <w:color w:val="000000"/>
          <w:sz w:val="28"/>
          <w:szCs w:val="28"/>
        </w:rPr>
        <w:t xml:space="preserve">, </w:t>
      </w:r>
      <w:proofErr w:type="spellStart"/>
      <w:r w:rsidR="00FA7DF6" w:rsidRPr="00C17AA9">
        <w:rPr>
          <w:rFonts w:ascii="Arial Narrow" w:hAnsi="Arial Narrow"/>
          <w:i/>
          <w:color w:val="000000"/>
          <w:sz w:val="28"/>
          <w:szCs w:val="28"/>
        </w:rPr>
        <w:t>saldos_cifras</w:t>
      </w:r>
      <w:proofErr w:type="spellEnd"/>
      <w:r w:rsidR="00FA7DF6" w:rsidRPr="00C17AA9">
        <w:rPr>
          <w:rFonts w:ascii="Arial Narrow" w:hAnsi="Arial Narrow"/>
          <w:i/>
          <w:color w:val="000000"/>
          <w:sz w:val="28"/>
          <w:szCs w:val="28"/>
        </w:rPr>
        <w:t xml:space="preserve"> y </w:t>
      </w:r>
      <w:proofErr w:type="spellStart"/>
      <w:r w:rsidR="00FA7DF6" w:rsidRPr="00C17AA9">
        <w:rPr>
          <w:rFonts w:ascii="Arial Narrow" w:hAnsi="Arial Narrow"/>
          <w:i/>
          <w:color w:val="000000"/>
          <w:sz w:val="28"/>
          <w:szCs w:val="28"/>
        </w:rPr>
        <w:t>atributos_datos</w:t>
      </w:r>
      <w:proofErr w:type="spellEnd"/>
      <w:r w:rsidR="00FA7DF6">
        <w:rPr>
          <w:rFonts w:ascii="Arial Narrow" w:hAnsi="Arial Narrow"/>
          <w:color w:val="000000"/>
          <w:sz w:val="28"/>
          <w:szCs w:val="28"/>
        </w:rPr>
        <w:t>)</w:t>
      </w:r>
      <w:r w:rsidRPr="00837B26">
        <w:rPr>
          <w:rFonts w:ascii="Arial Narrow" w:hAnsi="Arial Narrow"/>
          <w:color w:val="000000"/>
          <w:sz w:val="28"/>
          <w:szCs w:val="28"/>
        </w:rPr>
        <w:t>:</w:t>
      </w:r>
    </w:p>
    <w:p w:rsidR="005666B5" w:rsidRPr="00837B26" w:rsidRDefault="005666B5" w:rsidP="005666B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253685">
        <w:rPr>
          <w:rFonts w:ascii="Arial Narrow" w:hAnsi="Arial Narrow"/>
          <w:b/>
          <w:color w:val="000000"/>
          <w:sz w:val="28"/>
          <w:szCs w:val="28"/>
        </w:rPr>
        <w:t>SALDIAR_XXN_DAT.TXT</w:t>
      </w:r>
      <w:r w:rsidRPr="00837B26">
        <w:rPr>
          <w:rFonts w:ascii="Arial Narrow" w:hAnsi="Arial Narrow"/>
          <w:color w:val="000000"/>
          <w:sz w:val="28"/>
          <w:szCs w:val="28"/>
        </w:rPr>
        <w:t xml:space="preserve"> [XXN: -&gt; XX=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ambiente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(UG o CL), N=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día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-&gt;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Día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(1 al 5,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siendo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1-lunes,...</w:t>
      </w:r>
      <w:proofErr w:type="gramStart"/>
      <w:r w:rsidRPr="00837B26">
        <w:rPr>
          <w:rFonts w:ascii="Arial Narrow" w:hAnsi="Arial Narrow"/>
          <w:color w:val="000000"/>
          <w:sz w:val="28"/>
          <w:szCs w:val="28"/>
        </w:rPr>
        <w:t>,5</w:t>
      </w:r>
      <w:proofErr w:type="gramEnd"/>
      <w:r w:rsidRPr="00837B26">
        <w:rPr>
          <w:rFonts w:ascii="Arial Narrow" w:hAnsi="Arial Narrow"/>
          <w:color w:val="000000"/>
          <w:sz w:val="28"/>
          <w:szCs w:val="28"/>
        </w:rPr>
        <w:t>-viernes)]</w:t>
      </w:r>
    </w:p>
    <w:p w:rsidR="005666B5" w:rsidRPr="00253685" w:rsidRDefault="005666B5" w:rsidP="005666B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b/>
          <w:color w:val="000000"/>
          <w:sz w:val="28"/>
          <w:szCs w:val="28"/>
        </w:rPr>
      </w:pPr>
      <w:r w:rsidRPr="00253685">
        <w:rPr>
          <w:rFonts w:ascii="Arial Narrow" w:hAnsi="Arial Narrow"/>
          <w:b/>
          <w:color w:val="000000"/>
          <w:sz w:val="28"/>
          <w:szCs w:val="28"/>
        </w:rPr>
        <w:t>SALDIAR_XXN_CIF.TXT</w:t>
      </w:r>
    </w:p>
    <w:p w:rsidR="005666B5" w:rsidRDefault="005666B5" w:rsidP="005666B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b/>
          <w:color w:val="000000"/>
          <w:sz w:val="28"/>
          <w:szCs w:val="28"/>
        </w:rPr>
      </w:pPr>
      <w:r w:rsidRPr="00253685">
        <w:rPr>
          <w:rFonts w:ascii="Arial Narrow" w:hAnsi="Arial Narrow"/>
          <w:b/>
          <w:color w:val="000000"/>
          <w:sz w:val="28"/>
          <w:szCs w:val="28"/>
        </w:rPr>
        <w:t>ATRIBTXXDN_DAT.TXT</w:t>
      </w:r>
    </w:p>
    <w:p w:rsidR="00CD68B9" w:rsidRPr="00CD68B9" w:rsidRDefault="00CD68B9" w:rsidP="005666B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5666B5" w:rsidRPr="00837B26" w:rsidRDefault="005666B5" w:rsidP="005666B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Estos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archivos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deben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de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ser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colocados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en la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siguiente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ruta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para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su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lectura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(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servidro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150.50.102.246):</w:t>
      </w:r>
    </w:p>
    <w:p w:rsidR="005666B5" w:rsidRPr="00837B26" w:rsidRDefault="005666B5" w:rsidP="005666B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837B26">
        <w:rPr>
          <w:rFonts w:ascii="Arial Narrow" w:hAnsi="Arial Narrow"/>
          <w:color w:val="000000"/>
          <w:sz w:val="28"/>
          <w:szCs w:val="28"/>
        </w:rPr>
        <w:t>/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etl_work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>/idi_fs07/SA/sa_0001_infauto/input</w:t>
      </w:r>
    </w:p>
    <w:p w:rsidR="005666B5" w:rsidRPr="005666B5" w:rsidRDefault="005666B5" w:rsidP="005666B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5666B5" w:rsidRPr="00837B26" w:rsidRDefault="005666B5" w:rsidP="005666B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837B26">
        <w:rPr>
          <w:rFonts w:ascii="Arial Narrow" w:hAnsi="Arial Narrow"/>
          <w:color w:val="000000"/>
          <w:sz w:val="28"/>
          <w:szCs w:val="28"/>
        </w:rPr>
        <w:t xml:space="preserve">Y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adicional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se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necesitan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otros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tres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archivos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,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pero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estos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se </w:t>
      </w:r>
      <w:proofErr w:type="spellStart"/>
      <w:proofErr w:type="gramStart"/>
      <w:r w:rsidRPr="00837B26">
        <w:rPr>
          <w:rFonts w:ascii="Arial Narrow" w:hAnsi="Arial Narrow"/>
          <w:color w:val="000000"/>
          <w:sz w:val="28"/>
          <w:szCs w:val="28"/>
        </w:rPr>
        <w:t>han</w:t>
      </w:r>
      <w:proofErr w:type="spellEnd"/>
      <w:proofErr w:type="gramEnd"/>
      <w:r w:rsidRPr="00837B26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cargado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al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servidor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una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version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actualizada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ya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que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su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tamaño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es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demasiado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grande</w:t>
      </w:r>
      <w:proofErr w:type="spellEnd"/>
      <w:r w:rsidR="00864780">
        <w:rPr>
          <w:rFonts w:ascii="Arial Narrow" w:hAnsi="Arial Narrow"/>
          <w:color w:val="000000"/>
          <w:sz w:val="28"/>
          <w:szCs w:val="28"/>
        </w:rPr>
        <w:t xml:space="preserve">, </w:t>
      </w:r>
      <w:proofErr w:type="spellStart"/>
      <w:r w:rsidR="00864780">
        <w:rPr>
          <w:rFonts w:ascii="Arial Narrow" w:hAnsi="Arial Narrow"/>
          <w:color w:val="000000"/>
          <w:sz w:val="28"/>
          <w:szCs w:val="28"/>
        </w:rPr>
        <w:t>para</w:t>
      </w:r>
      <w:proofErr w:type="spellEnd"/>
      <w:r w:rsidR="00864780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864780">
        <w:rPr>
          <w:rFonts w:ascii="Arial Narrow" w:hAnsi="Arial Narrow"/>
          <w:color w:val="000000"/>
          <w:sz w:val="28"/>
          <w:szCs w:val="28"/>
        </w:rPr>
        <w:t>realizarlo</w:t>
      </w:r>
      <w:proofErr w:type="spellEnd"/>
      <w:r w:rsidR="00864780">
        <w:rPr>
          <w:rFonts w:ascii="Arial Narrow" w:hAnsi="Arial Narrow"/>
          <w:color w:val="000000"/>
          <w:sz w:val="28"/>
          <w:szCs w:val="28"/>
        </w:rPr>
        <w:t xml:space="preserve"> en </w:t>
      </w:r>
      <w:proofErr w:type="spellStart"/>
      <w:r w:rsidR="00864780">
        <w:rPr>
          <w:rFonts w:ascii="Arial Narrow" w:hAnsi="Arial Narrow"/>
          <w:color w:val="000000"/>
          <w:sz w:val="28"/>
          <w:szCs w:val="28"/>
        </w:rPr>
        <w:t>cada</w:t>
      </w:r>
      <w:proofErr w:type="spellEnd"/>
      <w:r w:rsidR="00864780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864780">
        <w:rPr>
          <w:rFonts w:ascii="Arial Narrow" w:hAnsi="Arial Narrow"/>
          <w:color w:val="000000"/>
          <w:sz w:val="28"/>
          <w:szCs w:val="28"/>
        </w:rPr>
        <w:t>ejecución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>:</w:t>
      </w:r>
    </w:p>
    <w:p w:rsidR="005666B5" w:rsidRPr="00560F92" w:rsidRDefault="005666B5" w:rsidP="005666B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b/>
          <w:i/>
          <w:color w:val="000000"/>
          <w:sz w:val="28"/>
          <w:szCs w:val="28"/>
        </w:rPr>
      </w:pPr>
      <w:r w:rsidRPr="00560F92">
        <w:rPr>
          <w:rFonts w:ascii="Arial Narrow" w:hAnsi="Arial Narrow"/>
          <w:b/>
          <w:i/>
          <w:color w:val="000000"/>
          <w:sz w:val="28"/>
          <w:szCs w:val="28"/>
        </w:rPr>
        <w:t>PE_INTERV_DIAN_DAT.TXT</w:t>
      </w:r>
    </w:p>
    <w:p w:rsidR="005666B5" w:rsidRPr="00560F92" w:rsidRDefault="005666B5" w:rsidP="005666B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b/>
          <w:i/>
          <w:color w:val="000000"/>
          <w:sz w:val="28"/>
          <w:szCs w:val="28"/>
        </w:rPr>
      </w:pPr>
      <w:r w:rsidRPr="00560F92">
        <w:rPr>
          <w:rFonts w:ascii="Arial Narrow" w:hAnsi="Arial Narrow"/>
          <w:b/>
          <w:i/>
          <w:color w:val="000000"/>
          <w:sz w:val="28"/>
          <w:szCs w:val="28"/>
        </w:rPr>
        <w:t>SA_GPOSECON.TXT</w:t>
      </w:r>
    </w:p>
    <w:p w:rsidR="00BA2F22" w:rsidRPr="00560F92" w:rsidRDefault="005666B5" w:rsidP="005666B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b/>
          <w:i/>
          <w:color w:val="000000"/>
          <w:sz w:val="28"/>
          <w:szCs w:val="28"/>
        </w:rPr>
      </w:pPr>
      <w:r w:rsidRPr="00560F92">
        <w:rPr>
          <w:rFonts w:ascii="Arial Narrow" w:hAnsi="Arial Narrow"/>
          <w:b/>
          <w:i/>
          <w:color w:val="000000"/>
          <w:sz w:val="28"/>
          <w:szCs w:val="28"/>
        </w:rPr>
        <w:t>PLANCO.TXT</w:t>
      </w:r>
    </w:p>
    <w:p w:rsidR="00F812E8" w:rsidRDefault="00F812E8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F812E8" w:rsidRPr="00837B26" w:rsidRDefault="00550572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837B26">
        <w:rPr>
          <w:rFonts w:ascii="Arial Narrow" w:hAnsi="Arial Narrow"/>
          <w:color w:val="000000"/>
          <w:sz w:val="28"/>
          <w:szCs w:val="28"/>
        </w:rPr>
        <w:t xml:space="preserve">Antes de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ejecutar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los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procesos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se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necesita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ambientar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las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siguientes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837B26">
        <w:rPr>
          <w:rFonts w:ascii="Arial Narrow" w:hAnsi="Arial Narrow"/>
          <w:color w:val="000000"/>
          <w:sz w:val="28"/>
          <w:szCs w:val="28"/>
        </w:rPr>
        <w:t>tablas</w:t>
      </w:r>
      <w:proofErr w:type="spellEnd"/>
      <w:r w:rsidRPr="00837B26">
        <w:rPr>
          <w:rFonts w:ascii="Arial Narrow" w:hAnsi="Arial Narrow"/>
          <w:color w:val="000000"/>
          <w:sz w:val="28"/>
          <w:szCs w:val="28"/>
        </w:rPr>
        <w:t>:</w:t>
      </w:r>
    </w:p>
    <w:p w:rsidR="00F812E8" w:rsidRDefault="00C605FB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  <w:r>
        <w:rPr>
          <w:noProof/>
          <w:color w:val="000000"/>
          <w:lang w:val="es-MX"/>
        </w:rPr>
        <w:drawing>
          <wp:inline distT="0" distB="0" distL="0" distR="0" wp14:anchorId="0DA7721F" wp14:editId="6BD1D1DF">
            <wp:extent cx="4483100" cy="1727200"/>
            <wp:effectExtent l="0" t="0" r="0" b="6350"/>
            <wp:docPr id="43" name="Imagen 43" descr="C:\Users\xmz4161\Downloads\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mz4161\Downloads\t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E8" w:rsidRDefault="00F812E8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F812E8" w:rsidRPr="00560F92" w:rsidRDefault="00E23B4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560F92">
        <w:rPr>
          <w:rFonts w:ascii="Arial Narrow" w:hAnsi="Arial Narrow"/>
          <w:color w:val="000000"/>
          <w:sz w:val="28"/>
          <w:szCs w:val="28"/>
        </w:rPr>
        <w:t xml:space="preserve">Se </w:t>
      </w:r>
      <w:proofErr w:type="spellStart"/>
      <w:r w:rsidRPr="00560F92">
        <w:rPr>
          <w:rFonts w:ascii="Arial Narrow" w:hAnsi="Arial Narrow"/>
          <w:color w:val="000000"/>
          <w:sz w:val="28"/>
          <w:szCs w:val="28"/>
        </w:rPr>
        <w:t>necesita</w:t>
      </w:r>
      <w:proofErr w:type="spellEnd"/>
      <w:r w:rsidRPr="00560F92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560F92">
        <w:rPr>
          <w:rFonts w:ascii="Arial Narrow" w:hAnsi="Arial Narrow"/>
          <w:color w:val="000000"/>
          <w:sz w:val="28"/>
          <w:szCs w:val="28"/>
        </w:rPr>
        <w:t>crear</w:t>
      </w:r>
      <w:proofErr w:type="spellEnd"/>
      <w:r w:rsidRPr="00560F92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560F92">
        <w:rPr>
          <w:rFonts w:ascii="Arial Narrow" w:hAnsi="Arial Narrow"/>
          <w:color w:val="000000"/>
          <w:sz w:val="28"/>
          <w:szCs w:val="28"/>
        </w:rPr>
        <w:t>una</w:t>
      </w:r>
      <w:proofErr w:type="spellEnd"/>
      <w:r w:rsidRPr="00560F92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560F92">
        <w:rPr>
          <w:rFonts w:ascii="Arial Narrow" w:hAnsi="Arial Narrow"/>
          <w:color w:val="000000"/>
          <w:sz w:val="28"/>
          <w:szCs w:val="28"/>
        </w:rPr>
        <w:t>partición</w:t>
      </w:r>
      <w:proofErr w:type="spellEnd"/>
      <w:r w:rsidRPr="00560F92">
        <w:rPr>
          <w:rFonts w:ascii="Arial Narrow" w:hAnsi="Arial Narrow"/>
          <w:color w:val="000000"/>
          <w:sz w:val="28"/>
          <w:szCs w:val="28"/>
        </w:rPr>
        <w:t xml:space="preserve"> en la </w:t>
      </w:r>
      <w:proofErr w:type="spellStart"/>
      <w:r w:rsidRPr="00560F92">
        <w:rPr>
          <w:rFonts w:ascii="Arial Narrow" w:hAnsi="Arial Narrow"/>
          <w:color w:val="000000"/>
          <w:sz w:val="28"/>
          <w:szCs w:val="28"/>
        </w:rPr>
        <w:t>tabla</w:t>
      </w:r>
      <w:proofErr w:type="spellEnd"/>
      <w:r w:rsidRPr="00560F92">
        <w:rPr>
          <w:rFonts w:ascii="Arial Narrow" w:hAnsi="Arial Narrow"/>
          <w:color w:val="000000"/>
          <w:sz w:val="28"/>
          <w:szCs w:val="28"/>
        </w:rPr>
        <w:t xml:space="preserve"> TESO.TMT278_ENTRADA_CAJA_DIARIA (</w:t>
      </w:r>
      <w:proofErr w:type="spellStart"/>
      <w:r w:rsidRPr="00560F92">
        <w:rPr>
          <w:rFonts w:ascii="Arial Narrow" w:hAnsi="Arial Narrow"/>
          <w:color w:val="000000"/>
          <w:sz w:val="28"/>
          <w:szCs w:val="28"/>
        </w:rPr>
        <w:t>Ej</w:t>
      </w:r>
      <w:proofErr w:type="spellEnd"/>
      <w:r w:rsidRPr="00560F92">
        <w:rPr>
          <w:rFonts w:ascii="Arial Narrow" w:hAnsi="Arial Narrow"/>
          <w:color w:val="000000"/>
          <w:sz w:val="28"/>
          <w:szCs w:val="28"/>
        </w:rPr>
        <w:t xml:space="preserve">: P_20220111), </w:t>
      </w:r>
      <w:proofErr w:type="spellStart"/>
      <w:r w:rsidRPr="00560F92">
        <w:rPr>
          <w:rFonts w:ascii="Arial Narrow" w:hAnsi="Arial Narrow"/>
          <w:color w:val="000000"/>
          <w:sz w:val="28"/>
          <w:szCs w:val="28"/>
        </w:rPr>
        <w:t>solicitarla</w:t>
      </w:r>
      <w:proofErr w:type="spellEnd"/>
      <w:r w:rsidRPr="00560F92">
        <w:rPr>
          <w:rFonts w:ascii="Arial Narrow" w:hAnsi="Arial Narrow"/>
          <w:color w:val="000000"/>
          <w:sz w:val="28"/>
          <w:szCs w:val="28"/>
        </w:rPr>
        <w:t xml:space="preserve"> al </w:t>
      </w:r>
      <w:proofErr w:type="spellStart"/>
      <w:proofErr w:type="gramStart"/>
      <w:r w:rsidRPr="00560F92">
        <w:rPr>
          <w:rFonts w:ascii="Arial Narrow" w:hAnsi="Arial Narrow"/>
          <w:color w:val="000000"/>
          <w:sz w:val="28"/>
          <w:szCs w:val="28"/>
        </w:rPr>
        <w:t>bex</w:t>
      </w:r>
      <w:proofErr w:type="spellEnd"/>
      <w:r w:rsidRPr="00560F92">
        <w:rPr>
          <w:rFonts w:ascii="Arial Narrow" w:hAnsi="Arial Narrow"/>
          <w:color w:val="000000"/>
          <w:sz w:val="28"/>
          <w:szCs w:val="28"/>
        </w:rPr>
        <w:t>(</w:t>
      </w:r>
      <w:proofErr w:type="gramEnd"/>
      <w:r w:rsidRPr="00560F92">
        <w:rPr>
          <w:rFonts w:ascii="Arial Narrow" w:hAnsi="Arial Narrow"/>
          <w:color w:val="000000"/>
          <w:sz w:val="28"/>
          <w:szCs w:val="28"/>
        </w:rPr>
        <w:t xml:space="preserve">me </w:t>
      </w:r>
      <w:proofErr w:type="spellStart"/>
      <w:r w:rsidRPr="00560F92">
        <w:rPr>
          <w:rFonts w:ascii="Arial Narrow" w:hAnsi="Arial Narrow"/>
          <w:color w:val="000000"/>
          <w:sz w:val="28"/>
          <w:szCs w:val="28"/>
        </w:rPr>
        <w:t>apoye</w:t>
      </w:r>
      <w:proofErr w:type="spellEnd"/>
      <w:r w:rsidRPr="00560F92">
        <w:rPr>
          <w:rFonts w:ascii="Arial Narrow" w:hAnsi="Arial Narrow"/>
          <w:color w:val="000000"/>
          <w:sz w:val="28"/>
          <w:szCs w:val="28"/>
        </w:rPr>
        <w:t xml:space="preserve"> con Irving </w:t>
      </w:r>
      <w:proofErr w:type="spellStart"/>
      <w:r w:rsidRPr="00560F92">
        <w:rPr>
          <w:rFonts w:ascii="Arial Narrow" w:hAnsi="Arial Narrow"/>
          <w:color w:val="000000"/>
          <w:sz w:val="28"/>
          <w:szCs w:val="28"/>
        </w:rPr>
        <w:t>Cosme</w:t>
      </w:r>
      <w:proofErr w:type="spellEnd"/>
      <w:r w:rsidRPr="00560F92">
        <w:rPr>
          <w:rFonts w:ascii="Arial Narrow" w:hAnsi="Arial Narrow"/>
          <w:color w:val="000000"/>
          <w:sz w:val="28"/>
          <w:szCs w:val="28"/>
        </w:rPr>
        <w:t>):</w:t>
      </w:r>
    </w:p>
    <w:p w:rsidR="00BA2F22" w:rsidRDefault="00E23B4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  <w:r>
        <w:rPr>
          <w:noProof/>
          <w:color w:val="000000"/>
          <w:lang w:val="es-MX"/>
        </w:rPr>
        <w:drawing>
          <wp:inline distT="0" distB="0" distL="0" distR="0" wp14:anchorId="6B6D4435" wp14:editId="59DE8A2E">
            <wp:extent cx="4876800" cy="533400"/>
            <wp:effectExtent l="0" t="0" r="0" b="0"/>
            <wp:docPr id="44" name="Imagen 44" descr="C:\Users\xmz4161\Downloads\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mz4161\Downloads\t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B4F" w:rsidRDefault="00E23B4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E23B4F" w:rsidRDefault="00E23B4F" w:rsidP="00E23B4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D001E6">
        <w:rPr>
          <w:rFonts w:ascii="Arial Narrow" w:hAnsi="Arial Narrow"/>
          <w:color w:val="000000"/>
          <w:sz w:val="28"/>
          <w:szCs w:val="28"/>
        </w:rPr>
        <w:t xml:space="preserve">Se </w:t>
      </w:r>
      <w:proofErr w:type="spellStart"/>
      <w:r w:rsidRPr="00D001E6">
        <w:rPr>
          <w:rFonts w:ascii="Arial Narrow" w:hAnsi="Arial Narrow"/>
          <w:color w:val="000000"/>
          <w:sz w:val="28"/>
          <w:szCs w:val="28"/>
        </w:rPr>
        <w:t>necesita</w:t>
      </w:r>
      <w:proofErr w:type="spellEnd"/>
      <w:r w:rsidRPr="00D001E6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D001E6">
        <w:rPr>
          <w:rFonts w:ascii="Arial Narrow" w:hAnsi="Arial Narrow"/>
          <w:color w:val="000000"/>
          <w:sz w:val="28"/>
          <w:szCs w:val="28"/>
        </w:rPr>
        <w:t>añadir</w:t>
      </w:r>
      <w:proofErr w:type="spellEnd"/>
      <w:r w:rsidRPr="00D001E6">
        <w:rPr>
          <w:rFonts w:ascii="Arial Narrow" w:hAnsi="Arial Narrow"/>
          <w:color w:val="000000"/>
          <w:sz w:val="28"/>
          <w:szCs w:val="28"/>
        </w:rPr>
        <w:t xml:space="preserve"> la </w:t>
      </w:r>
      <w:proofErr w:type="spellStart"/>
      <w:r w:rsidRPr="00D001E6">
        <w:rPr>
          <w:rFonts w:ascii="Arial Narrow" w:hAnsi="Arial Narrow"/>
          <w:color w:val="000000"/>
          <w:sz w:val="28"/>
          <w:szCs w:val="28"/>
        </w:rPr>
        <w:t>fecha</w:t>
      </w:r>
      <w:proofErr w:type="spellEnd"/>
      <w:r w:rsidRPr="00D001E6">
        <w:rPr>
          <w:rFonts w:ascii="Arial Narrow" w:hAnsi="Arial Narrow"/>
          <w:color w:val="000000"/>
          <w:sz w:val="28"/>
          <w:szCs w:val="28"/>
        </w:rPr>
        <w:t xml:space="preserve"> de la </w:t>
      </w:r>
      <w:proofErr w:type="spellStart"/>
      <w:r w:rsidRPr="00D001E6">
        <w:rPr>
          <w:rFonts w:ascii="Arial Narrow" w:hAnsi="Arial Narrow"/>
          <w:color w:val="000000"/>
          <w:sz w:val="28"/>
          <w:szCs w:val="28"/>
        </w:rPr>
        <w:t>partición</w:t>
      </w:r>
      <w:proofErr w:type="spellEnd"/>
      <w:r w:rsidRPr="00D001E6">
        <w:rPr>
          <w:rFonts w:ascii="Arial Narrow" w:hAnsi="Arial Narrow"/>
          <w:color w:val="000000"/>
          <w:sz w:val="28"/>
          <w:szCs w:val="28"/>
        </w:rPr>
        <w:t xml:space="preserve"> a la </w:t>
      </w:r>
      <w:proofErr w:type="spellStart"/>
      <w:r w:rsidRPr="00D001E6">
        <w:rPr>
          <w:rFonts w:ascii="Arial Narrow" w:hAnsi="Arial Narrow"/>
          <w:color w:val="000000"/>
          <w:sz w:val="28"/>
          <w:szCs w:val="28"/>
        </w:rPr>
        <w:t>tabla</w:t>
      </w:r>
      <w:proofErr w:type="spellEnd"/>
      <w:r w:rsidR="00FF0F4B">
        <w:rPr>
          <w:rFonts w:ascii="Arial Narrow" w:hAnsi="Arial Narrow"/>
          <w:color w:val="000000"/>
          <w:sz w:val="28"/>
          <w:szCs w:val="28"/>
        </w:rPr>
        <w:t xml:space="preserve"> TESO.TMT241_CTRL_FECLIQ con </w:t>
      </w:r>
      <w:proofErr w:type="gramStart"/>
      <w:r w:rsidR="00FF0F4B">
        <w:rPr>
          <w:rFonts w:ascii="Arial Narrow" w:hAnsi="Arial Narrow"/>
          <w:color w:val="000000"/>
          <w:sz w:val="28"/>
          <w:szCs w:val="28"/>
        </w:rPr>
        <w:t>un</w:t>
      </w:r>
      <w:proofErr w:type="gramEnd"/>
      <w:r w:rsidRPr="00D001E6">
        <w:rPr>
          <w:rFonts w:ascii="Arial Narrow" w:hAnsi="Arial Narrow"/>
          <w:color w:val="000000"/>
          <w:sz w:val="28"/>
          <w:szCs w:val="28"/>
        </w:rPr>
        <w:t>:</w:t>
      </w:r>
    </w:p>
    <w:p w:rsidR="00DC246D" w:rsidRPr="00D001E6" w:rsidRDefault="00DC246D" w:rsidP="00E23B4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</w:p>
    <w:p w:rsidR="00E23B4F" w:rsidRPr="00D001E6" w:rsidRDefault="00E23B4F" w:rsidP="00E23B4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D001E6">
        <w:rPr>
          <w:rFonts w:ascii="Arial Narrow" w:hAnsi="Arial Narrow"/>
          <w:color w:val="000000"/>
          <w:sz w:val="28"/>
          <w:szCs w:val="28"/>
        </w:rPr>
        <w:t xml:space="preserve">Update TESO.TMT241_CTRL_FECLIQ set </w:t>
      </w:r>
      <w:proofErr w:type="spellStart"/>
      <w:r w:rsidRPr="00D001E6">
        <w:rPr>
          <w:rFonts w:ascii="Arial Narrow" w:hAnsi="Arial Narrow"/>
          <w:color w:val="000000"/>
          <w:sz w:val="28"/>
          <w:szCs w:val="28"/>
        </w:rPr>
        <w:t>fh_proceso</w:t>
      </w:r>
      <w:proofErr w:type="spellEnd"/>
      <w:r w:rsidRPr="00D001E6">
        <w:rPr>
          <w:rFonts w:ascii="Arial Narrow" w:hAnsi="Arial Narrow"/>
          <w:color w:val="000000"/>
          <w:sz w:val="28"/>
          <w:szCs w:val="28"/>
        </w:rPr>
        <w:t>=</w:t>
      </w:r>
      <w:proofErr w:type="spellStart"/>
      <w:r w:rsidRPr="00D001E6">
        <w:rPr>
          <w:rFonts w:ascii="Arial Narrow" w:hAnsi="Arial Narrow"/>
          <w:color w:val="000000"/>
          <w:sz w:val="28"/>
          <w:szCs w:val="28"/>
        </w:rPr>
        <w:t>to_</w:t>
      </w:r>
      <w:proofErr w:type="gramStart"/>
      <w:r w:rsidRPr="00D001E6">
        <w:rPr>
          <w:rFonts w:ascii="Arial Narrow" w:hAnsi="Arial Narrow"/>
          <w:color w:val="000000"/>
          <w:sz w:val="28"/>
          <w:szCs w:val="28"/>
        </w:rPr>
        <w:t>date</w:t>
      </w:r>
      <w:proofErr w:type="spellEnd"/>
      <w:r w:rsidRPr="00D001E6">
        <w:rPr>
          <w:rFonts w:ascii="Arial Narrow" w:hAnsi="Arial Narrow"/>
          <w:color w:val="000000"/>
          <w:sz w:val="28"/>
          <w:szCs w:val="28"/>
        </w:rPr>
        <w:t>(</w:t>
      </w:r>
      <w:proofErr w:type="gramEnd"/>
      <w:r w:rsidRPr="00D001E6">
        <w:rPr>
          <w:rFonts w:ascii="Arial Narrow" w:hAnsi="Arial Narrow"/>
          <w:color w:val="000000"/>
          <w:sz w:val="28"/>
          <w:szCs w:val="28"/>
        </w:rPr>
        <w:t>'11-01-2022','DD-MM-YYYY')</w:t>
      </w:r>
    </w:p>
    <w:p w:rsidR="00E23B4F" w:rsidRPr="00D001E6" w:rsidRDefault="00E23B4F" w:rsidP="00E23B4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proofErr w:type="gramStart"/>
      <w:r w:rsidRPr="00D001E6">
        <w:rPr>
          <w:rFonts w:ascii="Arial Narrow" w:hAnsi="Arial Narrow"/>
          <w:color w:val="000000"/>
          <w:sz w:val="28"/>
          <w:szCs w:val="28"/>
        </w:rPr>
        <w:t>where</w:t>
      </w:r>
      <w:proofErr w:type="gramEnd"/>
      <w:r w:rsidRPr="00D001E6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D001E6">
        <w:rPr>
          <w:rFonts w:ascii="Arial Narrow" w:hAnsi="Arial Narrow"/>
          <w:color w:val="000000"/>
          <w:sz w:val="28"/>
          <w:szCs w:val="28"/>
        </w:rPr>
        <w:t>id_aprov</w:t>
      </w:r>
      <w:proofErr w:type="spellEnd"/>
      <w:r w:rsidRPr="00D001E6">
        <w:rPr>
          <w:rFonts w:ascii="Arial Narrow" w:hAnsi="Arial Narrow"/>
          <w:color w:val="000000"/>
          <w:sz w:val="28"/>
          <w:szCs w:val="28"/>
        </w:rPr>
        <w:t>='BDECNN' -- (</w:t>
      </w:r>
      <w:proofErr w:type="spellStart"/>
      <w:r w:rsidRPr="00D001E6">
        <w:rPr>
          <w:rFonts w:ascii="Arial Narrow" w:hAnsi="Arial Narrow"/>
          <w:color w:val="000000"/>
          <w:sz w:val="28"/>
          <w:szCs w:val="28"/>
        </w:rPr>
        <w:t>siendo</w:t>
      </w:r>
      <w:proofErr w:type="spellEnd"/>
      <w:r w:rsidRPr="00D001E6">
        <w:rPr>
          <w:rFonts w:ascii="Arial Narrow" w:hAnsi="Arial Narrow"/>
          <w:color w:val="000000"/>
          <w:sz w:val="28"/>
          <w:szCs w:val="28"/>
        </w:rPr>
        <w:t xml:space="preserve"> NN -&gt; 'BDECUG' o 'BDECCL')</w:t>
      </w:r>
    </w:p>
    <w:p w:rsidR="00E23B4F" w:rsidRDefault="0028573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  <w:r>
        <w:rPr>
          <w:noProof/>
          <w:color w:val="000000"/>
          <w:lang w:val="es-MX"/>
        </w:rPr>
        <w:drawing>
          <wp:inline distT="0" distB="0" distL="0" distR="0" wp14:anchorId="4967FA53" wp14:editId="34FB2668">
            <wp:extent cx="2952750" cy="838200"/>
            <wp:effectExtent l="0" t="0" r="0" b="0"/>
            <wp:docPr id="45" name="Imagen 45" descr="C:\Users\xmz4161\Downloads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mz4161\Downloads\t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B4F" w:rsidRDefault="00E23B4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E23B4F" w:rsidRDefault="00E23B4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676D6A" w:rsidRPr="00DC246D" w:rsidRDefault="00676D6A" w:rsidP="00676D6A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proofErr w:type="spellStart"/>
      <w:r w:rsidRPr="00DC246D">
        <w:rPr>
          <w:rFonts w:ascii="Arial Narrow" w:hAnsi="Arial Narrow"/>
          <w:color w:val="000000"/>
          <w:sz w:val="28"/>
          <w:szCs w:val="28"/>
        </w:rPr>
        <w:t>Una</w:t>
      </w:r>
      <w:proofErr w:type="spellEnd"/>
      <w:r w:rsidRPr="00DC246D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DC246D">
        <w:rPr>
          <w:rFonts w:ascii="Arial Narrow" w:hAnsi="Arial Narrow"/>
          <w:color w:val="000000"/>
          <w:sz w:val="28"/>
          <w:szCs w:val="28"/>
        </w:rPr>
        <w:t>vez</w:t>
      </w:r>
      <w:proofErr w:type="spellEnd"/>
      <w:r w:rsidRPr="00DC246D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DC246D">
        <w:rPr>
          <w:rFonts w:ascii="Arial Narrow" w:hAnsi="Arial Narrow"/>
          <w:color w:val="000000"/>
          <w:sz w:val="28"/>
          <w:szCs w:val="28"/>
        </w:rPr>
        <w:t>teniendo</w:t>
      </w:r>
      <w:proofErr w:type="spellEnd"/>
      <w:r w:rsidRPr="00DC246D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DC246D">
        <w:rPr>
          <w:rFonts w:ascii="Arial Narrow" w:hAnsi="Arial Narrow"/>
          <w:color w:val="000000"/>
          <w:sz w:val="28"/>
          <w:szCs w:val="28"/>
        </w:rPr>
        <w:t>estas</w:t>
      </w:r>
      <w:proofErr w:type="spellEnd"/>
      <w:r w:rsidRPr="00DC246D">
        <w:rPr>
          <w:rFonts w:ascii="Arial Narrow" w:hAnsi="Arial Narrow"/>
          <w:color w:val="000000"/>
          <w:sz w:val="28"/>
          <w:szCs w:val="28"/>
        </w:rPr>
        <w:t xml:space="preserve"> dos </w:t>
      </w:r>
      <w:proofErr w:type="spellStart"/>
      <w:r w:rsidRPr="00DC246D">
        <w:rPr>
          <w:rFonts w:ascii="Arial Narrow" w:hAnsi="Arial Narrow"/>
          <w:color w:val="000000"/>
          <w:sz w:val="28"/>
          <w:szCs w:val="28"/>
        </w:rPr>
        <w:t>tablas</w:t>
      </w:r>
      <w:proofErr w:type="spellEnd"/>
      <w:r w:rsidRPr="00DC246D">
        <w:rPr>
          <w:rFonts w:ascii="Arial Narrow" w:hAnsi="Arial Narrow"/>
          <w:color w:val="000000"/>
          <w:sz w:val="28"/>
          <w:szCs w:val="28"/>
        </w:rPr>
        <w:t xml:space="preserve"> se </w:t>
      </w:r>
      <w:proofErr w:type="spellStart"/>
      <w:r w:rsidRPr="00DC246D">
        <w:rPr>
          <w:rFonts w:ascii="Arial Narrow" w:hAnsi="Arial Narrow"/>
          <w:color w:val="000000"/>
          <w:sz w:val="28"/>
          <w:szCs w:val="28"/>
        </w:rPr>
        <w:t>procede</w:t>
      </w:r>
      <w:proofErr w:type="spellEnd"/>
      <w:r w:rsidRPr="00DC246D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gramStart"/>
      <w:r w:rsidRPr="00DC246D">
        <w:rPr>
          <w:rFonts w:ascii="Arial Narrow" w:hAnsi="Arial Narrow"/>
          <w:color w:val="000000"/>
          <w:sz w:val="28"/>
          <w:szCs w:val="28"/>
        </w:rPr>
        <w:t>a</w:t>
      </w:r>
      <w:proofErr w:type="gramEnd"/>
      <w:r w:rsidRPr="00DC246D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DC246D">
        <w:rPr>
          <w:rFonts w:ascii="Arial Narrow" w:hAnsi="Arial Narrow"/>
          <w:color w:val="000000"/>
          <w:sz w:val="28"/>
          <w:szCs w:val="28"/>
        </w:rPr>
        <w:t>ejecuatr</w:t>
      </w:r>
      <w:proofErr w:type="spellEnd"/>
      <w:r w:rsidRPr="00DC246D">
        <w:rPr>
          <w:rFonts w:ascii="Arial Narrow" w:hAnsi="Arial Narrow"/>
          <w:color w:val="000000"/>
          <w:sz w:val="28"/>
          <w:szCs w:val="28"/>
        </w:rPr>
        <w:t xml:space="preserve"> los </w:t>
      </w:r>
      <w:proofErr w:type="spellStart"/>
      <w:r w:rsidRPr="00DC246D">
        <w:rPr>
          <w:rFonts w:ascii="Arial Narrow" w:hAnsi="Arial Narrow"/>
          <w:color w:val="000000"/>
          <w:sz w:val="28"/>
          <w:szCs w:val="28"/>
        </w:rPr>
        <w:t>procesos</w:t>
      </w:r>
      <w:proofErr w:type="spellEnd"/>
      <w:r w:rsidRPr="00DC246D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DC246D">
        <w:rPr>
          <w:rFonts w:ascii="Arial Narrow" w:hAnsi="Arial Narrow"/>
          <w:color w:val="000000"/>
          <w:sz w:val="28"/>
          <w:szCs w:val="28"/>
        </w:rPr>
        <w:t>diarios</w:t>
      </w:r>
      <w:proofErr w:type="spellEnd"/>
      <w:r w:rsidRPr="00DC246D">
        <w:rPr>
          <w:rFonts w:ascii="Arial Narrow" w:hAnsi="Arial Narrow"/>
          <w:color w:val="000000"/>
          <w:sz w:val="28"/>
          <w:szCs w:val="28"/>
        </w:rPr>
        <w:t>:</w:t>
      </w:r>
    </w:p>
    <w:p w:rsidR="00676D6A" w:rsidRPr="00676D6A" w:rsidRDefault="00676D6A" w:rsidP="00676D6A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676D6A" w:rsidRPr="00DC246D" w:rsidRDefault="00DC246D" w:rsidP="00676D6A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proofErr w:type="spellStart"/>
      <w:r>
        <w:rPr>
          <w:rFonts w:ascii="Arial Narrow" w:hAnsi="Arial Narrow"/>
          <w:color w:val="000000"/>
          <w:sz w:val="28"/>
          <w:szCs w:val="28"/>
        </w:rPr>
        <w:t>Desde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la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siguiente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r</w:t>
      </w:r>
      <w:r w:rsidR="00676D6A" w:rsidRPr="00DC246D">
        <w:rPr>
          <w:rFonts w:ascii="Arial Narrow" w:hAnsi="Arial Narrow"/>
          <w:color w:val="000000"/>
          <w:sz w:val="28"/>
          <w:szCs w:val="28"/>
        </w:rPr>
        <w:t>uta</w:t>
      </w:r>
      <w:proofErr w:type="spellEnd"/>
      <w:r w:rsidR="00676D6A" w:rsidRPr="00DC246D">
        <w:rPr>
          <w:rFonts w:ascii="Arial Narrow" w:hAnsi="Arial Narrow"/>
          <w:color w:val="000000"/>
          <w:sz w:val="28"/>
          <w:szCs w:val="28"/>
        </w:rPr>
        <w:t xml:space="preserve"> del </w:t>
      </w:r>
      <w:proofErr w:type="spellStart"/>
      <w:proofErr w:type="gramStart"/>
      <w:r w:rsidR="00676D6A" w:rsidRPr="00DC246D">
        <w:rPr>
          <w:rFonts w:ascii="Arial Narrow" w:hAnsi="Arial Narrow"/>
          <w:color w:val="000000"/>
          <w:sz w:val="28"/>
          <w:szCs w:val="28"/>
        </w:rPr>
        <w:t>servidor</w:t>
      </w:r>
      <w:proofErr w:type="spellEnd"/>
      <w:r w:rsidR="00676D6A" w:rsidRPr="00DC246D">
        <w:rPr>
          <w:rFonts w:ascii="Arial Narrow" w:hAnsi="Arial Narrow"/>
          <w:color w:val="000000"/>
          <w:sz w:val="28"/>
          <w:szCs w:val="28"/>
        </w:rPr>
        <w:t>(</w:t>
      </w:r>
      <w:proofErr w:type="gramEnd"/>
      <w:r w:rsidR="00676D6A" w:rsidRPr="00DC246D">
        <w:rPr>
          <w:rFonts w:ascii="Arial Narrow" w:hAnsi="Arial Narrow"/>
          <w:color w:val="000000"/>
          <w:sz w:val="28"/>
          <w:szCs w:val="28"/>
        </w:rPr>
        <w:t>150.50.102.246):</w:t>
      </w:r>
    </w:p>
    <w:p w:rsidR="00676D6A" w:rsidRPr="00DC246D" w:rsidRDefault="00676D6A" w:rsidP="00676D6A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DC246D">
        <w:rPr>
          <w:rFonts w:ascii="Arial Narrow" w:hAnsi="Arial Narrow"/>
          <w:color w:val="000000"/>
          <w:sz w:val="28"/>
          <w:szCs w:val="28"/>
        </w:rPr>
        <w:t>/</w:t>
      </w:r>
      <w:proofErr w:type="spellStart"/>
      <w:r w:rsidRPr="00DC246D">
        <w:rPr>
          <w:rFonts w:ascii="Arial Narrow" w:hAnsi="Arial Narrow"/>
          <w:color w:val="000000"/>
          <w:sz w:val="28"/>
          <w:szCs w:val="28"/>
        </w:rPr>
        <w:t>etl_work</w:t>
      </w:r>
      <w:proofErr w:type="spellEnd"/>
      <w:r w:rsidRPr="00DC246D">
        <w:rPr>
          <w:rFonts w:ascii="Arial Narrow" w:hAnsi="Arial Narrow"/>
          <w:color w:val="000000"/>
          <w:sz w:val="28"/>
          <w:szCs w:val="28"/>
        </w:rPr>
        <w:t>/idi_fs07/SA/sa_0001_infauto/shells</w:t>
      </w:r>
    </w:p>
    <w:p w:rsidR="00676D6A" w:rsidRPr="00676D6A" w:rsidRDefault="00676D6A" w:rsidP="00676D6A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676D6A" w:rsidRPr="00D43F5D" w:rsidRDefault="001779EA" w:rsidP="00676D6A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D43F5D">
        <w:rPr>
          <w:rFonts w:ascii="Arial Narrow" w:hAnsi="Arial Narrow"/>
          <w:color w:val="000000"/>
          <w:sz w:val="28"/>
          <w:szCs w:val="28"/>
        </w:rPr>
        <w:t xml:space="preserve">Los shells </w:t>
      </w:r>
      <w:proofErr w:type="gramStart"/>
      <w:r w:rsidR="00C3239F">
        <w:rPr>
          <w:rFonts w:ascii="Arial Narrow" w:hAnsi="Arial Narrow"/>
          <w:color w:val="000000"/>
          <w:sz w:val="28"/>
          <w:szCs w:val="28"/>
        </w:rPr>
        <w:t>a</w:t>
      </w:r>
      <w:proofErr w:type="gramEnd"/>
      <w:r w:rsidR="00C3239F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C3239F">
        <w:rPr>
          <w:rFonts w:ascii="Arial Narrow" w:hAnsi="Arial Narrow"/>
          <w:color w:val="000000"/>
          <w:sz w:val="28"/>
          <w:szCs w:val="28"/>
        </w:rPr>
        <w:t>ejecutar</w:t>
      </w:r>
      <w:proofErr w:type="spellEnd"/>
      <w:r w:rsidR="00C3239F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D43F5D">
        <w:rPr>
          <w:rFonts w:ascii="Arial Narrow" w:hAnsi="Arial Narrow"/>
          <w:color w:val="000000"/>
          <w:sz w:val="28"/>
          <w:szCs w:val="28"/>
        </w:rPr>
        <w:t>serían</w:t>
      </w:r>
      <w:proofErr w:type="spellEnd"/>
      <w:r w:rsidRPr="00D43F5D">
        <w:rPr>
          <w:rFonts w:ascii="Arial Narrow" w:hAnsi="Arial Narrow"/>
          <w:color w:val="000000"/>
          <w:sz w:val="28"/>
          <w:szCs w:val="28"/>
        </w:rPr>
        <w:t>:</w:t>
      </w:r>
      <w:r w:rsidR="00C3239F">
        <w:rPr>
          <w:rFonts w:ascii="Arial Narrow" w:hAnsi="Arial Narrow"/>
          <w:color w:val="000000"/>
          <w:sz w:val="28"/>
          <w:szCs w:val="28"/>
        </w:rPr>
        <w:tab/>
      </w:r>
      <w:r w:rsidR="00C3239F">
        <w:rPr>
          <w:rFonts w:ascii="Arial Narrow" w:hAnsi="Arial Narrow"/>
          <w:color w:val="000000"/>
          <w:sz w:val="28"/>
          <w:szCs w:val="28"/>
        </w:rPr>
        <w:tab/>
      </w:r>
      <w:r w:rsidR="00676D6A" w:rsidRPr="00D43F5D">
        <w:rPr>
          <w:rFonts w:ascii="Arial Narrow" w:hAnsi="Arial Narrow"/>
          <w:color w:val="000000"/>
          <w:sz w:val="28"/>
          <w:szCs w:val="28"/>
        </w:rPr>
        <w:t>SA_0001_d_RQ069.sh</w:t>
      </w:r>
      <w:r w:rsidR="008F4B45">
        <w:rPr>
          <w:rFonts w:ascii="Arial Narrow" w:hAnsi="Arial Narrow"/>
          <w:color w:val="000000"/>
          <w:sz w:val="28"/>
          <w:szCs w:val="28"/>
        </w:rPr>
        <w:tab/>
      </w:r>
      <w:r w:rsidR="008F4B45">
        <w:rPr>
          <w:rFonts w:ascii="Arial Narrow" w:hAnsi="Arial Narrow"/>
          <w:color w:val="000000"/>
          <w:sz w:val="28"/>
          <w:szCs w:val="28"/>
        </w:rPr>
        <w:tab/>
      </w:r>
      <w:proofErr w:type="spellStart"/>
      <w:r w:rsidR="008F4B45" w:rsidRPr="00D1154A">
        <w:rPr>
          <w:rFonts w:ascii="Arial Narrow" w:hAnsi="Arial Narrow"/>
          <w:color w:val="000000"/>
          <w:sz w:val="28"/>
          <w:szCs w:val="28"/>
        </w:rPr>
        <w:t>proceso</w:t>
      </w:r>
      <w:proofErr w:type="spellEnd"/>
      <w:r w:rsidR="008F4B45" w:rsidRPr="00D1154A">
        <w:rPr>
          <w:rFonts w:ascii="Arial Narrow" w:hAnsi="Arial Narrow"/>
          <w:color w:val="000000"/>
          <w:sz w:val="28"/>
          <w:szCs w:val="28"/>
        </w:rPr>
        <w:t xml:space="preserve"> </w:t>
      </w:r>
      <w:r w:rsidR="00D1154A">
        <w:rPr>
          <w:rFonts w:ascii="Arial Narrow" w:hAnsi="Arial Narrow"/>
          <w:color w:val="000000"/>
          <w:sz w:val="28"/>
          <w:szCs w:val="28"/>
        </w:rPr>
        <w:t>UG</w:t>
      </w:r>
    </w:p>
    <w:p w:rsidR="00676D6A" w:rsidRPr="00D43F5D" w:rsidRDefault="00676D6A" w:rsidP="00C3239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ind w:left="2880" w:firstLine="720"/>
        <w:jc w:val="both"/>
        <w:rPr>
          <w:rFonts w:ascii="Arial Narrow" w:hAnsi="Arial Narrow"/>
          <w:color w:val="000000"/>
          <w:sz w:val="28"/>
          <w:szCs w:val="28"/>
        </w:rPr>
      </w:pPr>
      <w:r w:rsidRPr="00D43F5D">
        <w:rPr>
          <w:rFonts w:ascii="Arial Narrow" w:hAnsi="Arial Narrow"/>
          <w:color w:val="000000"/>
          <w:sz w:val="28"/>
          <w:szCs w:val="28"/>
        </w:rPr>
        <w:t>SA_0001_d_RQ147.sh</w:t>
      </w:r>
      <w:r w:rsidR="00D1154A">
        <w:rPr>
          <w:rFonts w:ascii="Arial Narrow" w:hAnsi="Arial Narrow"/>
          <w:color w:val="000000"/>
          <w:sz w:val="28"/>
          <w:szCs w:val="28"/>
        </w:rPr>
        <w:tab/>
      </w:r>
      <w:r w:rsidR="00D1154A">
        <w:rPr>
          <w:rFonts w:ascii="Arial Narrow" w:hAnsi="Arial Narrow"/>
          <w:color w:val="000000"/>
          <w:sz w:val="28"/>
          <w:szCs w:val="28"/>
        </w:rPr>
        <w:tab/>
      </w:r>
      <w:proofErr w:type="spellStart"/>
      <w:r w:rsidR="00D1154A">
        <w:rPr>
          <w:rFonts w:ascii="Arial Narrow" w:hAnsi="Arial Narrow"/>
          <w:color w:val="000000"/>
          <w:sz w:val="28"/>
          <w:szCs w:val="28"/>
        </w:rPr>
        <w:t>proceso</w:t>
      </w:r>
      <w:proofErr w:type="spellEnd"/>
      <w:r w:rsidR="00D1154A">
        <w:rPr>
          <w:rFonts w:ascii="Arial Narrow" w:hAnsi="Arial Narrow"/>
          <w:color w:val="000000"/>
          <w:sz w:val="28"/>
          <w:szCs w:val="28"/>
        </w:rPr>
        <w:t xml:space="preserve"> CL</w:t>
      </w:r>
    </w:p>
    <w:p w:rsidR="00676D6A" w:rsidRDefault="00676D6A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676D6A" w:rsidRDefault="00676D6A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552AC8" w:rsidRDefault="00896026" w:rsidP="00552AC8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proofErr w:type="spellStart"/>
      <w:r w:rsidRPr="001B1DF9">
        <w:rPr>
          <w:rFonts w:ascii="Arial Narrow" w:hAnsi="Arial Narrow"/>
          <w:color w:val="000000"/>
          <w:sz w:val="28"/>
          <w:szCs w:val="28"/>
        </w:rPr>
        <w:t>Una</w:t>
      </w:r>
      <w:proofErr w:type="spellEnd"/>
      <w:r w:rsidRPr="001B1DF9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1B1DF9">
        <w:rPr>
          <w:rFonts w:ascii="Arial Narrow" w:hAnsi="Arial Narrow"/>
          <w:color w:val="000000"/>
          <w:sz w:val="28"/>
          <w:szCs w:val="28"/>
        </w:rPr>
        <w:t>vez</w:t>
      </w:r>
      <w:proofErr w:type="spellEnd"/>
      <w:r w:rsidRPr="001B1DF9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1B1DF9">
        <w:rPr>
          <w:rFonts w:ascii="Arial Narrow" w:hAnsi="Arial Narrow"/>
          <w:color w:val="000000"/>
          <w:sz w:val="28"/>
          <w:szCs w:val="28"/>
        </w:rPr>
        <w:t>terminada</w:t>
      </w:r>
      <w:proofErr w:type="spellEnd"/>
      <w:r w:rsidRPr="001B1DF9">
        <w:rPr>
          <w:rFonts w:ascii="Arial Narrow" w:hAnsi="Arial Narrow"/>
          <w:color w:val="000000"/>
          <w:sz w:val="28"/>
          <w:szCs w:val="28"/>
        </w:rPr>
        <w:t xml:space="preserve"> la </w:t>
      </w:r>
      <w:proofErr w:type="spellStart"/>
      <w:r w:rsidRPr="001B1DF9">
        <w:rPr>
          <w:rFonts w:ascii="Arial Narrow" w:hAnsi="Arial Narrow"/>
          <w:color w:val="000000"/>
          <w:sz w:val="28"/>
          <w:szCs w:val="28"/>
        </w:rPr>
        <w:t>ejecució</w:t>
      </w:r>
      <w:r w:rsidR="00552AC8" w:rsidRPr="001B1DF9">
        <w:rPr>
          <w:rFonts w:ascii="Arial Narrow" w:hAnsi="Arial Narrow"/>
          <w:color w:val="000000"/>
          <w:sz w:val="28"/>
          <w:szCs w:val="28"/>
        </w:rPr>
        <w:t>n</w:t>
      </w:r>
      <w:proofErr w:type="spellEnd"/>
      <w:r w:rsidR="00552AC8" w:rsidRPr="001B1DF9">
        <w:rPr>
          <w:rFonts w:ascii="Arial Narrow" w:hAnsi="Arial Narrow"/>
          <w:color w:val="000000"/>
          <w:sz w:val="28"/>
          <w:szCs w:val="28"/>
        </w:rPr>
        <w:t xml:space="preserve"> de ambos </w:t>
      </w:r>
      <w:proofErr w:type="spellStart"/>
      <w:r w:rsidR="00552AC8" w:rsidRPr="001B1DF9">
        <w:rPr>
          <w:rFonts w:ascii="Arial Narrow" w:hAnsi="Arial Narrow"/>
          <w:color w:val="000000"/>
          <w:sz w:val="28"/>
          <w:szCs w:val="28"/>
        </w:rPr>
        <w:t>procesos</w:t>
      </w:r>
      <w:proofErr w:type="spellEnd"/>
      <w:r w:rsidR="00552AC8" w:rsidRPr="001B1DF9">
        <w:rPr>
          <w:rFonts w:ascii="Arial Narrow" w:hAnsi="Arial Narrow"/>
          <w:color w:val="000000"/>
          <w:sz w:val="28"/>
          <w:szCs w:val="28"/>
        </w:rPr>
        <w:t xml:space="preserve">, </w:t>
      </w:r>
      <w:proofErr w:type="spellStart"/>
      <w:r w:rsidR="00552AC8" w:rsidRPr="001B1DF9">
        <w:rPr>
          <w:rFonts w:ascii="Arial Narrow" w:hAnsi="Arial Narrow"/>
          <w:color w:val="000000"/>
          <w:sz w:val="28"/>
          <w:szCs w:val="28"/>
        </w:rPr>
        <w:t>revisar</w:t>
      </w:r>
      <w:proofErr w:type="spellEnd"/>
      <w:r w:rsidR="00552AC8" w:rsidRPr="001B1DF9">
        <w:rPr>
          <w:rFonts w:ascii="Arial Narrow" w:hAnsi="Arial Narrow"/>
          <w:color w:val="000000"/>
          <w:sz w:val="28"/>
          <w:szCs w:val="28"/>
        </w:rPr>
        <w:t xml:space="preserve"> la </w:t>
      </w:r>
      <w:proofErr w:type="spellStart"/>
      <w:r w:rsidR="00552AC8" w:rsidRPr="001B1DF9">
        <w:rPr>
          <w:rFonts w:ascii="Arial Narrow" w:hAnsi="Arial Narrow"/>
          <w:color w:val="000000"/>
          <w:sz w:val="28"/>
          <w:szCs w:val="28"/>
        </w:rPr>
        <w:t>información</w:t>
      </w:r>
      <w:proofErr w:type="spellEnd"/>
      <w:r w:rsidR="00552AC8" w:rsidRPr="001B1DF9">
        <w:rPr>
          <w:rFonts w:ascii="Arial Narrow" w:hAnsi="Arial Narrow"/>
          <w:color w:val="000000"/>
          <w:sz w:val="28"/>
          <w:szCs w:val="28"/>
        </w:rPr>
        <w:t xml:space="preserve"> en la </w:t>
      </w:r>
      <w:proofErr w:type="spellStart"/>
      <w:r w:rsidR="00552AC8" w:rsidRPr="001B1DF9">
        <w:rPr>
          <w:rFonts w:ascii="Arial Narrow" w:hAnsi="Arial Narrow"/>
          <w:color w:val="000000"/>
          <w:sz w:val="28"/>
          <w:szCs w:val="28"/>
        </w:rPr>
        <w:t>tabla</w:t>
      </w:r>
      <w:proofErr w:type="spellEnd"/>
      <w:r w:rsidR="00552AC8" w:rsidRPr="001B1DF9">
        <w:rPr>
          <w:rFonts w:ascii="Arial Narrow" w:hAnsi="Arial Narrow"/>
          <w:color w:val="000000"/>
          <w:sz w:val="28"/>
          <w:szCs w:val="28"/>
        </w:rPr>
        <w:t>:</w:t>
      </w:r>
    </w:p>
    <w:p w:rsidR="001B1DF9" w:rsidRPr="001B1DF9" w:rsidRDefault="001B1DF9" w:rsidP="00552AC8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</w:p>
    <w:p w:rsidR="00552AC8" w:rsidRDefault="00552AC8" w:rsidP="00552AC8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1B1DF9">
        <w:rPr>
          <w:rFonts w:ascii="Arial Narrow" w:hAnsi="Arial Narrow"/>
          <w:color w:val="000000"/>
          <w:sz w:val="28"/>
          <w:szCs w:val="28"/>
        </w:rPr>
        <w:t xml:space="preserve">SELECT * from TESO.TMT278_ENTRADA_CAJA_DIARIA where </w:t>
      </w:r>
      <w:proofErr w:type="spellStart"/>
      <w:r w:rsidRPr="001B1DF9">
        <w:rPr>
          <w:rFonts w:ascii="Arial Narrow" w:hAnsi="Arial Narrow"/>
          <w:color w:val="000000"/>
          <w:sz w:val="28"/>
          <w:szCs w:val="28"/>
        </w:rPr>
        <w:t>fh_efectiva</w:t>
      </w:r>
      <w:proofErr w:type="spellEnd"/>
      <w:r w:rsidRPr="001B1DF9">
        <w:rPr>
          <w:rFonts w:ascii="Arial Narrow" w:hAnsi="Arial Narrow"/>
          <w:color w:val="000000"/>
          <w:sz w:val="28"/>
          <w:szCs w:val="28"/>
        </w:rPr>
        <w:t>=TO_</w:t>
      </w:r>
      <w:proofErr w:type="gramStart"/>
      <w:r w:rsidRPr="001B1DF9">
        <w:rPr>
          <w:rFonts w:ascii="Arial Narrow" w:hAnsi="Arial Narrow"/>
          <w:color w:val="000000"/>
          <w:sz w:val="28"/>
          <w:szCs w:val="28"/>
        </w:rPr>
        <w:t>DATE(</w:t>
      </w:r>
      <w:proofErr w:type="gramEnd"/>
      <w:r w:rsidRPr="001B1DF9">
        <w:rPr>
          <w:rFonts w:ascii="Arial Narrow" w:hAnsi="Arial Narrow"/>
          <w:color w:val="000000"/>
          <w:sz w:val="28"/>
          <w:szCs w:val="28"/>
        </w:rPr>
        <w:t xml:space="preserve">'11/01/2022','DD/MM/YYYY') and </w:t>
      </w:r>
      <w:proofErr w:type="spellStart"/>
      <w:r w:rsidRPr="001B1DF9">
        <w:rPr>
          <w:rFonts w:ascii="Arial Narrow" w:hAnsi="Arial Narrow"/>
          <w:color w:val="000000"/>
          <w:sz w:val="28"/>
          <w:szCs w:val="28"/>
        </w:rPr>
        <w:t>cd_aplicativo_remitente</w:t>
      </w:r>
      <w:proofErr w:type="spellEnd"/>
      <w:r w:rsidRPr="001B1DF9">
        <w:rPr>
          <w:rFonts w:ascii="Arial Narrow" w:hAnsi="Arial Narrow"/>
          <w:color w:val="000000"/>
          <w:sz w:val="28"/>
          <w:szCs w:val="28"/>
        </w:rPr>
        <w:t>='UG'</w:t>
      </w:r>
    </w:p>
    <w:p w:rsidR="001B1DF9" w:rsidRPr="001B1DF9" w:rsidRDefault="001B1DF9" w:rsidP="00552AC8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</w:p>
    <w:p w:rsidR="00552AC8" w:rsidRPr="001B1DF9" w:rsidRDefault="00552AC8" w:rsidP="00552AC8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1B1DF9">
        <w:rPr>
          <w:rFonts w:ascii="Arial Narrow" w:hAnsi="Arial Narrow"/>
          <w:color w:val="000000"/>
          <w:sz w:val="28"/>
          <w:szCs w:val="28"/>
        </w:rPr>
        <w:t xml:space="preserve">SELECT * from TESO.TMT278_ENTRADA_CAJA_DIARIA where </w:t>
      </w:r>
      <w:proofErr w:type="spellStart"/>
      <w:r w:rsidRPr="001B1DF9">
        <w:rPr>
          <w:rFonts w:ascii="Arial Narrow" w:hAnsi="Arial Narrow"/>
          <w:color w:val="000000"/>
          <w:sz w:val="28"/>
          <w:szCs w:val="28"/>
        </w:rPr>
        <w:t>fh_efectiva</w:t>
      </w:r>
      <w:proofErr w:type="spellEnd"/>
      <w:r w:rsidRPr="001B1DF9">
        <w:rPr>
          <w:rFonts w:ascii="Arial Narrow" w:hAnsi="Arial Narrow"/>
          <w:color w:val="000000"/>
          <w:sz w:val="28"/>
          <w:szCs w:val="28"/>
        </w:rPr>
        <w:t>=TO_</w:t>
      </w:r>
      <w:proofErr w:type="gramStart"/>
      <w:r w:rsidRPr="001B1DF9">
        <w:rPr>
          <w:rFonts w:ascii="Arial Narrow" w:hAnsi="Arial Narrow"/>
          <w:color w:val="000000"/>
          <w:sz w:val="28"/>
          <w:szCs w:val="28"/>
        </w:rPr>
        <w:t>DATE(</w:t>
      </w:r>
      <w:proofErr w:type="gramEnd"/>
      <w:r w:rsidRPr="001B1DF9">
        <w:rPr>
          <w:rFonts w:ascii="Arial Narrow" w:hAnsi="Arial Narrow"/>
          <w:color w:val="000000"/>
          <w:sz w:val="28"/>
          <w:szCs w:val="28"/>
        </w:rPr>
        <w:t xml:space="preserve">'11/01/2022','DD/MM/YYYY') and </w:t>
      </w:r>
      <w:proofErr w:type="spellStart"/>
      <w:r w:rsidRPr="001B1DF9">
        <w:rPr>
          <w:rFonts w:ascii="Arial Narrow" w:hAnsi="Arial Narrow"/>
          <w:color w:val="000000"/>
          <w:sz w:val="28"/>
          <w:szCs w:val="28"/>
        </w:rPr>
        <w:t>cd_aplicativo_remitente</w:t>
      </w:r>
      <w:proofErr w:type="spellEnd"/>
      <w:r w:rsidRPr="001B1DF9">
        <w:rPr>
          <w:rFonts w:ascii="Arial Narrow" w:hAnsi="Arial Narrow"/>
          <w:color w:val="000000"/>
          <w:sz w:val="28"/>
          <w:szCs w:val="28"/>
        </w:rPr>
        <w:t>='CL'</w:t>
      </w:r>
    </w:p>
    <w:p w:rsidR="00676D6A" w:rsidRDefault="00676D6A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552AC8" w:rsidRDefault="00552AC8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05449B" w:rsidRDefault="0005449B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05449B" w:rsidRDefault="0005449B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05449B" w:rsidRDefault="0005449B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1730B4" w:rsidRDefault="001730B4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1730B4" w:rsidRDefault="001730B4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1730B4" w:rsidRDefault="001730B4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1730B4" w:rsidRDefault="001730B4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A47A22" w:rsidRPr="003B5811" w:rsidRDefault="00A47A22" w:rsidP="00A47A22">
      <w:pPr>
        <w:pStyle w:val="Ttulo7"/>
        <w:ind w:left="858"/>
        <w:rPr>
          <w:rFonts w:ascii="Arial" w:hAnsi="Arial" w:cs="Arial"/>
          <w:b/>
          <w:i w:val="0"/>
          <w:sz w:val="32"/>
          <w:szCs w:val="32"/>
        </w:rPr>
      </w:pPr>
      <w:bookmarkStart w:id="7" w:name="_Toc103279980"/>
      <w:r w:rsidRPr="00A47A22">
        <w:rPr>
          <w:rFonts w:ascii="Arial" w:hAnsi="Arial" w:cs="Arial"/>
          <w:b/>
          <w:i w:val="0"/>
          <w:sz w:val="32"/>
          <w:szCs w:val="32"/>
        </w:rPr>
        <w:lastRenderedPageBreak/>
        <w:t>2.1</w:t>
      </w:r>
      <w:r>
        <w:rPr>
          <w:color w:val="000000"/>
        </w:rPr>
        <w:tab/>
      </w:r>
      <w:proofErr w:type="spellStart"/>
      <w:r w:rsidRPr="003B5811">
        <w:rPr>
          <w:rFonts w:ascii="Arial" w:hAnsi="Arial" w:cs="Arial"/>
          <w:b/>
          <w:i w:val="0"/>
          <w:sz w:val="32"/>
          <w:szCs w:val="32"/>
        </w:rPr>
        <w:t>Detección</w:t>
      </w:r>
      <w:proofErr w:type="spellEnd"/>
      <w:r w:rsidRPr="003B5811">
        <w:rPr>
          <w:rFonts w:ascii="Arial" w:hAnsi="Arial" w:cs="Arial"/>
          <w:b/>
          <w:i w:val="0"/>
          <w:sz w:val="32"/>
          <w:szCs w:val="32"/>
        </w:rPr>
        <w:t xml:space="preserve"> de </w:t>
      </w:r>
      <w:proofErr w:type="spellStart"/>
      <w:r w:rsidRPr="003B5811">
        <w:rPr>
          <w:rFonts w:ascii="Arial" w:hAnsi="Arial" w:cs="Arial"/>
          <w:b/>
          <w:i w:val="0"/>
          <w:sz w:val="32"/>
          <w:szCs w:val="32"/>
        </w:rPr>
        <w:t>posibles</w:t>
      </w:r>
      <w:proofErr w:type="spellEnd"/>
      <w:r w:rsidRPr="003B5811">
        <w:rPr>
          <w:rFonts w:ascii="Arial" w:hAnsi="Arial" w:cs="Arial"/>
          <w:b/>
          <w:i w:val="0"/>
          <w:sz w:val="32"/>
          <w:szCs w:val="32"/>
        </w:rPr>
        <w:t xml:space="preserve"> </w:t>
      </w:r>
      <w:r>
        <w:rPr>
          <w:rFonts w:ascii="Arial" w:hAnsi="Arial" w:cs="Arial"/>
          <w:b/>
          <w:i w:val="0"/>
          <w:sz w:val="32"/>
          <w:szCs w:val="32"/>
        </w:rPr>
        <w:t>errors.</w:t>
      </w:r>
      <w:bookmarkEnd w:id="7"/>
    </w:p>
    <w:p w:rsidR="004167D4" w:rsidRDefault="004167D4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05449B" w:rsidRDefault="0005449B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8631CD" w:rsidRDefault="00583335" w:rsidP="008631C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>
        <w:rPr>
          <w:rFonts w:ascii="Arial Narrow" w:hAnsi="Arial Narrow"/>
          <w:color w:val="000000"/>
          <w:sz w:val="28"/>
          <w:szCs w:val="28"/>
        </w:rPr>
        <w:t xml:space="preserve">Durante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las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pru</w:t>
      </w:r>
      <w:r w:rsidR="00EE1E21">
        <w:rPr>
          <w:rFonts w:ascii="Arial Narrow" w:hAnsi="Arial Narrow"/>
          <w:color w:val="000000"/>
          <w:sz w:val="28"/>
          <w:szCs w:val="28"/>
        </w:rPr>
        <w:t>e</w:t>
      </w:r>
      <w:r>
        <w:rPr>
          <w:rFonts w:ascii="Arial Narrow" w:hAnsi="Arial Narrow"/>
          <w:color w:val="000000"/>
          <w:sz w:val="28"/>
          <w:szCs w:val="28"/>
        </w:rPr>
        <w:t>bas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se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observó</w:t>
      </w:r>
      <w:proofErr w:type="spellEnd"/>
      <w:r w:rsidR="008631CD" w:rsidRPr="0005449B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8631CD" w:rsidRPr="0005449B">
        <w:rPr>
          <w:rFonts w:ascii="Arial Narrow" w:hAnsi="Arial Narrow"/>
          <w:color w:val="000000"/>
          <w:sz w:val="28"/>
          <w:szCs w:val="28"/>
        </w:rPr>
        <w:t>que</w:t>
      </w:r>
      <w:proofErr w:type="spellEnd"/>
      <w:r w:rsidR="008631CD" w:rsidRPr="0005449B">
        <w:rPr>
          <w:rFonts w:ascii="Arial Narrow" w:hAnsi="Arial Narrow"/>
          <w:color w:val="000000"/>
          <w:sz w:val="28"/>
          <w:szCs w:val="28"/>
        </w:rPr>
        <w:t xml:space="preserve"> se </w:t>
      </w:r>
      <w:proofErr w:type="spellStart"/>
      <w:r w:rsidR="008631CD" w:rsidRPr="0005449B">
        <w:rPr>
          <w:rFonts w:ascii="Arial Narrow" w:hAnsi="Arial Narrow"/>
          <w:color w:val="000000"/>
          <w:sz w:val="28"/>
          <w:szCs w:val="28"/>
        </w:rPr>
        <w:t>llegaban</w:t>
      </w:r>
      <w:proofErr w:type="spellEnd"/>
      <w:r w:rsidR="008631CD" w:rsidRPr="0005449B">
        <w:rPr>
          <w:rFonts w:ascii="Arial Narrow" w:hAnsi="Arial Narrow"/>
          <w:color w:val="000000"/>
          <w:sz w:val="28"/>
          <w:szCs w:val="28"/>
        </w:rPr>
        <w:t xml:space="preserve"> a </w:t>
      </w:r>
      <w:proofErr w:type="spellStart"/>
      <w:r w:rsidR="008631CD" w:rsidRPr="0005449B">
        <w:rPr>
          <w:rFonts w:ascii="Arial Narrow" w:hAnsi="Arial Narrow"/>
          <w:color w:val="000000"/>
          <w:sz w:val="28"/>
          <w:szCs w:val="28"/>
        </w:rPr>
        <w:t>presentar</w:t>
      </w:r>
      <w:proofErr w:type="spellEnd"/>
      <w:r w:rsidR="008631CD" w:rsidRPr="0005449B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8631CD" w:rsidRPr="0005449B">
        <w:rPr>
          <w:rFonts w:ascii="Arial Narrow" w:hAnsi="Arial Narrow"/>
          <w:color w:val="000000"/>
          <w:sz w:val="28"/>
          <w:szCs w:val="28"/>
        </w:rPr>
        <w:t>algunas</w:t>
      </w:r>
      <w:proofErr w:type="spellEnd"/>
      <w:r w:rsidR="008631CD" w:rsidRPr="0005449B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8631CD" w:rsidRPr="0005449B">
        <w:rPr>
          <w:rFonts w:ascii="Arial Narrow" w:hAnsi="Arial Narrow"/>
          <w:color w:val="000000"/>
          <w:sz w:val="28"/>
          <w:szCs w:val="28"/>
        </w:rPr>
        <w:t>inconcistencias</w:t>
      </w:r>
      <w:proofErr w:type="spellEnd"/>
      <w:r w:rsidR="008631CD" w:rsidRPr="0005449B">
        <w:rPr>
          <w:rFonts w:ascii="Arial Narrow" w:hAnsi="Arial Narrow"/>
          <w:color w:val="000000"/>
          <w:sz w:val="28"/>
          <w:szCs w:val="28"/>
        </w:rPr>
        <w:t xml:space="preserve"> en la </w:t>
      </w:r>
      <w:proofErr w:type="spellStart"/>
      <w:r w:rsidR="008631CD" w:rsidRPr="0005449B">
        <w:rPr>
          <w:rFonts w:ascii="Arial Narrow" w:hAnsi="Arial Narrow"/>
          <w:color w:val="000000"/>
          <w:sz w:val="28"/>
          <w:szCs w:val="28"/>
        </w:rPr>
        <w:t>información</w:t>
      </w:r>
      <w:proofErr w:type="spellEnd"/>
      <w:r w:rsidR="008631CD" w:rsidRPr="0005449B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8631CD" w:rsidRPr="0005449B">
        <w:rPr>
          <w:rFonts w:ascii="Arial Narrow" w:hAnsi="Arial Narrow"/>
          <w:color w:val="000000"/>
          <w:sz w:val="28"/>
          <w:szCs w:val="28"/>
        </w:rPr>
        <w:t>debido</w:t>
      </w:r>
      <w:proofErr w:type="spellEnd"/>
      <w:r w:rsidR="008631CD" w:rsidRPr="0005449B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gramStart"/>
      <w:r w:rsidR="008631CD" w:rsidRPr="0005449B">
        <w:rPr>
          <w:rFonts w:ascii="Arial Narrow" w:hAnsi="Arial Narrow"/>
          <w:color w:val="000000"/>
          <w:sz w:val="28"/>
          <w:szCs w:val="28"/>
        </w:rPr>
        <w:t>a lo</w:t>
      </w:r>
      <w:proofErr w:type="gramEnd"/>
      <w:r w:rsidR="008631CD" w:rsidRPr="0005449B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8631CD" w:rsidRPr="0005449B">
        <w:rPr>
          <w:rFonts w:ascii="Arial Narrow" w:hAnsi="Arial Narrow"/>
          <w:color w:val="000000"/>
          <w:sz w:val="28"/>
          <w:szCs w:val="28"/>
        </w:rPr>
        <w:t>siguiente</w:t>
      </w:r>
      <w:proofErr w:type="spellEnd"/>
      <w:r w:rsidR="008631CD" w:rsidRPr="0005449B">
        <w:rPr>
          <w:rFonts w:ascii="Arial Narrow" w:hAnsi="Arial Narrow"/>
          <w:color w:val="000000"/>
          <w:sz w:val="28"/>
          <w:szCs w:val="28"/>
        </w:rPr>
        <w:t>:</w:t>
      </w:r>
    </w:p>
    <w:p w:rsidR="00583335" w:rsidRPr="0005449B" w:rsidRDefault="00583335" w:rsidP="008631C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</w:p>
    <w:p w:rsidR="008631CD" w:rsidRDefault="008631CD" w:rsidP="008631C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05449B">
        <w:rPr>
          <w:rFonts w:ascii="Arial Narrow" w:hAnsi="Arial Narrow"/>
          <w:color w:val="000000"/>
          <w:sz w:val="28"/>
          <w:szCs w:val="28"/>
        </w:rPr>
        <w:t xml:space="preserve">En el </w:t>
      </w:r>
      <w:proofErr w:type="spellStart"/>
      <w:r w:rsidRPr="0005449B">
        <w:rPr>
          <w:rFonts w:ascii="Arial Narrow" w:hAnsi="Arial Narrow"/>
          <w:color w:val="000000"/>
          <w:sz w:val="28"/>
          <w:szCs w:val="28"/>
        </w:rPr>
        <w:t>mapa</w:t>
      </w:r>
      <w:proofErr w:type="spellEnd"/>
      <w:r w:rsidRPr="0005449B">
        <w:rPr>
          <w:rFonts w:ascii="Arial Narrow" w:hAnsi="Arial Narrow"/>
          <w:color w:val="000000"/>
          <w:sz w:val="28"/>
          <w:szCs w:val="28"/>
        </w:rPr>
        <w:t xml:space="preserve"> </w:t>
      </w:r>
      <w:r w:rsidRPr="00DF6A42">
        <w:rPr>
          <w:rFonts w:ascii="Arial Narrow" w:hAnsi="Arial Narrow"/>
          <w:b/>
          <w:i/>
          <w:color w:val="000000"/>
          <w:sz w:val="28"/>
          <w:szCs w:val="28"/>
        </w:rPr>
        <w:t>m_SA_000</w:t>
      </w:r>
      <w:r w:rsidR="00583335" w:rsidRPr="00DF6A42">
        <w:rPr>
          <w:rFonts w:ascii="Arial Narrow" w:hAnsi="Arial Narrow"/>
          <w:b/>
          <w:i/>
          <w:color w:val="000000"/>
          <w:sz w:val="28"/>
          <w:szCs w:val="28"/>
        </w:rPr>
        <w:t>1_RQ065_1</w:t>
      </w:r>
      <w:r w:rsidR="00583335">
        <w:rPr>
          <w:rFonts w:ascii="Arial Narrow" w:hAnsi="Arial Narrow"/>
          <w:color w:val="000000"/>
          <w:sz w:val="28"/>
          <w:szCs w:val="28"/>
        </w:rPr>
        <w:t xml:space="preserve"> -&gt; en la </w:t>
      </w:r>
      <w:proofErr w:type="spellStart"/>
      <w:r w:rsidR="00583335">
        <w:rPr>
          <w:rFonts w:ascii="Arial Narrow" w:hAnsi="Arial Narrow"/>
          <w:color w:val="000000"/>
          <w:sz w:val="28"/>
          <w:szCs w:val="28"/>
        </w:rPr>
        <w:t>transformació</w:t>
      </w:r>
      <w:r w:rsidRPr="0005449B">
        <w:rPr>
          <w:rFonts w:ascii="Arial Narrow" w:hAnsi="Arial Narrow"/>
          <w:color w:val="000000"/>
          <w:sz w:val="28"/>
          <w:szCs w:val="28"/>
        </w:rPr>
        <w:t>n</w:t>
      </w:r>
      <w:proofErr w:type="spellEnd"/>
      <w:r w:rsidRPr="0005449B">
        <w:rPr>
          <w:rFonts w:ascii="Arial Narrow" w:hAnsi="Arial Narrow"/>
          <w:color w:val="000000"/>
          <w:sz w:val="28"/>
          <w:szCs w:val="28"/>
        </w:rPr>
        <w:t xml:space="preserve"> -&gt; </w:t>
      </w:r>
      <w:r w:rsidRPr="00DF6A42">
        <w:rPr>
          <w:rFonts w:ascii="Arial Narrow" w:hAnsi="Arial Narrow"/>
          <w:b/>
          <w:i/>
          <w:color w:val="000000"/>
          <w:sz w:val="28"/>
          <w:szCs w:val="28"/>
        </w:rPr>
        <w:t>FIL_FECHA_PROC</w:t>
      </w:r>
      <w:r w:rsidRPr="0005449B">
        <w:rPr>
          <w:rFonts w:ascii="Arial Narrow" w:hAnsi="Arial Narrow"/>
          <w:color w:val="000000"/>
          <w:sz w:val="28"/>
          <w:szCs w:val="28"/>
        </w:rPr>
        <w:t xml:space="preserve"> -&gt; no se </w:t>
      </w:r>
      <w:proofErr w:type="spellStart"/>
      <w:r w:rsidRPr="0005449B">
        <w:rPr>
          <w:rFonts w:ascii="Arial Narrow" w:hAnsi="Arial Narrow"/>
          <w:color w:val="000000"/>
          <w:sz w:val="28"/>
          <w:szCs w:val="28"/>
        </w:rPr>
        <w:t>cumple</w:t>
      </w:r>
      <w:proofErr w:type="spellEnd"/>
      <w:r w:rsidRPr="0005449B">
        <w:rPr>
          <w:rFonts w:ascii="Arial Narrow" w:hAnsi="Arial Narrow"/>
          <w:color w:val="000000"/>
          <w:sz w:val="28"/>
          <w:szCs w:val="28"/>
        </w:rPr>
        <w:t xml:space="preserve"> la </w:t>
      </w:r>
      <w:proofErr w:type="spellStart"/>
      <w:r w:rsidRPr="0005449B">
        <w:rPr>
          <w:rFonts w:ascii="Arial Narrow" w:hAnsi="Arial Narrow"/>
          <w:color w:val="000000"/>
          <w:sz w:val="28"/>
          <w:szCs w:val="28"/>
        </w:rPr>
        <w:t>condición</w:t>
      </w:r>
      <w:proofErr w:type="spellEnd"/>
      <w:r w:rsidRPr="0005449B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05449B">
        <w:rPr>
          <w:rFonts w:ascii="Arial Narrow" w:hAnsi="Arial Narrow"/>
          <w:color w:val="000000"/>
          <w:sz w:val="28"/>
          <w:szCs w:val="28"/>
        </w:rPr>
        <w:t>esperada</w:t>
      </w:r>
      <w:proofErr w:type="spellEnd"/>
      <w:r w:rsidR="006A482C">
        <w:rPr>
          <w:rFonts w:ascii="Arial Narrow" w:hAnsi="Arial Narrow"/>
          <w:color w:val="000000"/>
          <w:sz w:val="28"/>
          <w:szCs w:val="28"/>
        </w:rPr>
        <w:t xml:space="preserve">, con la </w:t>
      </w:r>
      <w:proofErr w:type="spellStart"/>
      <w:r w:rsidR="006A482C">
        <w:rPr>
          <w:rFonts w:ascii="Arial Narrow" w:hAnsi="Arial Narrow"/>
          <w:color w:val="000000"/>
          <w:sz w:val="28"/>
          <w:szCs w:val="28"/>
        </w:rPr>
        <w:t>información</w:t>
      </w:r>
      <w:proofErr w:type="spellEnd"/>
      <w:r w:rsidR="006A482C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6A482C">
        <w:rPr>
          <w:rFonts w:ascii="Arial Narrow" w:hAnsi="Arial Narrow"/>
          <w:color w:val="000000"/>
          <w:sz w:val="28"/>
          <w:szCs w:val="28"/>
        </w:rPr>
        <w:t>ambientada</w:t>
      </w:r>
      <w:proofErr w:type="spellEnd"/>
      <w:r w:rsidRPr="0005449B">
        <w:rPr>
          <w:rFonts w:ascii="Arial Narrow" w:hAnsi="Arial Narrow"/>
          <w:color w:val="000000"/>
          <w:sz w:val="28"/>
          <w:szCs w:val="28"/>
        </w:rPr>
        <w:t>:</w:t>
      </w:r>
    </w:p>
    <w:p w:rsidR="0005449B" w:rsidRPr="0005449B" w:rsidRDefault="0005449B" w:rsidP="008631C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</w:p>
    <w:p w:rsidR="008631CD" w:rsidRPr="00191287" w:rsidRDefault="008631CD" w:rsidP="008631C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191287">
        <w:rPr>
          <w:rFonts w:ascii="Arial Narrow" w:hAnsi="Arial Narrow"/>
          <w:color w:val="000000"/>
          <w:sz w:val="28"/>
          <w:szCs w:val="28"/>
        </w:rPr>
        <w:t>-------------------------------------------------------------------------------</w:t>
      </w:r>
      <w:r w:rsidR="0005449B" w:rsidRPr="00191287">
        <w:rPr>
          <w:rFonts w:ascii="Arial Narrow" w:hAnsi="Arial Narrow"/>
          <w:color w:val="000000"/>
          <w:sz w:val="28"/>
          <w:szCs w:val="28"/>
        </w:rPr>
        <w:t>---------------------------------------------------</w:t>
      </w:r>
    </w:p>
    <w:p w:rsidR="008631CD" w:rsidRPr="00583335" w:rsidRDefault="008631CD" w:rsidP="008631C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proofErr w:type="gramStart"/>
      <w:r w:rsidRPr="00583335">
        <w:rPr>
          <w:rFonts w:ascii="Arial Narrow" w:hAnsi="Arial Narrow"/>
          <w:color w:val="000000"/>
          <w:sz w:val="28"/>
          <w:szCs w:val="28"/>
        </w:rPr>
        <w:t>LTRIM(</w:t>
      </w:r>
      <w:proofErr w:type="gramEnd"/>
      <w:r w:rsidRPr="00583335">
        <w:rPr>
          <w:rFonts w:ascii="Arial Narrow" w:hAnsi="Arial Narrow"/>
          <w:color w:val="000000"/>
          <w:sz w:val="28"/>
          <w:szCs w:val="28"/>
        </w:rPr>
        <w:t xml:space="preserve">RTRIM(SDD0_FECONT ))= LTRIM(RTRIM($$FECHA_PROC_STR)) AND </w:t>
      </w:r>
    </w:p>
    <w:p w:rsidR="008631CD" w:rsidRPr="00583335" w:rsidRDefault="008631CD" w:rsidP="008631C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583335">
        <w:rPr>
          <w:rFonts w:ascii="Arial Narrow" w:hAnsi="Arial Narrow"/>
          <w:color w:val="000000"/>
          <w:sz w:val="28"/>
          <w:szCs w:val="28"/>
        </w:rPr>
        <w:t>((</w:t>
      </w:r>
    </w:p>
    <w:p w:rsidR="008631CD" w:rsidRPr="00583335" w:rsidRDefault="008631CD" w:rsidP="008631C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proofErr w:type="gramStart"/>
      <w:r w:rsidRPr="00583335">
        <w:rPr>
          <w:rFonts w:ascii="Arial Narrow" w:hAnsi="Arial Narrow"/>
          <w:color w:val="000000"/>
          <w:sz w:val="28"/>
          <w:szCs w:val="28"/>
        </w:rPr>
        <w:t>SUBSTR(</w:t>
      </w:r>
      <w:proofErr w:type="gramEnd"/>
      <w:r w:rsidRPr="00583335">
        <w:rPr>
          <w:rFonts w:ascii="Arial Narrow" w:hAnsi="Arial Narrow"/>
          <w:color w:val="000000"/>
          <w:sz w:val="28"/>
          <w:szCs w:val="28"/>
        </w:rPr>
        <w:t>RTRIM(LTRIM(SDD0_CUENTA)),1,4) = $$SDD0_CUENTA OR</w:t>
      </w:r>
    </w:p>
    <w:p w:rsidR="008631CD" w:rsidRPr="00583335" w:rsidRDefault="008631CD" w:rsidP="008631C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proofErr w:type="gramStart"/>
      <w:r w:rsidRPr="00583335">
        <w:rPr>
          <w:rFonts w:ascii="Arial Narrow" w:hAnsi="Arial Narrow"/>
          <w:color w:val="000000"/>
          <w:sz w:val="28"/>
          <w:szCs w:val="28"/>
        </w:rPr>
        <w:t>SUBSTR(</w:t>
      </w:r>
      <w:proofErr w:type="gramEnd"/>
      <w:r w:rsidRPr="00583335">
        <w:rPr>
          <w:rFonts w:ascii="Arial Narrow" w:hAnsi="Arial Narrow"/>
          <w:color w:val="000000"/>
          <w:sz w:val="28"/>
          <w:szCs w:val="28"/>
        </w:rPr>
        <w:t>SDD0_CODIIMPT, LENGTH(SDD0_CODIIMPT) - 5, 6) = $$SDD0_CODIIMPT</w:t>
      </w:r>
    </w:p>
    <w:p w:rsidR="008631CD" w:rsidRPr="00583335" w:rsidRDefault="008631CD" w:rsidP="008631C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583335">
        <w:rPr>
          <w:rFonts w:ascii="Arial Narrow" w:hAnsi="Arial Narrow"/>
          <w:color w:val="000000"/>
          <w:sz w:val="28"/>
          <w:szCs w:val="28"/>
        </w:rPr>
        <w:t>)</w:t>
      </w:r>
    </w:p>
    <w:p w:rsidR="008631CD" w:rsidRPr="00583335" w:rsidRDefault="008631CD" w:rsidP="008631C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583335">
        <w:rPr>
          <w:rFonts w:ascii="Arial Narrow" w:hAnsi="Arial Narrow"/>
          <w:color w:val="000000"/>
          <w:sz w:val="28"/>
          <w:szCs w:val="28"/>
        </w:rPr>
        <w:t>OR</w:t>
      </w:r>
    </w:p>
    <w:p w:rsidR="008631CD" w:rsidRPr="00583335" w:rsidRDefault="008631CD" w:rsidP="008631C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583335">
        <w:rPr>
          <w:rFonts w:ascii="Arial Narrow" w:hAnsi="Arial Narrow"/>
          <w:color w:val="000000"/>
          <w:sz w:val="28"/>
          <w:szCs w:val="28"/>
        </w:rPr>
        <w:t>((</w:t>
      </w:r>
    </w:p>
    <w:p w:rsidR="008631CD" w:rsidRPr="00583335" w:rsidRDefault="008631CD" w:rsidP="008631C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proofErr w:type="gramStart"/>
      <w:r w:rsidRPr="00583335">
        <w:rPr>
          <w:rFonts w:ascii="Arial Narrow" w:hAnsi="Arial Narrow"/>
          <w:color w:val="000000"/>
          <w:sz w:val="28"/>
          <w:szCs w:val="28"/>
        </w:rPr>
        <w:t>SUBSTR(</w:t>
      </w:r>
      <w:proofErr w:type="gramEnd"/>
      <w:r w:rsidRPr="00583335">
        <w:rPr>
          <w:rFonts w:ascii="Arial Narrow" w:hAnsi="Arial Narrow"/>
          <w:color w:val="000000"/>
          <w:sz w:val="28"/>
          <w:szCs w:val="28"/>
        </w:rPr>
        <w:t>RTRIM(LTRIM(SDD0_CUENTA)),1,4)= $$SDD0_CUENTA8513 OR</w:t>
      </w:r>
    </w:p>
    <w:p w:rsidR="008631CD" w:rsidRPr="00583335" w:rsidRDefault="008631CD" w:rsidP="008631C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proofErr w:type="gramStart"/>
      <w:r w:rsidRPr="00583335">
        <w:rPr>
          <w:rFonts w:ascii="Arial Narrow" w:hAnsi="Arial Narrow"/>
          <w:color w:val="000000"/>
          <w:sz w:val="28"/>
          <w:szCs w:val="28"/>
        </w:rPr>
        <w:t>SUBSTR(</w:t>
      </w:r>
      <w:proofErr w:type="gramEnd"/>
      <w:r w:rsidRPr="00583335">
        <w:rPr>
          <w:rFonts w:ascii="Arial Narrow" w:hAnsi="Arial Narrow"/>
          <w:color w:val="000000"/>
          <w:sz w:val="28"/>
          <w:szCs w:val="28"/>
        </w:rPr>
        <w:t>RTRIM(LTRIM(SDD0_CUENTA)),1,2)= $$SDD0_CUENTA13</w:t>
      </w:r>
    </w:p>
    <w:p w:rsidR="008631CD" w:rsidRPr="00583335" w:rsidRDefault="008631CD" w:rsidP="008631C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583335">
        <w:rPr>
          <w:rFonts w:ascii="Arial Narrow" w:hAnsi="Arial Narrow"/>
          <w:color w:val="000000"/>
          <w:sz w:val="28"/>
          <w:szCs w:val="28"/>
        </w:rPr>
        <w:t>)</w:t>
      </w:r>
    </w:p>
    <w:p w:rsidR="008631CD" w:rsidRPr="00583335" w:rsidRDefault="008631CD" w:rsidP="008631C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583335">
        <w:rPr>
          <w:rFonts w:ascii="Arial Narrow" w:hAnsi="Arial Narrow"/>
          <w:color w:val="000000"/>
          <w:sz w:val="28"/>
          <w:szCs w:val="28"/>
        </w:rPr>
        <w:t xml:space="preserve">AND </w:t>
      </w:r>
    </w:p>
    <w:p w:rsidR="008631CD" w:rsidRPr="00583335" w:rsidRDefault="008631CD" w:rsidP="008631C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583335">
        <w:rPr>
          <w:rFonts w:ascii="Arial Narrow" w:hAnsi="Arial Narrow"/>
          <w:color w:val="000000"/>
          <w:sz w:val="28"/>
          <w:szCs w:val="28"/>
        </w:rPr>
        <w:t>(</w:t>
      </w:r>
    </w:p>
    <w:p w:rsidR="008631CD" w:rsidRPr="00583335" w:rsidRDefault="008631CD" w:rsidP="008631C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proofErr w:type="gramStart"/>
      <w:r w:rsidRPr="00583335">
        <w:rPr>
          <w:rFonts w:ascii="Arial Narrow" w:hAnsi="Arial Narrow"/>
          <w:color w:val="000000"/>
          <w:sz w:val="28"/>
          <w:szCs w:val="28"/>
        </w:rPr>
        <w:t>SUBSTR(</w:t>
      </w:r>
      <w:proofErr w:type="gramEnd"/>
      <w:r w:rsidRPr="00583335">
        <w:rPr>
          <w:rFonts w:ascii="Arial Narrow" w:hAnsi="Arial Narrow"/>
          <w:color w:val="000000"/>
          <w:sz w:val="28"/>
          <w:szCs w:val="28"/>
        </w:rPr>
        <w:t>SDD0_CODIIMPT, LENGTH(SDD0_CODIIMPT) - 5, 6) = $$SDD0_CODIIMPT003000 OR</w:t>
      </w:r>
    </w:p>
    <w:p w:rsidR="008631CD" w:rsidRPr="00583335" w:rsidRDefault="008631CD" w:rsidP="008631C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proofErr w:type="gramStart"/>
      <w:r w:rsidRPr="00583335">
        <w:rPr>
          <w:rFonts w:ascii="Arial Narrow" w:hAnsi="Arial Narrow"/>
          <w:color w:val="000000"/>
          <w:sz w:val="28"/>
          <w:szCs w:val="28"/>
        </w:rPr>
        <w:t>SUBSTR(</w:t>
      </w:r>
      <w:proofErr w:type="gramEnd"/>
      <w:r w:rsidRPr="00583335">
        <w:rPr>
          <w:rFonts w:ascii="Arial Narrow" w:hAnsi="Arial Narrow"/>
          <w:color w:val="000000"/>
          <w:sz w:val="28"/>
          <w:szCs w:val="28"/>
        </w:rPr>
        <w:t>SDD0_CODIIMPT, LENGTH(SDD0_CODIIMPT) - 5, 6) = $$SDD0_CODIIMPT003101 OR</w:t>
      </w:r>
    </w:p>
    <w:p w:rsidR="008631CD" w:rsidRPr="00583335" w:rsidRDefault="008631CD" w:rsidP="008631C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proofErr w:type="gramStart"/>
      <w:r w:rsidRPr="00583335">
        <w:rPr>
          <w:rFonts w:ascii="Arial Narrow" w:hAnsi="Arial Narrow"/>
          <w:color w:val="000000"/>
          <w:sz w:val="28"/>
          <w:szCs w:val="28"/>
        </w:rPr>
        <w:t>SUBSTR(</w:t>
      </w:r>
      <w:proofErr w:type="gramEnd"/>
      <w:r w:rsidRPr="00583335">
        <w:rPr>
          <w:rFonts w:ascii="Arial Narrow" w:hAnsi="Arial Narrow"/>
          <w:color w:val="000000"/>
          <w:sz w:val="28"/>
          <w:szCs w:val="28"/>
        </w:rPr>
        <w:t>SDD0_CODIIMPT, LENGTH(SDD0_CODIIMPT) - 5, 6) = $$SDD0_CODIIMPT003102</w:t>
      </w:r>
    </w:p>
    <w:p w:rsidR="008631CD" w:rsidRPr="00583335" w:rsidRDefault="008631CD" w:rsidP="008631C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583335">
        <w:rPr>
          <w:rFonts w:ascii="Arial Narrow" w:hAnsi="Arial Narrow"/>
          <w:color w:val="000000"/>
          <w:sz w:val="28"/>
          <w:szCs w:val="28"/>
        </w:rPr>
        <w:t>))</w:t>
      </w:r>
    </w:p>
    <w:p w:rsidR="008631CD" w:rsidRPr="00583335" w:rsidRDefault="008631CD" w:rsidP="008631CD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583335">
        <w:rPr>
          <w:rFonts w:ascii="Arial Narrow" w:hAnsi="Arial Narrow"/>
          <w:color w:val="000000"/>
          <w:sz w:val="28"/>
          <w:szCs w:val="28"/>
        </w:rPr>
        <w:t>)</w:t>
      </w:r>
    </w:p>
    <w:p w:rsidR="0005449B" w:rsidRPr="00191287" w:rsidRDefault="0005449B" w:rsidP="0005449B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191287">
        <w:rPr>
          <w:rFonts w:ascii="Arial Narrow" w:hAnsi="Arial Narrow"/>
          <w:color w:val="000000"/>
          <w:sz w:val="28"/>
          <w:szCs w:val="28"/>
        </w:rPr>
        <w:t>----------------------------------------------------------------------------------------------------------------------------------</w:t>
      </w:r>
    </w:p>
    <w:p w:rsidR="00552AC8" w:rsidRDefault="00552AC8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552AC8" w:rsidRDefault="00552AC8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552AC8" w:rsidRPr="00191287" w:rsidRDefault="00191287" w:rsidP="003A504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proofErr w:type="spellStart"/>
      <w:r>
        <w:rPr>
          <w:rFonts w:ascii="Arial Narrow" w:hAnsi="Arial Narrow"/>
          <w:color w:val="000000"/>
          <w:sz w:val="28"/>
          <w:szCs w:val="28"/>
        </w:rPr>
        <w:t>Otro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problema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que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se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llegó</w:t>
      </w:r>
      <w:proofErr w:type="spellEnd"/>
      <w:r w:rsidR="003A504F" w:rsidRPr="00191287">
        <w:rPr>
          <w:rFonts w:ascii="Arial Narrow" w:hAnsi="Arial Narrow"/>
          <w:color w:val="000000"/>
          <w:sz w:val="28"/>
          <w:szCs w:val="28"/>
        </w:rPr>
        <w:t xml:space="preserve"> a </w:t>
      </w:r>
      <w:r>
        <w:rPr>
          <w:rFonts w:ascii="Arial Narrow" w:hAnsi="Arial Narrow"/>
          <w:color w:val="000000"/>
          <w:sz w:val="28"/>
          <w:szCs w:val="28"/>
        </w:rPr>
        <w:t>presenter,</w:t>
      </w:r>
      <w:r w:rsidR="003A504F" w:rsidRPr="00191287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3A504F" w:rsidRPr="00191287">
        <w:rPr>
          <w:rFonts w:ascii="Arial Narrow" w:hAnsi="Arial Narrow"/>
          <w:color w:val="000000"/>
          <w:sz w:val="28"/>
          <w:szCs w:val="28"/>
        </w:rPr>
        <w:t>es</w:t>
      </w:r>
      <w:proofErr w:type="spellEnd"/>
      <w:r w:rsidR="003A504F" w:rsidRPr="00191287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3A504F" w:rsidRPr="00191287">
        <w:rPr>
          <w:rFonts w:ascii="Arial Narrow" w:hAnsi="Arial Narrow"/>
          <w:color w:val="000000"/>
          <w:sz w:val="28"/>
          <w:szCs w:val="28"/>
        </w:rPr>
        <w:t>que</w:t>
      </w:r>
      <w:proofErr w:type="spellEnd"/>
      <w:r w:rsidR="003A504F" w:rsidRPr="00191287">
        <w:rPr>
          <w:rFonts w:ascii="Arial Narrow" w:hAnsi="Arial Narrow"/>
          <w:color w:val="000000"/>
          <w:sz w:val="28"/>
          <w:szCs w:val="28"/>
        </w:rPr>
        <w:t xml:space="preserve"> los </w:t>
      </w:r>
      <w:proofErr w:type="spellStart"/>
      <w:r w:rsidR="003A504F" w:rsidRPr="00191287">
        <w:rPr>
          <w:rFonts w:ascii="Arial Narrow" w:hAnsi="Arial Narrow"/>
          <w:color w:val="000000"/>
          <w:sz w:val="28"/>
          <w:szCs w:val="28"/>
        </w:rPr>
        <w:t>archivos</w:t>
      </w:r>
      <w:proofErr w:type="spellEnd"/>
      <w:r w:rsidR="003A504F" w:rsidRPr="00191287">
        <w:rPr>
          <w:rFonts w:ascii="Arial Narrow" w:hAnsi="Arial Narrow"/>
          <w:color w:val="000000"/>
          <w:sz w:val="28"/>
          <w:szCs w:val="28"/>
        </w:rPr>
        <w:t xml:space="preserve"> de </w:t>
      </w:r>
      <w:proofErr w:type="spellStart"/>
      <w:r w:rsidR="003A504F" w:rsidRPr="00191287">
        <w:rPr>
          <w:rFonts w:ascii="Arial Narrow" w:hAnsi="Arial Narrow"/>
          <w:color w:val="000000"/>
          <w:sz w:val="28"/>
          <w:szCs w:val="28"/>
        </w:rPr>
        <w:t>cifras</w:t>
      </w:r>
      <w:proofErr w:type="spellEnd"/>
      <w:r w:rsidR="003A504F" w:rsidRPr="00191287">
        <w:rPr>
          <w:rFonts w:ascii="Arial Narrow" w:hAnsi="Arial Narrow"/>
          <w:color w:val="000000"/>
          <w:sz w:val="28"/>
          <w:szCs w:val="28"/>
        </w:rPr>
        <w:t xml:space="preserve"> y </w:t>
      </w:r>
      <w:proofErr w:type="spellStart"/>
      <w:r w:rsidR="003A504F" w:rsidRPr="00191287">
        <w:rPr>
          <w:rFonts w:ascii="Arial Narrow" w:hAnsi="Arial Narrow"/>
          <w:color w:val="000000"/>
          <w:sz w:val="28"/>
          <w:szCs w:val="28"/>
        </w:rPr>
        <w:t>datos</w:t>
      </w:r>
      <w:proofErr w:type="spellEnd"/>
      <w:r w:rsidR="003A504F" w:rsidRPr="00191287">
        <w:rPr>
          <w:rFonts w:ascii="Arial Narrow" w:hAnsi="Arial Narrow"/>
          <w:color w:val="000000"/>
          <w:sz w:val="28"/>
          <w:szCs w:val="28"/>
        </w:rPr>
        <w:t xml:space="preserve"> de SALDOS no </w:t>
      </w:r>
      <w:proofErr w:type="spellStart"/>
      <w:r w:rsidR="003A504F" w:rsidRPr="00191287">
        <w:rPr>
          <w:rFonts w:ascii="Arial Narrow" w:hAnsi="Arial Narrow"/>
          <w:color w:val="000000"/>
          <w:sz w:val="28"/>
          <w:szCs w:val="28"/>
        </w:rPr>
        <w:t>correspondian</w:t>
      </w:r>
      <w:proofErr w:type="spellEnd"/>
      <w:r w:rsidR="003A504F" w:rsidRPr="00191287">
        <w:rPr>
          <w:rFonts w:ascii="Arial Narrow" w:hAnsi="Arial Narrow"/>
          <w:color w:val="000000"/>
          <w:sz w:val="28"/>
          <w:szCs w:val="28"/>
        </w:rPr>
        <w:t xml:space="preserve"> con los </w:t>
      </w:r>
      <w:proofErr w:type="spellStart"/>
      <w:r w:rsidR="003A504F" w:rsidRPr="00191287">
        <w:rPr>
          <w:rFonts w:ascii="Arial Narrow" w:hAnsi="Arial Narrow"/>
          <w:color w:val="000000"/>
          <w:sz w:val="28"/>
          <w:szCs w:val="28"/>
        </w:rPr>
        <w:t>numero</w:t>
      </w:r>
      <w:proofErr w:type="spellEnd"/>
      <w:r w:rsidR="003A504F" w:rsidRPr="00191287">
        <w:rPr>
          <w:rFonts w:ascii="Arial Narrow" w:hAnsi="Arial Narrow"/>
          <w:color w:val="000000"/>
          <w:sz w:val="28"/>
          <w:szCs w:val="28"/>
        </w:rPr>
        <w:t xml:space="preserve"> de </w:t>
      </w:r>
      <w:proofErr w:type="spellStart"/>
      <w:r w:rsidR="003A504F" w:rsidRPr="00191287">
        <w:rPr>
          <w:rFonts w:ascii="Arial Narrow" w:hAnsi="Arial Narrow"/>
          <w:color w:val="000000"/>
          <w:sz w:val="28"/>
          <w:szCs w:val="28"/>
        </w:rPr>
        <w:t>registros</w:t>
      </w:r>
      <w:proofErr w:type="spellEnd"/>
      <w:r w:rsidR="003A504F" w:rsidRPr="00191287">
        <w:rPr>
          <w:rFonts w:ascii="Arial Narrow" w:hAnsi="Arial Narrow"/>
          <w:color w:val="000000"/>
          <w:sz w:val="28"/>
          <w:szCs w:val="28"/>
        </w:rPr>
        <w:t xml:space="preserve">, </w:t>
      </w:r>
      <w:proofErr w:type="spellStart"/>
      <w:r w:rsidR="003A504F" w:rsidRPr="00191287">
        <w:rPr>
          <w:rFonts w:ascii="Arial Narrow" w:hAnsi="Arial Narrow"/>
          <w:color w:val="000000"/>
          <w:sz w:val="28"/>
          <w:szCs w:val="28"/>
        </w:rPr>
        <w:t>si</w:t>
      </w:r>
      <w:proofErr w:type="spellEnd"/>
      <w:r w:rsidR="003A504F" w:rsidRPr="00191287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3A504F" w:rsidRPr="00191287">
        <w:rPr>
          <w:rFonts w:ascii="Arial Narrow" w:hAnsi="Arial Narrow"/>
          <w:color w:val="000000"/>
          <w:sz w:val="28"/>
          <w:szCs w:val="28"/>
        </w:rPr>
        <w:t>estos</w:t>
      </w:r>
      <w:proofErr w:type="spellEnd"/>
      <w:r w:rsidR="003A504F" w:rsidRPr="00191287">
        <w:rPr>
          <w:rFonts w:ascii="Arial Narrow" w:hAnsi="Arial Narrow"/>
          <w:color w:val="000000"/>
          <w:sz w:val="28"/>
          <w:szCs w:val="28"/>
        </w:rPr>
        <w:t xml:space="preserve"> </w:t>
      </w:r>
      <w:r>
        <w:rPr>
          <w:rFonts w:ascii="Arial Narrow" w:hAnsi="Arial Narrow"/>
          <w:color w:val="000000"/>
          <w:sz w:val="28"/>
          <w:szCs w:val="28"/>
        </w:rPr>
        <w:t>no</w:t>
      </w:r>
      <w:r w:rsidR="003A504F" w:rsidRPr="00191287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3A504F" w:rsidRPr="00191287">
        <w:rPr>
          <w:rFonts w:ascii="Arial Narrow" w:hAnsi="Arial Narrow"/>
          <w:color w:val="000000"/>
          <w:sz w:val="28"/>
          <w:szCs w:val="28"/>
        </w:rPr>
        <w:t>corresponde</w:t>
      </w:r>
      <w:proofErr w:type="spellEnd"/>
      <w:r w:rsidR="003A504F" w:rsidRPr="00191287">
        <w:rPr>
          <w:rFonts w:ascii="Arial Narrow" w:hAnsi="Arial Narrow"/>
          <w:color w:val="000000"/>
          <w:sz w:val="28"/>
          <w:szCs w:val="28"/>
        </w:rPr>
        <w:t xml:space="preserve"> en ambos </w:t>
      </w:r>
      <w:proofErr w:type="spellStart"/>
      <w:r w:rsidR="003A504F" w:rsidRPr="00191287">
        <w:rPr>
          <w:rFonts w:ascii="Arial Narrow" w:hAnsi="Arial Narrow"/>
          <w:color w:val="000000"/>
          <w:sz w:val="28"/>
          <w:szCs w:val="28"/>
        </w:rPr>
        <w:t>archivos</w:t>
      </w:r>
      <w:proofErr w:type="spellEnd"/>
      <w:r w:rsidR="003A504F" w:rsidRPr="00191287">
        <w:rPr>
          <w:rFonts w:ascii="Arial Narrow" w:hAnsi="Arial Narrow"/>
          <w:color w:val="000000"/>
          <w:sz w:val="28"/>
          <w:szCs w:val="28"/>
        </w:rPr>
        <w:t xml:space="preserve"> el </w:t>
      </w:r>
      <w:proofErr w:type="spellStart"/>
      <w:r w:rsidR="003A504F" w:rsidRPr="00191287">
        <w:rPr>
          <w:rFonts w:ascii="Arial Narrow" w:hAnsi="Arial Narrow"/>
          <w:color w:val="000000"/>
          <w:sz w:val="28"/>
          <w:szCs w:val="28"/>
        </w:rPr>
        <w:t>proceso</w:t>
      </w:r>
      <w:proofErr w:type="spellEnd"/>
      <w:r w:rsidR="003A504F" w:rsidRPr="00191287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3A504F" w:rsidRPr="00191287">
        <w:rPr>
          <w:rFonts w:ascii="Arial Narrow" w:hAnsi="Arial Narrow"/>
          <w:color w:val="000000"/>
          <w:sz w:val="28"/>
          <w:szCs w:val="28"/>
        </w:rPr>
        <w:t>falla</w:t>
      </w:r>
      <w:proofErr w:type="spellEnd"/>
    </w:p>
    <w:p w:rsidR="00552AC8" w:rsidRDefault="00552AC8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552AC8" w:rsidRDefault="00552AC8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BA2F22" w:rsidRPr="00F86665" w:rsidRDefault="00503311" w:rsidP="00F86665">
      <w:pPr>
        <w:pStyle w:val="Ttulo1"/>
        <w:keepNext/>
        <w:widowControl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  <w:bookmarkStart w:id="8" w:name="_Toc103279981"/>
      <w:proofErr w:type="spellStart"/>
      <w:r w:rsidRPr="00503311">
        <w:lastRenderedPageBreak/>
        <w:t>Procesos</w:t>
      </w:r>
      <w:proofErr w:type="spellEnd"/>
      <w:r w:rsidRPr="00503311">
        <w:t xml:space="preserve"> </w:t>
      </w:r>
      <w:proofErr w:type="spellStart"/>
      <w:r w:rsidRPr="00503311">
        <w:t>Mensuales</w:t>
      </w:r>
      <w:proofErr w:type="spellEnd"/>
      <w:r w:rsidR="000F58D6">
        <w:t>.</w:t>
      </w:r>
      <w:bookmarkEnd w:id="8"/>
    </w:p>
    <w:p w:rsidR="00BA2F22" w:rsidRDefault="00BA2F22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226145" w:rsidRPr="00FC0B65" w:rsidRDefault="00226145" w:rsidP="0022614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FC0B65">
        <w:rPr>
          <w:rFonts w:ascii="Arial Narrow" w:hAnsi="Arial Narrow"/>
          <w:color w:val="000000"/>
          <w:sz w:val="28"/>
          <w:szCs w:val="28"/>
        </w:rPr>
        <w:t xml:space="preserve">Para la </w:t>
      </w:r>
      <w:proofErr w:type="spellStart"/>
      <w:r w:rsidRPr="00FC0B65">
        <w:rPr>
          <w:rFonts w:ascii="Arial Narrow" w:hAnsi="Arial Narrow"/>
          <w:color w:val="000000"/>
          <w:sz w:val="28"/>
          <w:szCs w:val="28"/>
        </w:rPr>
        <w:t>ejecución</w:t>
      </w:r>
      <w:proofErr w:type="spellEnd"/>
      <w:r w:rsidRPr="00FC0B65">
        <w:rPr>
          <w:rFonts w:ascii="Arial Narrow" w:hAnsi="Arial Narrow"/>
          <w:color w:val="000000"/>
          <w:sz w:val="28"/>
          <w:szCs w:val="28"/>
        </w:rPr>
        <w:t xml:space="preserve"> se </w:t>
      </w:r>
      <w:proofErr w:type="spellStart"/>
      <w:r w:rsidRPr="00FC0B65">
        <w:rPr>
          <w:rFonts w:ascii="Arial Narrow" w:hAnsi="Arial Narrow"/>
          <w:color w:val="000000"/>
          <w:sz w:val="28"/>
          <w:szCs w:val="28"/>
        </w:rPr>
        <w:t>necesita</w:t>
      </w:r>
      <w:proofErr w:type="spellEnd"/>
      <w:r w:rsidRPr="00FC0B65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FC0B65">
        <w:rPr>
          <w:rFonts w:ascii="Arial Narrow" w:hAnsi="Arial Narrow"/>
          <w:color w:val="000000"/>
          <w:sz w:val="28"/>
          <w:szCs w:val="28"/>
        </w:rPr>
        <w:t>que</w:t>
      </w:r>
      <w:proofErr w:type="spellEnd"/>
      <w:r w:rsidRPr="00FC0B65">
        <w:rPr>
          <w:rFonts w:ascii="Arial Narrow" w:hAnsi="Arial Narrow"/>
          <w:color w:val="000000"/>
          <w:sz w:val="28"/>
          <w:szCs w:val="28"/>
        </w:rPr>
        <w:t xml:space="preserve"> BO le </w:t>
      </w:r>
      <w:proofErr w:type="spellStart"/>
      <w:r w:rsidRPr="00FC0B65">
        <w:rPr>
          <w:rFonts w:ascii="Arial Narrow" w:hAnsi="Arial Narrow"/>
          <w:color w:val="000000"/>
          <w:sz w:val="28"/>
          <w:szCs w:val="28"/>
        </w:rPr>
        <w:t>envie</w:t>
      </w:r>
      <w:proofErr w:type="spellEnd"/>
      <w:r w:rsidRPr="00FC0B65">
        <w:rPr>
          <w:rFonts w:ascii="Arial Narrow" w:hAnsi="Arial Narrow"/>
          <w:color w:val="000000"/>
          <w:sz w:val="28"/>
          <w:szCs w:val="28"/>
        </w:rPr>
        <w:t xml:space="preserve"> los </w:t>
      </w:r>
      <w:proofErr w:type="spellStart"/>
      <w:r w:rsidRPr="00FC0B65">
        <w:rPr>
          <w:rFonts w:ascii="Arial Narrow" w:hAnsi="Arial Narrow"/>
          <w:color w:val="000000"/>
          <w:sz w:val="28"/>
          <w:szCs w:val="28"/>
        </w:rPr>
        <w:t>archivos</w:t>
      </w:r>
      <w:proofErr w:type="spellEnd"/>
      <w:r w:rsidRPr="00FC0B65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FC0B65">
        <w:rPr>
          <w:rFonts w:ascii="Arial Narrow" w:hAnsi="Arial Narrow"/>
          <w:color w:val="000000"/>
          <w:sz w:val="28"/>
          <w:szCs w:val="28"/>
        </w:rPr>
        <w:t>insumo</w:t>
      </w:r>
      <w:proofErr w:type="spellEnd"/>
      <w:r w:rsidRPr="00FC0B65">
        <w:rPr>
          <w:rFonts w:ascii="Arial Narrow" w:hAnsi="Arial Narrow"/>
          <w:color w:val="000000"/>
          <w:sz w:val="28"/>
          <w:szCs w:val="28"/>
        </w:rPr>
        <w:t xml:space="preserve"> a la PI y la PI </w:t>
      </w:r>
      <w:proofErr w:type="spellStart"/>
      <w:r w:rsidRPr="00FC0B65">
        <w:rPr>
          <w:rFonts w:ascii="Arial Narrow" w:hAnsi="Arial Narrow"/>
          <w:color w:val="000000"/>
          <w:sz w:val="28"/>
          <w:szCs w:val="28"/>
        </w:rPr>
        <w:t>pueda</w:t>
      </w:r>
      <w:proofErr w:type="spellEnd"/>
      <w:r w:rsidRPr="00FC0B65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FC0B65">
        <w:rPr>
          <w:rFonts w:ascii="Arial Narrow" w:hAnsi="Arial Narrow"/>
          <w:color w:val="000000"/>
          <w:sz w:val="28"/>
          <w:szCs w:val="28"/>
        </w:rPr>
        <w:t>ambientar</w:t>
      </w:r>
      <w:proofErr w:type="spellEnd"/>
      <w:r w:rsidRPr="00FC0B65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FC0B65">
        <w:rPr>
          <w:rFonts w:ascii="Arial Narrow" w:hAnsi="Arial Narrow"/>
          <w:color w:val="000000"/>
          <w:sz w:val="28"/>
          <w:szCs w:val="28"/>
        </w:rPr>
        <w:t>las</w:t>
      </w:r>
      <w:proofErr w:type="spellEnd"/>
      <w:r w:rsidRPr="00FC0B65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FC0B65">
        <w:rPr>
          <w:rFonts w:ascii="Arial Narrow" w:hAnsi="Arial Narrow"/>
          <w:color w:val="000000"/>
          <w:sz w:val="28"/>
          <w:szCs w:val="28"/>
        </w:rPr>
        <w:t>siguientes</w:t>
      </w:r>
      <w:proofErr w:type="spellEnd"/>
      <w:r w:rsidRPr="00FC0B65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FC0B65">
        <w:rPr>
          <w:rFonts w:ascii="Arial Narrow" w:hAnsi="Arial Narrow"/>
          <w:color w:val="000000"/>
          <w:sz w:val="28"/>
          <w:szCs w:val="28"/>
        </w:rPr>
        <w:t>tablas</w:t>
      </w:r>
      <w:proofErr w:type="spellEnd"/>
      <w:r w:rsidRPr="00FC0B65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FC0B65">
        <w:rPr>
          <w:rFonts w:ascii="Arial Narrow" w:hAnsi="Arial Narrow"/>
          <w:color w:val="000000"/>
          <w:sz w:val="28"/>
          <w:szCs w:val="28"/>
        </w:rPr>
        <w:t>insumos</w:t>
      </w:r>
      <w:proofErr w:type="spellEnd"/>
      <w:r w:rsidRPr="00FC0B65">
        <w:rPr>
          <w:rFonts w:ascii="Arial Narrow" w:hAnsi="Arial Narrow"/>
          <w:color w:val="000000"/>
          <w:sz w:val="28"/>
          <w:szCs w:val="28"/>
        </w:rPr>
        <w:t>:</w:t>
      </w:r>
    </w:p>
    <w:p w:rsidR="00226145" w:rsidRPr="00226145" w:rsidRDefault="00226145" w:rsidP="0022614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226145" w:rsidRPr="00FB124F" w:rsidRDefault="00226145" w:rsidP="0022614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FB124F">
        <w:rPr>
          <w:rFonts w:ascii="Arial Narrow" w:hAnsi="Arial Narrow"/>
          <w:color w:val="000000"/>
          <w:sz w:val="28"/>
          <w:szCs w:val="28"/>
        </w:rPr>
        <w:t>TBO014_SALDO_MENSUAL_PDC</w:t>
      </w:r>
    </w:p>
    <w:p w:rsidR="00226145" w:rsidRPr="00FB124F" w:rsidRDefault="00226145" w:rsidP="0022614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FB124F">
        <w:rPr>
          <w:rFonts w:ascii="Arial Narrow" w:hAnsi="Arial Narrow"/>
          <w:color w:val="000000"/>
          <w:sz w:val="28"/>
          <w:szCs w:val="28"/>
        </w:rPr>
        <w:t>TBO072_BAI_CONTABL_M_PDC</w:t>
      </w:r>
    </w:p>
    <w:p w:rsidR="00226145" w:rsidRPr="00FB124F" w:rsidRDefault="00226145" w:rsidP="0022614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FB124F">
        <w:rPr>
          <w:rFonts w:ascii="Arial Narrow" w:hAnsi="Arial Narrow"/>
          <w:color w:val="000000"/>
          <w:sz w:val="28"/>
          <w:szCs w:val="28"/>
        </w:rPr>
        <w:t>TBO011_ATRIBUTO_PRESTAMO_PDC</w:t>
      </w:r>
    </w:p>
    <w:p w:rsidR="00226145" w:rsidRPr="00FB124F" w:rsidRDefault="00226145" w:rsidP="0022614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FB124F">
        <w:rPr>
          <w:rFonts w:ascii="Arial Narrow" w:hAnsi="Arial Narrow"/>
          <w:color w:val="000000"/>
          <w:sz w:val="28"/>
          <w:szCs w:val="28"/>
        </w:rPr>
        <w:t>TBO006_MAESTRO_CONT_PDC</w:t>
      </w:r>
    </w:p>
    <w:p w:rsidR="00226145" w:rsidRPr="00FB124F" w:rsidRDefault="00226145" w:rsidP="0022614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FB124F">
        <w:rPr>
          <w:rFonts w:ascii="Arial Narrow" w:hAnsi="Arial Narrow"/>
          <w:color w:val="000000"/>
          <w:sz w:val="28"/>
          <w:szCs w:val="28"/>
        </w:rPr>
        <w:t>TBO374_PLANCO</w:t>
      </w:r>
    </w:p>
    <w:p w:rsidR="00226145" w:rsidRPr="00FB124F" w:rsidRDefault="00226145" w:rsidP="0022614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FB124F">
        <w:rPr>
          <w:rFonts w:ascii="Arial Narrow" w:hAnsi="Arial Narrow"/>
          <w:color w:val="000000"/>
          <w:sz w:val="28"/>
          <w:szCs w:val="28"/>
        </w:rPr>
        <w:t>TBO003_PERSONA_INTERVINI_PDC</w:t>
      </w:r>
    </w:p>
    <w:p w:rsidR="00226145" w:rsidRPr="00FB124F" w:rsidRDefault="00226145" w:rsidP="0022614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FB124F">
        <w:rPr>
          <w:rFonts w:ascii="Arial Narrow" w:hAnsi="Arial Narrow"/>
          <w:color w:val="000000"/>
          <w:sz w:val="28"/>
          <w:szCs w:val="28"/>
        </w:rPr>
        <w:t>TBO022_OPERACION_GARANTIA_PDC</w:t>
      </w:r>
    </w:p>
    <w:p w:rsidR="00226145" w:rsidRPr="00226145" w:rsidRDefault="00226145" w:rsidP="0022614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226145" w:rsidRPr="00AF60CD" w:rsidRDefault="00226145" w:rsidP="0022614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proofErr w:type="spellStart"/>
      <w:r w:rsidRPr="00AF60CD">
        <w:rPr>
          <w:rFonts w:ascii="Arial Narrow" w:hAnsi="Arial Narrow"/>
          <w:color w:val="000000"/>
          <w:sz w:val="28"/>
          <w:szCs w:val="28"/>
        </w:rPr>
        <w:t>Una</w:t>
      </w:r>
      <w:proofErr w:type="spellEnd"/>
      <w:r w:rsidRPr="00AF60CD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AF60CD">
        <w:rPr>
          <w:rFonts w:ascii="Arial Narrow" w:hAnsi="Arial Narrow"/>
          <w:color w:val="000000"/>
          <w:sz w:val="28"/>
          <w:szCs w:val="28"/>
        </w:rPr>
        <w:t>ves</w:t>
      </w:r>
      <w:proofErr w:type="spellEnd"/>
      <w:r w:rsidRPr="00AF60CD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AF60CD">
        <w:rPr>
          <w:rFonts w:ascii="Arial Narrow" w:hAnsi="Arial Narrow"/>
          <w:color w:val="000000"/>
          <w:sz w:val="28"/>
          <w:szCs w:val="28"/>
        </w:rPr>
        <w:t>ambientadas</w:t>
      </w:r>
      <w:proofErr w:type="spellEnd"/>
      <w:r w:rsidRPr="00AF60CD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AF60CD">
        <w:rPr>
          <w:rFonts w:ascii="Arial Narrow" w:hAnsi="Arial Narrow"/>
          <w:color w:val="000000"/>
          <w:sz w:val="28"/>
          <w:szCs w:val="28"/>
        </w:rPr>
        <w:t>las</w:t>
      </w:r>
      <w:proofErr w:type="spellEnd"/>
      <w:r w:rsidRPr="00AF60CD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AF60CD">
        <w:rPr>
          <w:rFonts w:ascii="Arial Narrow" w:hAnsi="Arial Narrow"/>
          <w:color w:val="000000"/>
          <w:sz w:val="28"/>
          <w:szCs w:val="28"/>
        </w:rPr>
        <w:t>tablas</w:t>
      </w:r>
      <w:proofErr w:type="spellEnd"/>
      <w:r w:rsidRPr="00AF60CD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AF60CD">
        <w:rPr>
          <w:rFonts w:ascii="Arial Narrow" w:hAnsi="Arial Narrow"/>
          <w:color w:val="000000"/>
          <w:sz w:val="28"/>
          <w:szCs w:val="28"/>
        </w:rPr>
        <w:t>anteriores</w:t>
      </w:r>
      <w:proofErr w:type="spellEnd"/>
      <w:r w:rsidRPr="00AF60CD">
        <w:rPr>
          <w:rFonts w:ascii="Arial Narrow" w:hAnsi="Arial Narrow"/>
          <w:color w:val="000000"/>
          <w:sz w:val="28"/>
          <w:szCs w:val="28"/>
        </w:rPr>
        <w:t xml:space="preserve"> se </w:t>
      </w:r>
      <w:proofErr w:type="spellStart"/>
      <w:r w:rsidRPr="00AF60CD">
        <w:rPr>
          <w:rFonts w:ascii="Arial Narrow" w:hAnsi="Arial Narrow"/>
          <w:color w:val="000000"/>
          <w:sz w:val="28"/>
          <w:szCs w:val="28"/>
        </w:rPr>
        <w:t>procedera</w:t>
      </w:r>
      <w:proofErr w:type="spellEnd"/>
      <w:r w:rsidRPr="00AF60CD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gramStart"/>
      <w:r w:rsidRPr="00AF60CD">
        <w:rPr>
          <w:rFonts w:ascii="Arial Narrow" w:hAnsi="Arial Narrow"/>
          <w:color w:val="000000"/>
          <w:sz w:val="28"/>
          <w:szCs w:val="28"/>
        </w:rPr>
        <w:t>a</w:t>
      </w:r>
      <w:proofErr w:type="gramEnd"/>
      <w:r w:rsidRPr="00AF60CD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AF60CD">
        <w:rPr>
          <w:rFonts w:ascii="Arial Narrow" w:hAnsi="Arial Narrow"/>
          <w:color w:val="000000"/>
          <w:sz w:val="28"/>
          <w:szCs w:val="28"/>
        </w:rPr>
        <w:t>ejecutar</w:t>
      </w:r>
      <w:proofErr w:type="spellEnd"/>
      <w:r w:rsidRPr="00AF60CD">
        <w:rPr>
          <w:rFonts w:ascii="Arial Narrow" w:hAnsi="Arial Narrow"/>
          <w:color w:val="000000"/>
          <w:sz w:val="28"/>
          <w:szCs w:val="28"/>
        </w:rPr>
        <w:t xml:space="preserve"> los </w:t>
      </w:r>
      <w:proofErr w:type="spellStart"/>
      <w:r w:rsidRPr="00AF60CD">
        <w:rPr>
          <w:rFonts w:ascii="Arial Narrow" w:hAnsi="Arial Narrow"/>
          <w:color w:val="000000"/>
          <w:sz w:val="28"/>
          <w:szCs w:val="28"/>
        </w:rPr>
        <w:t>procesos</w:t>
      </w:r>
      <w:proofErr w:type="spellEnd"/>
      <w:r w:rsidRPr="00AF60CD">
        <w:rPr>
          <w:rFonts w:ascii="Arial Narrow" w:hAnsi="Arial Narrow"/>
          <w:color w:val="000000"/>
          <w:sz w:val="28"/>
          <w:szCs w:val="28"/>
        </w:rPr>
        <w:t xml:space="preserve"> en el </w:t>
      </w:r>
      <w:proofErr w:type="spellStart"/>
      <w:r w:rsidRPr="00AF60CD">
        <w:rPr>
          <w:rFonts w:ascii="Arial Narrow" w:hAnsi="Arial Narrow"/>
          <w:color w:val="000000"/>
          <w:sz w:val="28"/>
          <w:szCs w:val="28"/>
        </w:rPr>
        <w:t>siguiente</w:t>
      </w:r>
      <w:proofErr w:type="spellEnd"/>
      <w:r w:rsidRPr="00AF60CD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AF60CD">
        <w:rPr>
          <w:rFonts w:ascii="Arial Narrow" w:hAnsi="Arial Narrow"/>
          <w:color w:val="000000"/>
          <w:sz w:val="28"/>
          <w:szCs w:val="28"/>
        </w:rPr>
        <w:t>orden</w:t>
      </w:r>
      <w:proofErr w:type="spellEnd"/>
      <w:r w:rsidRPr="00AF60CD">
        <w:rPr>
          <w:rFonts w:ascii="Arial Narrow" w:hAnsi="Arial Narrow"/>
          <w:color w:val="000000"/>
          <w:sz w:val="28"/>
          <w:szCs w:val="28"/>
        </w:rPr>
        <w:t>:</w:t>
      </w:r>
    </w:p>
    <w:p w:rsidR="00226145" w:rsidRDefault="00226145" w:rsidP="0022614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226145" w:rsidRPr="00AF60CD" w:rsidRDefault="00AF60CD" w:rsidP="0022614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proofErr w:type="spellStart"/>
      <w:r w:rsidRPr="00AB45C2">
        <w:rPr>
          <w:rFonts w:ascii="Arial Narrow" w:hAnsi="Arial Narrow"/>
          <w:color w:val="000000"/>
          <w:sz w:val="28"/>
          <w:szCs w:val="28"/>
        </w:rPr>
        <w:t>Ir</w:t>
      </w:r>
      <w:proofErr w:type="spellEnd"/>
      <w:r w:rsidRPr="00AB45C2">
        <w:rPr>
          <w:rFonts w:ascii="Arial Narrow" w:hAnsi="Arial Narrow"/>
          <w:color w:val="000000"/>
          <w:sz w:val="28"/>
          <w:szCs w:val="28"/>
        </w:rPr>
        <w:t xml:space="preserve"> a la </w:t>
      </w:r>
      <w:proofErr w:type="spellStart"/>
      <w:r w:rsidRPr="00AB45C2">
        <w:rPr>
          <w:rFonts w:ascii="Arial Narrow" w:hAnsi="Arial Narrow"/>
          <w:color w:val="000000"/>
          <w:sz w:val="28"/>
          <w:szCs w:val="28"/>
        </w:rPr>
        <w:t>ruta</w:t>
      </w:r>
      <w:proofErr w:type="spellEnd"/>
      <w:r w:rsidR="00C83082" w:rsidRPr="00AB45C2">
        <w:rPr>
          <w:rFonts w:ascii="Arial Narrow" w:hAnsi="Arial Narrow"/>
          <w:color w:val="000000"/>
          <w:sz w:val="28"/>
          <w:szCs w:val="28"/>
        </w:rPr>
        <w:t xml:space="preserve"> </w:t>
      </w:r>
      <w:r w:rsidR="00C83082" w:rsidRPr="00DC246D">
        <w:rPr>
          <w:rFonts w:ascii="Arial Narrow" w:hAnsi="Arial Narrow"/>
          <w:color w:val="000000"/>
          <w:sz w:val="28"/>
          <w:szCs w:val="28"/>
        </w:rPr>
        <w:t xml:space="preserve">del </w:t>
      </w:r>
      <w:proofErr w:type="spellStart"/>
      <w:proofErr w:type="gramStart"/>
      <w:r w:rsidR="00C83082" w:rsidRPr="00DC246D">
        <w:rPr>
          <w:rFonts w:ascii="Arial Narrow" w:hAnsi="Arial Narrow"/>
          <w:color w:val="000000"/>
          <w:sz w:val="28"/>
          <w:szCs w:val="28"/>
        </w:rPr>
        <w:t>servidor</w:t>
      </w:r>
      <w:proofErr w:type="spellEnd"/>
      <w:r w:rsidR="00C83082" w:rsidRPr="00DC246D">
        <w:rPr>
          <w:rFonts w:ascii="Arial Narrow" w:hAnsi="Arial Narrow"/>
          <w:color w:val="000000"/>
          <w:sz w:val="28"/>
          <w:szCs w:val="28"/>
        </w:rPr>
        <w:t>(</w:t>
      </w:r>
      <w:proofErr w:type="gramEnd"/>
      <w:r w:rsidR="00C83082" w:rsidRPr="00DC246D">
        <w:rPr>
          <w:rFonts w:ascii="Arial Narrow" w:hAnsi="Arial Narrow"/>
          <w:color w:val="000000"/>
          <w:sz w:val="28"/>
          <w:szCs w:val="28"/>
        </w:rPr>
        <w:t>150.50.102.246):</w:t>
      </w:r>
      <w:r w:rsidRPr="00AB45C2">
        <w:rPr>
          <w:rFonts w:ascii="Arial Narrow" w:hAnsi="Arial Narrow"/>
          <w:color w:val="000000"/>
          <w:sz w:val="28"/>
          <w:szCs w:val="28"/>
        </w:rPr>
        <w:tab/>
        <w:t xml:space="preserve"> </w:t>
      </w:r>
      <w:r w:rsidR="00226145" w:rsidRPr="00AF60CD">
        <w:rPr>
          <w:rFonts w:ascii="Arial Narrow" w:hAnsi="Arial Narrow"/>
          <w:color w:val="000000"/>
          <w:sz w:val="28"/>
          <w:szCs w:val="28"/>
        </w:rPr>
        <w:t>/</w:t>
      </w:r>
      <w:proofErr w:type="spellStart"/>
      <w:r w:rsidR="00226145" w:rsidRPr="00AF60CD">
        <w:rPr>
          <w:rFonts w:ascii="Arial Narrow" w:hAnsi="Arial Narrow"/>
          <w:color w:val="000000"/>
          <w:sz w:val="28"/>
          <w:szCs w:val="28"/>
        </w:rPr>
        <w:t>etl_work</w:t>
      </w:r>
      <w:proofErr w:type="spellEnd"/>
      <w:r w:rsidR="00226145" w:rsidRPr="00AF60CD">
        <w:rPr>
          <w:rFonts w:ascii="Arial Narrow" w:hAnsi="Arial Narrow"/>
          <w:color w:val="000000"/>
          <w:sz w:val="28"/>
          <w:szCs w:val="28"/>
        </w:rPr>
        <w:t>/idi_fs05/JA/ja_0018_l5/shells</w:t>
      </w:r>
    </w:p>
    <w:p w:rsidR="00226145" w:rsidRPr="00AF60CD" w:rsidRDefault="00AF60CD" w:rsidP="0022614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>
        <w:rPr>
          <w:rFonts w:ascii="Arial Narrow" w:hAnsi="Arial Narrow"/>
          <w:color w:val="000000"/>
          <w:sz w:val="28"/>
          <w:szCs w:val="28"/>
        </w:rPr>
        <w:t xml:space="preserve">Y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ejecutar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el shell: </w:t>
      </w:r>
      <w:r>
        <w:rPr>
          <w:rFonts w:ascii="Arial Narrow" w:hAnsi="Arial Narrow"/>
          <w:color w:val="000000"/>
          <w:sz w:val="28"/>
          <w:szCs w:val="28"/>
        </w:rPr>
        <w:tab/>
      </w:r>
      <w:r w:rsidR="00226145" w:rsidRPr="00AF60CD">
        <w:rPr>
          <w:rFonts w:ascii="Arial Narrow" w:hAnsi="Arial Narrow"/>
          <w:color w:val="000000"/>
          <w:sz w:val="28"/>
          <w:szCs w:val="28"/>
        </w:rPr>
        <w:t>JA_0018_m_RQ004.sh</w:t>
      </w:r>
    </w:p>
    <w:p w:rsidR="00226145" w:rsidRDefault="00226145" w:rsidP="0022614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226145" w:rsidRPr="00AB45C2" w:rsidRDefault="00C83082" w:rsidP="0022614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proofErr w:type="spellStart"/>
      <w:r w:rsidRPr="00AB45C2">
        <w:rPr>
          <w:rFonts w:ascii="Arial Narrow" w:hAnsi="Arial Narrow"/>
          <w:color w:val="000000"/>
          <w:sz w:val="28"/>
          <w:szCs w:val="28"/>
        </w:rPr>
        <w:t>Ir</w:t>
      </w:r>
      <w:proofErr w:type="spellEnd"/>
      <w:r w:rsidRPr="00AB45C2">
        <w:rPr>
          <w:rFonts w:ascii="Arial Narrow" w:hAnsi="Arial Narrow"/>
          <w:color w:val="000000"/>
          <w:sz w:val="28"/>
          <w:szCs w:val="28"/>
        </w:rPr>
        <w:t xml:space="preserve"> a la </w:t>
      </w:r>
      <w:proofErr w:type="spellStart"/>
      <w:r w:rsidRPr="00AB45C2">
        <w:rPr>
          <w:rFonts w:ascii="Arial Narrow" w:hAnsi="Arial Narrow"/>
          <w:color w:val="000000"/>
          <w:sz w:val="28"/>
          <w:szCs w:val="28"/>
        </w:rPr>
        <w:t>ruta</w:t>
      </w:r>
      <w:proofErr w:type="spellEnd"/>
      <w:r w:rsidRPr="00AB45C2">
        <w:rPr>
          <w:rFonts w:ascii="Arial Narrow" w:hAnsi="Arial Narrow"/>
          <w:color w:val="000000"/>
          <w:sz w:val="28"/>
          <w:szCs w:val="28"/>
        </w:rPr>
        <w:t xml:space="preserve"> </w:t>
      </w:r>
      <w:r w:rsidRPr="00DC246D">
        <w:rPr>
          <w:rFonts w:ascii="Arial Narrow" w:hAnsi="Arial Narrow"/>
          <w:color w:val="000000"/>
          <w:sz w:val="28"/>
          <w:szCs w:val="28"/>
        </w:rPr>
        <w:t xml:space="preserve">del </w:t>
      </w:r>
      <w:proofErr w:type="spellStart"/>
      <w:proofErr w:type="gramStart"/>
      <w:r w:rsidRPr="00DC246D">
        <w:rPr>
          <w:rFonts w:ascii="Arial Narrow" w:hAnsi="Arial Narrow"/>
          <w:color w:val="000000"/>
          <w:sz w:val="28"/>
          <w:szCs w:val="28"/>
        </w:rPr>
        <w:t>servidor</w:t>
      </w:r>
      <w:proofErr w:type="spellEnd"/>
      <w:r w:rsidRPr="00DC246D">
        <w:rPr>
          <w:rFonts w:ascii="Arial Narrow" w:hAnsi="Arial Narrow"/>
          <w:color w:val="000000"/>
          <w:sz w:val="28"/>
          <w:szCs w:val="28"/>
        </w:rPr>
        <w:t>(</w:t>
      </w:r>
      <w:proofErr w:type="gramEnd"/>
      <w:r w:rsidRPr="00DC246D">
        <w:rPr>
          <w:rFonts w:ascii="Arial Narrow" w:hAnsi="Arial Narrow"/>
          <w:color w:val="000000"/>
          <w:sz w:val="28"/>
          <w:szCs w:val="28"/>
        </w:rPr>
        <w:t>150.50.102.246):</w:t>
      </w:r>
      <w:r>
        <w:rPr>
          <w:rFonts w:ascii="Arial Narrow" w:hAnsi="Arial Narrow"/>
          <w:color w:val="000000"/>
          <w:sz w:val="28"/>
          <w:szCs w:val="28"/>
        </w:rPr>
        <w:tab/>
      </w:r>
      <w:r w:rsidR="00226145" w:rsidRPr="00AB45C2">
        <w:rPr>
          <w:rFonts w:ascii="Arial Narrow" w:hAnsi="Arial Narrow"/>
          <w:color w:val="000000"/>
          <w:sz w:val="28"/>
          <w:szCs w:val="28"/>
        </w:rPr>
        <w:t>/</w:t>
      </w:r>
      <w:proofErr w:type="spellStart"/>
      <w:r w:rsidR="00226145" w:rsidRPr="00AB45C2">
        <w:rPr>
          <w:rFonts w:ascii="Arial Narrow" w:hAnsi="Arial Narrow"/>
          <w:color w:val="000000"/>
          <w:sz w:val="28"/>
          <w:szCs w:val="28"/>
        </w:rPr>
        <w:t>etl_work</w:t>
      </w:r>
      <w:proofErr w:type="spellEnd"/>
      <w:r w:rsidR="00226145" w:rsidRPr="00AB45C2">
        <w:rPr>
          <w:rFonts w:ascii="Arial Narrow" w:hAnsi="Arial Narrow"/>
          <w:color w:val="000000"/>
          <w:sz w:val="28"/>
          <w:szCs w:val="28"/>
        </w:rPr>
        <w:t>/idi_fs07/SA/sa_0001_infauto/shells</w:t>
      </w:r>
    </w:p>
    <w:p w:rsidR="00F86665" w:rsidRPr="00AB45C2" w:rsidRDefault="00C83082" w:rsidP="0022614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>
        <w:rPr>
          <w:rFonts w:ascii="Arial Narrow" w:hAnsi="Arial Narrow"/>
          <w:color w:val="000000"/>
          <w:sz w:val="28"/>
          <w:szCs w:val="28"/>
        </w:rPr>
        <w:t xml:space="preserve">Y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ejecutar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el shell: </w:t>
      </w:r>
      <w:r>
        <w:rPr>
          <w:rFonts w:ascii="Arial Narrow" w:hAnsi="Arial Narrow"/>
          <w:color w:val="000000"/>
          <w:sz w:val="28"/>
          <w:szCs w:val="28"/>
        </w:rPr>
        <w:tab/>
      </w:r>
      <w:r w:rsidR="00226145" w:rsidRPr="00AB45C2">
        <w:rPr>
          <w:rFonts w:ascii="Arial Narrow" w:hAnsi="Arial Narrow"/>
          <w:color w:val="000000"/>
          <w:sz w:val="28"/>
          <w:szCs w:val="28"/>
        </w:rPr>
        <w:t>SA_0001_m_RQ006.sh</w:t>
      </w:r>
    </w:p>
    <w:p w:rsidR="00F86665" w:rsidRDefault="00F8666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060FEF" w:rsidRDefault="00060FE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226145" w:rsidRDefault="00226145" w:rsidP="0022614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proofErr w:type="spellStart"/>
      <w:r w:rsidRPr="00B46351">
        <w:rPr>
          <w:rFonts w:ascii="Arial Narrow" w:hAnsi="Arial Narrow"/>
          <w:color w:val="000000"/>
          <w:sz w:val="28"/>
          <w:szCs w:val="28"/>
        </w:rPr>
        <w:t>Terminada</w:t>
      </w:r>
      <w:proofErr w:type="spellEnd"/>
      <w:r w:rsidRPr="00B46351">
        <w:rPr>
          <w:rFonts w:ascii="Arial Narrow" w:hAnsi="Arial Narrow"/>
          <w:color w:val="000000"/>
          <w:sz w:val="28"/>
          <w:szCs w:val="28"/>
        </w:rPr>
        <w:t xml:space="preserve"> la </w:t>
      </w:r>
      <w:proofErr w:type="spellStart"/>
      <w:r w:rsidRPr="00B46351">
        <w:rPr>
          <w:rFonts w:ascii="Arial Narrow" w:hAnsi="Arial Narrow"/>
          <w:color w:val="000000"/>
          <w:sz w:val="28"/>
          <w:szCs w:val="28"/>
        </w:rPr>
        <w:t>ejecución</w:t>
      </w:r>
      <w:proofErr w:type="spellEnd"/>
      <w:r w:rsidRPr="00B46351">
        <w:rPr>
          <w:rFonts w:ascii="Arial Narrow" w:hAnsi="Arial Narrow"/>
          <w:color w:val="000000"/>
          <w:sz w:val="28"/>
          <w:szCs w:val="28"/>
        </w:rPr>
        <w:t xml:space="preserve"> de ambos </w:t>
      </w:r>
      <w:proofErr w:type="spellStart"/>
      <w:r w:rsidRPr="00B46351">
        <w:rPr>
          <w:rFonts w:ascii="Arial Narrow" w:hAnsi="Arial Narrow"/>
          <w:color w:val="000000"/>
          <w:sz w:val="28"/>
          <w:szCs w:val="28"/>
        </w:rPr>
        <w:t>procesos</w:t>
      </w:r>
      <w:proofErr w:type="spellEnd"/>
      <w:r w:rsidRPr="00B46351">
        <w:rPr>
          <w:rFonts w:ascii="Arial Narrow" w:hAnsi="Arial Narrow"/>
          <w:color w:val="000000"/>
          <w:sz w:val="28"/>
          <w:szCs w:val="28"/>
        </w:rPr>
        <w:t xml:space="preserve"> se </w:t>
      </w:r>
      <w:proofErr w:type="spellStart"/>
      <w:r w:rsidRPr="00B46351">
        <w:rPr>
          <w:rFonts w:ascii="Arial Narrow" w:hAnsi="Arial Narrow"/>
          <w:color w:val="000000"/>
          <w:sz w:val="28"/>
          <w:szCs w:val="28"/>
        </w:rPr>
        <w:t>procede</w:t>
      </w:r>
      <w:proofErr w:type="spellEnd"/>
      <w:r w:rsidRPr="00B46351">
        <w:rPr>
          <w:rFonts w:ascii="Arial Narrow" w:hAnsi="Arial Narrow"/>
          <w:color w:val="000000"/>
          <w:sz w:val="28"/>
          <w:szCs w:val="28"/>
        </w:rPr>
        <w:t xml:space="preserve"> a </w:t>
      </w:r>
      <w:proofErr w:type="spellStart"/>
      <w:r w:rsidRPr="00B46351">
        <w:rPr>
          <w:rFonts w:ascii="Arial Narrow" w:hAnsi="Arial Narrow"/>
          <w:color w:val="000000"/>
          <w:sz w:val="28"/>
          <w:szCs w:val="28"/>
        </w:rPr>
        <w:t>validar</w:t>
      </w:r>
      <w:proofErr w:type="spellEnd"/>
      <w:r w:rsidRPr="00B46351">
        <w:rPr>
          <w:rFonts w:ascii="Arial Narrow" w:hAnsi="Arial Narrow"/>
          <w:color w:val="000000"/>
          <w:sz w:val="28"/>
          <w:szCs w:val="28"/>
        </w:rPr>
        <w:t xml:space="preserve"> la </w:t>
      </w:r>
      <w:proofErr w:type="spellStart"/>
      <w:r w:rsidRPr="00B46351">
        <w:rPr>
          <w:rFonts w:ascii="Arial Narrow" w:hAnsi="Arial Narrow"/>
          <w:color w:val="000000"/>
          <w:sz w:val="28"/>
          <w:szCs w:val="28"/>
        </w:rPr>
        <w:t>carga</w:t>
      </w:r>
      <w:proofErr w:type="spellEnd"/>
      <w:r w:rsidRPr="00B46351">
        <w:rPr>
          <w:rFonts w:ascii="Arial Narrow" w:hAnsi="Arial Narrow"/>
          <w:color w:val="000000"/>
          <w:sz w:val="28"/>
          <w:szCs w:val="28"/>
        </w:rPr>
        <w:t xml:space="preserve"> de </w:t>
      </w:r>
      <w:proofErr w:type="spellStart"/>
      <w:r w:rsidRPr="00B46351">
        <w:rPr>
          <w:rFonts w:ascii="Arial Narrow" w:hAnsi="Arial Narrow"/>
          <w:color w:val="000000"/>
          <w:sz w:val="28"/>
          <w:szCs w:val="28"/>
        </w:rPr>
        <w:t>información</w:t>
      </w:r>
      <w:proofErr w:type="spellEnd"/>
      <w:r w:rsidRPr="00B46351">
        <w:rPr>
          <w:rFonts w:ascii="Arial Narrow" w:hAnsi="Arial Narrow"/>
          <w:color w:val="000000"/>
          <w:sz w:val="28"/>
          <w:szCs w:val="28"/>
        </w:rPr>
        <w:t xml:space="preserve"> en la </w:t>
      </w:r>
      <w:proofErr w:type="spellStart"/>
      <w:r w:rsidRPr="00B46351">
        <w:rPr>
          <w:rFonts w:ascii="Arial Narrow" w:hAnsi="Arial Narrow"/>
          <w:color w:val="000000"/>
          <w:sz w:val="28"/>
          <w:szCs w:val="28"/>
        </w:rPr>
        <w:t>siguiente</w:t>
      </w:r>
      <w:proofErr w:type="spellEnd"/>
      <w:r w:rsidRPr="00B46351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B46351">
        <w:rPr>
          <w:rFonts w:ascii="Arial Narrow" w:hAnsi="Arial Narrow"/>
          <w:color w:val="000000"/>
          <w:sz w:val="28"/>
          <w:szCs w:val="28"/>
        </w:rPr>
        <w:t>tabla</w:t>
      </w:r>
      <w:proofErr w:type="spellEnd"/>
      <w:r w:rsidRPr="00B46351">
        <w:rPr>
          <w:rFonts w:ascii="Arial Narrow" w:hAnsi="Arial Narrow"/>
          <w:color w:val="000000"/>
          <w:sz w:val="28"/>
          <w:szCs w:val="28"/>
        </w:rPr>
        <w:t>:</w:t>
      </w:r>
    </w:p>
    <w:p w:rsidR="00060FEF" w:rsidRDefault="00060FEF" w:rsidP="0022614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</w:p>
    <w:p w:rsidR="00060FEF" w:rsidRPr="00B46351" w:rsidRDefault="00060FEF" w:rsidP="0022614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>
        <w:rPr>
          <w:rFonts w:ascii="Arial Narrow" w:hAnsi="Arial Narrow"/>
          <w:color w:val="000000"/>
          <w:sz w:val="28"/>
          <w:szCs w:val="28"/>
        </w:rPr>
        <w:t>Para UG:</w:t>
      </w:r>
    </w:p>
    <w:p w:rsidR="00226145" w:rsidRDefault="00226145" w:rsidP="0022614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proofErr w:type="gramStart"/>
      <w:r w:rsidRPr="00B46351">
        <w:rPr>
          <w:rFonts w:ascii="Arial Narrow" w:hAnsi="Arial Narrow"/>
          <w:color w:val="000000"/>
          <w:sz w:val="28"/>
          <w:szCs w:val="28"/>
        </w:rPr>
        <w:t>select</w:t>
      </w:r>
      <w:proofErr w:type="gramEnd"/>
      <w:r w:rsidRPr="00B46351">
        <w:rPr>
          <w:rFonts w:ascii="Arial Narrow" w:hAnsi="Arial Narrow"/>
          <w:color w:val="000000"/>
          <w:sz w:val="28"/>
          <w:szCs w:val="28"/>
        </w:rPr>
        <w:t xml:space="preserve"> * from TESO.tmt234_entrada_caja where </w:t>
      </w:r>
      <w:proofErr w:type="spellStart"/>
      <w:r w:rsidRPr="00B46351">
        <w:rPr>
          <w:rFonts w:ascii="Arial Narrow" w:hAnsi="Arial Narrow"/>
          <w:color w:val="000000"/>
          <w:sz w:val="28"/>
          <w:szCs w:val="28"/>
        </w:rPr>
        <w:t>cd_sistema_origen</w:t>
      </w:r>
      <w:proofErr w:type="spellEnd"/>
      <w:r w:rsidRPr="00B46351">
        <w:rPr>
          <w:rFonts w:ascii="Arial Narrow" w:hAnsi="Arial Narrow"/>
          <w:color w:val="000000"/>
          <w:sz w:val="28"/>
          <w:szCs w:val="28"/>
        </w:rPr>
        <w:t xml:space="preserve">='UG' and </w:t>
      </w:r>
      <w:proofErr w:type="spellStart"/>
      <w:r w:rsidRPr="00B46351">
        <w:rPr>
          <w:rFonts w:ascii="Arial Narrow" w:hAnsi="Arial Narrow"/>
          <w:color w:val="000000"/>
          <w:sz w:val="28"/>
          <w:szCs w:val="28"/>
        </w:rPr>
        <w:t>fh_efectiva</w:t>
      </w:r>
      <w:proofErr w:type="spellEnd"/>
      <w:r w:rsidRPr="00B46351">
        <w:rPr>
          <w:rFonts w:ascii="Arial Narrow" w:hAnsi="Arial Narrow"/>
          <w:color w:val="000000"/>
          <w:sz w:val="28"/>
          <w:szCs w:val="28"/>
        </w:rPr>
        <w:t>=TO_DATE('31/07/2021','DD/MM/YYYY')</w:t>
      </w:r>
    </w:p>
    <w:p w:rsidR="00060FEF" w:rsidRDefault="00060FEF" w:rsidP="0022614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</w:p>
    <w:p w:rsidR="00060FEF" w:rsidRPr="00B46351" w:rsidRDefault="00060FEF" w:rsidP="0022614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>
        <w:rPr>
          <w:rFonts w:ascii="Arial Narrow" w:hAnsi="Arial Narrow"/>
          <w:color w:val="000000"/>
          <w:sz w:val="28"/>
          <w:szCs w:val="28"/>
        </w:rPr>
        <w:t>Para CL:</w:t>
      </w:r>
    </w:p>
    <w:p w:rsidR="00226145" w:rsidRPr="00B46351" w:rsidRDefault="00226145" w:rsidP="0022614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proofErr w:type="gramStart"/>
      <w:r w:rsidRPr="00B46351">
        <w:rPr>
          <w:rFonts w:ascii="Arial Narrow" w:hAnsi="Arial Narrow"/>
          <w:color w:val="000000"/>
          <w:sz w:val="28"/>
          <w:szCs w:val="28"/>
        </w:rPr>
        <w:t>select</w:t>
      </w:r>
      <w:proofErr w:type="gramEnd"/>
      <w:r w:rsidRPr="00B46351">
        <w:rPr>
          <w:rFonts w:ascii="Arial Narrow" w:hAnsi="Arial Narrow"/>
          <w:color w:val="000000"/>
          <w:sz w:val="28"/>
          <w:szCs w:val="28"/>
        </w:rPr>
        <w:t xml:space="preserve"> * from TESO.tmt234_entrada_caja where </w:t>
      </w:r>
      <w:proofErr w:type="spellStart"/>
      <w:r w:rsidRPr="00B46351">
        <w:rPr>
          <w:rFonts w:ascii="Arial Narrow" w:hAnsi="Arial Narrow"/>
          <w:color w:val="000000"/>
          <w:sz w:val="28"/>
          <w:szCs w:val="28"/>
        </w:rPr>
        <w:t>cd_sistema_origen</w:t>
      </w:r>
      <w:proofErr w:type="spellEnd"/>
      <w:r w:rsidRPr="00B46351">
        <w:rPr>
          <w:rFonts w:ascii="Arial Narrow" w:hAnsi="Arial Narrow"/>
          <w:color w:val="000000"/>
          <w:sz w:val="28"/>
          <w:szCs w:val="28"/>
        </w:rPr>
        <w:t xml:space="preserve">='CL' and </w:t>
      </w:r>
      <w:proofErr w:type="spellStart"/>
      <w:r w:rsidRPr="00B46351">
        <w:rPr>
          <w:rFonts w:ascii="Arial Narrow" w:hAnsi="Arial Narrow"/>
          <w:color w:val="000000"/>
          <w:sz w:val="28"/>
          <w:szCs w:val="28"/>
        </w:rPr>
        <w:t>fh_efectiva</w:t>
      </w:r>
      <w:proofErr w:type="spellEnd"/>
      <w:r w:rsidRPr="00B46351">
        <w:rPr>
          <w:rFonts w:ascii="Arial Narrow" w:hAnsi="Arial Narrow"/>
          <w:color w:val="000000"/>
          <w:sz w:val="28"/>
          <w:szCs w:val="28"/>
        </w:rPr>
        <w:t>=TO_DATE('31/07/2021','DD/MM/YYYY')</w:t>
      </w:r>
    </w:p>
    <w:p w:rsidR="00226145" w:rsidRPr="00226145" w:rsidRDefault="00226145" w:rsidP="0022614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F86665" w:rsidRPr="00060FEF" w:rsidRDefault="00226145" w:rsidP="0022614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proofErr w:type="spellStart"/>
      <w:r w:rsidRPr="00060FEF">
        <w:rPr>
          <w:rFonts w:ascii="Arial Narrow" w:hAnsi="Arial Narrow"/>
          <w:color w:val="000000"/>
          <w:sz w:val="28"/>
          <w:szCs w:val="28"/>
        </w:rPr>
        <w:t>Siendo</w:t>
      </w:r>
      <w:proofErr w:type="spellEnd"/>
      <w:r w:rsidRPr="00060FEF">
        <w:rPr>
          <w:rFonts w:ascii="Arial Narrow" w:hAnsi="Arial Narrow"/>
          <w:color w:val="000000"/>
          <w:sz w:val="28"/>
          <w:szCs w:val="28"/>
        </w:rPr>
        <w:t xml:space="preserve"> "</w:t>
      </w:r>
      <w:proofErr w:type="spellStart"/>
      <w:r w:rsidRPr="00060FEF">
        <w:rPr>
          <w:rFonts w:ascii="Arial Narrow" w:hAnsi="Arial Narrow"/>
          <w:color w:val="000000"/>
          <w:sz w:val="28"/>
          <w:szCs w:val="28"/>
        </w:rPr>
        <w:t>fh_efectiva</w:t>
      </w:r>
      <w:proofErr w:type="spellEnd"/>
      <w:r w:rsidRPr="00060FEF">
        <w:rPr>
          <w:rFonts w:ascii="Arial Narrow" w:hAnsi="Arial Narrow"/>
          <w:color w:val="000000"/>
          <w:sz w:val="28"/>
          <w:szCs w:val="28"/>
        </w:rPr>
        <w:t xml:space="preserve">" la </w:t>
      </w:r>
      <w:proofErr w:type="spellStart"/>
      <w:r w:rsidRPr="00060FEF">
        <w:rPr>
          <w:rFonts w:ascii="Arial Narrow" w:hAnsi="Arial Narrow"/>
          <w:color w:val="000000"/>
          <w:sz w:val="28"/>
          <w:szCs w:val="28"/>
        </w:rPr>
        <w:t>fecha</w:t>
      </w:r>
      <w:proofErr w:type="spellEnd"/>
      <w:r w:rsidRPr="00060FEF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060FEF">
        <w:rPr>
          <w:rFonts w:ascii="Arial Narrow" w:hAnsi="Arial Narrow"/>
          <w:color w:val="000000"/>
          <w:sz w:val="28"/>
          <w:szCs w:val="28"/>
        </w:rPr>
        <w:t>que</w:t>
      </w:r>
      <w:proofErr w:type="spellEnd"/>
      <w:r w:rsidRPr="00060FEF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060FEF">
        <w:rPr>
          <w:rFonts w:ascii="Arial Narrow" w:hAnsi="Arial Narrow"/>
          <w:color w:val="000000"/>
          <w:sz w:val="28"/>
          <w:szCs w:val="28"/>
        </w:rPr>
        <w:t>fue</w:t>
      </w:r>
      <w:proofErr w:type="spellEnd"/>
      <w:r w:rsidRPr="00060FEF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060FEF">
        <w:rPr>
          <w:rFonts w:ascii="Arial Narrow" w:hAnsi="Arial Narrow"/>
          <w:color w:val="000000"/>
          <w:sz w:val="28"/>
          <w:szCs w:val="28"/>
        </w:rPr>
        <w:t>enviada</w:t>
      </w:r>
      <w:proofErr w:type="spellEnd"/>
      <w:r w:rsidRPr="00060FEF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060FEF">
        <w:rPr>
          <w:rFonts w:ascii="Arial Narrow" w:hAnsi="Arial Narrow"/>
          <w:color w:val="000000"/>
          <w:sz w:val="28"/>
          <w:szCs w:val="28"/>
        </w:rPr>
        <w:t>para</w:t>
      </w:r>
      <w:proofErr w:type="spellEnd"/>
      <w:r w:rsidRPr="00060FEF">
        <w:rPr>
          <w:rFonts w:ascii="Arial Narrow" w:hAnsi="Arial Narrow"/>
          <w:color w:val="000000"/>
          <w:sz w:val="28"/>
          <w:szCs w:val="28"/>
        </w:rPr>
        <w:t xml:space="preserve"> la </w:t>
      </w:r>
      <w:proofErr w:type="spellStart"/>
      <w:r w:rsidRPr="00060FEF">
        <w:rPr>
          <w:rFonts w:ascii="Arial Narrow" w:hAnsi="Arial Narrow"/>
          <w:color w:val="000000"/>
          <w:sz w:val="28"/>
          <w:szCs w:val="28"/>
        </w:rPr>
        <w:t>prueba</w:t>
      </w:r>
      <w:proofErr w:type="spellEnd"/>
      <w:r w:rsidRPr="00060FEF">
        <w:rPr>
          <w:rFonts w:ascii="Arial Narrow" w:hAnsi="Arial Narrow"/>
          <w:color w:val="000000"/>
          <w:sz w:val="28"/>
          <w:szCs w:val="28"/>
        </w:rPr>
        <w:t xml:space="preserve"> u </w:t>
      </w:r>
      <w:proofErr w:type="spellStart"/>
      <w:r w:rsidRPr="00060FEF">
        <w:rPr>
          <w:rFonts w:ascii="Arial Narrow" w:hAnsi="Arial Narrow"/>
          <w:color w:val="000000"/>
          <w:sz w:val="28"/>
          <w:szCs w:val="28"/>
        </w:rPr>
        <w:t>oleada</w:t>
      </w:r>
      <w:proofErr w:type="spellEnd"/>
      <w:r w:rsidRPr="00060FEF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060FEF">
        <w:rPr>
          <w:rFonts w:ascii="Arial Narrow" w:hAnsi="Arial Narrow"/>
          <w:color w:val="000000"/>
          <w:sz w:val="28"/>
          <w:szCs w:val="28"/>
        </w:rPr>
        <w:t>productiva</w:t>
      </w:r>
      <w:proofErr w:type="spellEnd"/>
    </w:p>
    <w:p w:rsidR="00F86665" w:rsidRDefault="00F86665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4E5924" w:rsidRPr="00B55C93" w:rsidRDefault="001D4FAB" w:rsidP="00B55C93">
      <w:pPr>
        <w:pStyle w:val="Ttulo7"/>
        <w:ind w:left="858"/>
        <w:rPr>
          <w:rFonts w:ascii="Arial" w:hAnsi="Arial" w:cs="Arial"/>
          <w:b/>
          <w:i w:val="0"/>
          <w:sz w:val="32"/>
          <w:szCs w:val="32"/>
        </w:rPr>
      </w:pPr>
      <w:bookmarkStart w:id="9" w:name="_Toc103279982"/>
      <w:r w:rsidRPr="00B55C93">
        <w:rPr>
          <w:rFonts w:ascii="Arial" w:hAnsi="Arial" w:cs="Arial"/>
          <w:b/>
          <w:i w:val="0"/>
          <w:sz w:val="32"/>
          <w:szCs w:val="32"/>
        </w:rPr>
        <w:lastRenderedPageBreak/>
        <w:t>3.1</w:t>
      </w:r>
      <w:r w:rsidRPr="00B55C93">
        <w:rPr>
          <w:rFonts w:ascii="Arial" w:hAnsi="Arial" w:cs="Arial"/>
          <w:b/>
          <w:i w:val="0"/>
          <w:sz w:val="32"/>
          <w:szCs w:val="32"/>
        </w:rPr>
        <w:tab/>
      </w:r>
      <w:proofErr w:type="spellStart"/>
      <w:r w:rsidRPr="00B55C93">
        <w:rPr>
          <w:rFonts w:ascii="Arial" w:hAnsi="Arial" w:cs="Arial"/>
          <w:b/>
          <w:i w:val="0"/>
          <w:sz w:val="32"/>
          <w:szCs w:val="32"/>
        </w:rPr>
        <w:t>Detección</w:t>
      </w:r>
      <w:proofErr w:type="spellEnd"/>
      <w:r w:rsidRPr="00B55C93">
        <w:rPr>
          <w:rFonts w:ascii="Arial" w:hAnsi="Arial" w:cs="Arial"/>
          <w:b/>
          <w:i w:val="0"/>
          <w:sz w:val="32"/>
          <w:szCs w:val="32"/>
        </w:rPr>
        <w:t xml:space="preserve"> de </w:t>
      </w:r>
      <w:proofErr w:type="spellStart"/>
      <w:r w:rsidRPr="00B55C93">
        <w:rPr>
          <w:rFonts w:ascii="Arial" w:hAnsi="Arial" w:cs="Arial"/>
          <w:b/>
          <w:i w:val="0"/>
          <w:sz w:val="32"/>
          <w:szCs w:val="32"/>
        </w:rPr>
        <w:t>posibles</w:t>
      </w:r>
      <w:proofErr w:type="spellEnd"/>
      <w:r w:rsidRPr="00B55C93">
        <w:rPr>
          <w:rFonts w:ascii="Arial" w:hAnsi="Arial" w:cs="Arial"/>
          <w:b/>
          <w:i w:val="0"/>
          <w:sz w:val="32"/>
          <w:szCs w:val="32"/>
        </w:rPr>
        <w:t xml:space="preserve"> </w:t>
      </w:r>
      <w:proofErr w:type="spellStart"/>
      <w:r w:rsidRPr="00B55C93">
        <w:rPr>
          <w:rFonts w:ascii="Arial" w:hAnsi="Arial" w:cs="Arial"/>
          <w:b/>
          <w:i w:val="0"/>
          <w:sz w:val="32"/>
          <w:szCs w:val="32"/>
        </w:rPr>
        <w:t>error</w:t>
      </w:r>
      <w:r w:rsidR="00012C99">
        <w:rPr>
          <w:rFonts w:ascii="Arial" w:hAnsi="Arial" w:cs="Arial"/>
          <w:b/>
          <w:i w:val="0"/>
          <w:sz w:val="32"/>
          <w:szCs w:val="32"/>
        </w:rPr>
        <w:t>e</w:t>
      </w:r>
      <w:r w:rsidRPr="00B55C93">
        <w:rPr>
          <w:rFonts w:ascii="Arial" w:hAnsi="Arial" w:cs="Arial"/>
          <w:b/>
          <w:i w:val="0"/>
          <w:sz w:val="32"/>
          <w:szCs w:val="32"/>
        </w:rPr>
        <w:t>s</w:t>
      </w:r>
      <w:proofErr w:type="spellEnd"/>
      <w:r w:rsidRPr="00B55C93">
        <w:rPr>
          <w:rFonts w:ascii="Arial" w:hAnsi="Arial" w:cs="Arial"/>
          <w:b/>
          <w:i w:val="0"/>
          <w:sz w:val="32"/>
          <w:szCs w:val="32"/>
        </w:rPr>
        <w:t>.</w:t>
      </w:r>
      <w:bookmarkEnd w:id="9"/>
    </w:p>
    <w:p w:rsidR="001D4FAB" w:rsidRDefault="001D4FAB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5C5728" w:rsidRDefault="005C5728" w:rsidP="005C5728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D005D5">
        <w:rPr>
          <w:rFonts w:ascii="Arial Narrow" w:hAnsi="Arial Narrow"/>
          <w:color w:val="000000"/>
          <w:sz w:val="28"/>
          <w:szCs w:val="28"/>
        </w:rPr>
        <w:t xml:space="preserve">Durante </w:t>
      </w:r>
      <w:proofErr w:type="spellStart"/>
      <w:r w:rsidRPr="00D005D5">
        <w:rPr>
          <w:rFonts w:ascii="Arial Narrow" w:hAnsi="Arial Narrow"/>
          <w:color w:val="000000"/>
          <w:sz w:val="28"/>
          <w:szCs w:val="28"/>
        </w:rPr>
        <w:t>las</w:t>
      </w:r>
      <w:proofErr w:type="spellEnd"/>
      <w:r w:rsidRPr="00D005D5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D005D5">
        <w:rPr>
          <w:rFonts w:ascii="Arial Narrow" w:hAnsi="Arial Narrow"/>
          <w:color w:val="000000"/>
          <w:sz w:val="28"/>
          <w:szCs w:val="28"/>
        </w:rPr>
        <w:t>pru</w:t>
      </w:r>
      <w:r w:rsidR="00EE1E21">
        <w:rPr>
          <w:rFonts w:ascii="Arial Narrow" w:hAnsi="Arial Narrow"/>
          <w:color w:val="000000"/>
          <w:sz w:val="28"/>
          <w:szCs w:val="28"/>
        </w:rPr>
        <w:t>e</w:t>
      </w:r>
      <w:r w:rsidRPr="00D005D5">
        <w:rPr>
          <w:rFonts w:ascii="Arial Narrow" w:hAnsi="Arial Narrow"/>
          <w:color w:val="000000"/>
          <w:sz w:val="28"/>
          <w:szCs w:val="28"/>
        </w:rPr>
        <w:t>bas</w:t>
      </w:r>
      <w:proofErr w:type="spellEnd"/>
      <w:r w:rsidRPr="00D005D5">
        <w:rPr>
          <w:rFonts w:ascii="Arial Narrow" w:hAnsi="Arial Narrow"/>
          <w:color w:val="000000"/>
          <w:sz w:val="28"/>
          <w:szCs w:val="28"/>
        </w:rPr>
        <w:t xml:space="preserve"> se </w:t>
      </w:r>
      <w:proofErr w:type="spellStart"/>
      <w:r w:rsidRPr="00D005D5">
        <w:rPr>
          <w:rFonts w:ascii="Arial Narrow" w:hAnsi="Arial Narrow"/>
          <w:color w:val="000000"/>
          <w:sz w:val="28"/>
          <w:szCs w:val="28"/>
        </w:rPr>
        <w:t>observ</w:t>
      </w:r>
      <w:r w:rsidR="007D5355">
        <w:rPr>
          <w:rFonts w:ascii="Arial Narrow" w:hAnsi="Arial Narrow"/>
          <w:color w:val="000000"/>
          <w:sz w:val="28"/>
          <w:szCs w:val="28"/>
        </w:rPr>
        <w:t>ó</w:t>
      </w:r>
      <w:proofErr w:type="spellEnd"/>
      <w:r w:rsidRPr="00D005D5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D005D5">
        <w:rPr>
          <w:rFonts w:ascii="Arial Narrow" w:hAnsi="Arial Narrow"/>
          <w:color w:val="000000"/>
          <w:sz w:val="28"/>
          <w:szCs w:val="28"/>
        </w:rPr>
        <w:t>que</w:t>
      </w:r>
      <w:proofErr w:type="spellEnd"/>
      <w:r w:rsidRPr="00D005D5">
        <w:rPr>
          <w:rFonts w:ascii="Arial Narrow" w:hAnsi="Arial Narrow"/>
          <w:color w:val="000000"/>
          <w:sz w:val="28"/>
          <w:szCs w:val="28"/>
        </w:rPr>
        <w:t xml:space="preserve"> se </w:t>
      </w:r>
      <w:proofErr w:type="spellStart"/>
      <w:r w:rsidRPr="00D005D5">
        <w:rPr>
          <w:rFonts w:ascii="Arial Narrow" w:hAnsi="Arial Narrow"/>
          <w:color w:val="000000"/>
          <w:sz w:val="28"/>
          <w:szCs w:val="28"/>
        </w:rPr>
        <w:t>presenta</w:t>
      </w:r>
      <w:r w:rsidR="00EE1E21">
        <w:rPr>
          <w:rFonts w:ascii="Arial Narrow" w:hAnsi="Arial Narrow"/>
          <w:color w:val="000000"/>
          <w:sz w:val="28"/>
          <w:szCs w:val="28"/>
        </w:rPr>
        <w:t>ban</w:t>
      </w:r>
      <w:proofErr w:type="spellEnd"/>
      <w:r w:rsidRPr="00D005D5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D005D5">
        <w:rPr>
          <w:rFonts w:ascii="Arial Narrow" w:hAnsi="Arial Narrow"/>
          <w:color w:val="000000"/>
          <w:sz w:val="28"/>
          <w:szCs w:val="28"/>
        </w:rPr>
        <w:t>algunas</w:t>
      </w:r>
      <w:proofErr w:type="spellEnd"/>
      <w:r w:rsidRPr="00D005D5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D005D5">
        <w:rPr>
          <w:rFonts w:ascii="Arial Narrow" w:hAnsi="Arial Narrow"/>
          <w:color w:val="000000"/>
          <w:sz w:val="28"/>
          <w:szCs w:val="28"/>
        </w:rPr>
        <w:t>inconcistencias</w:t>
      </w:r>
      <w:proofErr w:type="spellEnd"/>
      <w:r w:rsidRPr="00D005D5">
        <w:rPr>
          <w:rFonts w:ascii="Arial Narrow" w:hAnsi="Arial Narrow"/>
          <w:color w:val="000000"/>
          <w:sz w:val="28"/>
          <w:szCs w:val="28"/>
        </w:rPr>
        <w:t xml:space="preserve"> en la </w:t>
      </w:r>
      <w:proofErr w:type="spellStart"/>
      <w:r w:rsidRPr="00D005D5">
        <w:rPr>
          <w:rFonts w:ascii="Arial Narrow" w:hAnsi="Arial Narrow"/>
          <w:color w:val="000000"/>
          <w:sz w:val="28"/>
          <w:szCs w:val="28"/>
        </w:rPr>
        <w:t>información</w:t>
      </w:r>
      <w:proofErr w:type="spellEnd"/>
      <w:r w:rsidRPr="00D005D5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D005D5">
        <w:rPr>
          <w:rFonts w:ascii="Arial Narrow" w:hAnsi="Arial Narrow"/>
          <w:color w:val="000000"/>
          <w:sz w:val="28"/>
          <w:szCs w:val="28"/>
        </w:rPr>
        <w:t>debido</w:t>
      </w:r>
      <w:proofErr w:type="spellEnd"/>
      <w:r w:rsidRPr="00D005D5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gramStart"/>
      <w:r w:rsidRPr="00D005D5">
        <w:rPr>
          <w:rFonts w:ascii="Arial Narrow" w:hAnsi="Arial Narrow"/>
          <w:color w:val="000000"/>
          <w:sz w:val="28"/>
          <w:szCs w:val="28"/>
        </w:rPr>
        <w:t>a lo</w:t>
      </w:r>
      <w:proofErr w:type="gramEnd"/>
      <w:r w:rsidRPr="00D005D5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D005D5">
        <w:rPr>
          <w:rFonts w:ascii="Arial Narrow" w:hAnsi="Arial Narrow"/>
          <w:color w:val="000000"/>
          <w:sz w:val="28"/>
          <w:szCs w:val="28"/>
        </w:rPr>
        <w:t>siguiente</w:t>
      </w:r>
      <w:proofErr w:type="spellEnd"/>
      <w:r w:rsidRPr="00D005D5">
        <w:rPr>
          <w:rFonts w:ascii="Arial Narrow" w:hAnsi="Arial Narrow"/>
          <w:color w:val="000000"/>
          <w:sz w:val="28"/>
          <w:szCs w:val="28"/>
        </w:rPr>
        <w:t>:</w:t>
      </w:r>
    </w:p>
    <w:p w:rsidR="007D5355" w:rsidRPr="00D005D5" w:rsidRDefault="007D5355" w:rsidP="005C5728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</w:p>
    <w:p w:rsidR="004E5924" w:rsidRPr="00D005D5" w:rsidRDefault="005C5728" w:rsidP="005C5728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proofErr w:type="spellStart"/>
      <w:r w:rsidRPr="00D005D5">
        <w:rPr>
          <w:rFonts w:ascii="Arial Narrow" w:hAnsi="Arial Narrow"/>
          <w:color w:val="000000"/>
          <w:sz w:val="28"/>
          <w:szCs w:val="28"/>
        </w:rPr>
        <w:t>Cuando</w:t>
      </w:r>
      <w:proofErr w:type="spellEnd"/>
      <w:r w:rsidRPr="00D005D5">
        <w:rPr>
          <w:rFonts w:ascii="Arial Narrow" w:hAnsi="Arial Narrow"/>
          <w:color w:val="000000"/>
          <w:sz w:val="28"/>
          <w:szCs w:val="28"/>
        </w:rPr>
        <w:t xml:space="preserve"> se </w:t>
      </w:r>
      <w:proofErr w:type="spellStart"/>
      <w:r w:rsidRPr="00D005D5">
        <w:rPr>
          <w:rFonts w:ascii="Arial Narrow" w:hAnsi="Arial Narrow"/>
          <w:color w:val="000000"/>
          <w:sz w:val="28"/>
          <w:szCs w:val="28"/>
        </w:rPr>
        <w:t>reali</w:t>
      </w:r>
      <w:r w:rsidR="007D5355">
        <w:rPr>
          <w:rFonts w:ascii="Arial Narrow" w:hAnsi="Arial Narrow"/>
          <w:color w:val="000000"/>
          <w:sz w:val="28"/>
          <w:szCs w:val="28"/>
        </w:rPr>
        <w:t>za</w:t>
      </w:r>
      <w:proofErr w:type="spellEnd"/>
      <w:r w:rsidRPr="00D005D5">
        <w:rPr>
          <w:rFonts w:ascii="Arial Narrow" w:hAnsi="Arial Narrow"/>
          <w:color w:val="000000"/>
          <w:sz w:val="28"/>
          <w:szCs w:val="28"/>
        </w:rPr>
        <w:t xml:space="preserve"> la </w:t>
      </w:r>
      <w:proofErr w:type="spellStart"/>
      <w:r w:rsidRPr="00D005D5">
        <w:rPr>
          <w:rFonts w:ascii="Arial Narrow" w:hAnsi="Arial Narrow"/>
          <w:color w:val="000000"/>
          <w:sz w:val="28"/>
          <w:szCs w:val="28"/>
        </w:rPr>
        <w:t>ambientación</w:t>
      </w:r>
      <w:proofErr w:type="spellEnd"/>
      <w:r w:rsidRPr="00D005D5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D005D5">
        <w:rPr>
          <w:rFonts w:ascii="Arial Narrow" w:hAnsi="Arial Narrow"/>
          <w:color w:val="000000"/>
          <w:sz w:val="28"/>
          <w:szCs w:val="28"/>
        </w:rPr>
        <w:t>por</w:t>
      </w:r>
      <w:proofErr w:type="spellEnd"/>
      <w:r w:rsidRPr="00D005D5">
        <w:rPr>
          <w:rFonts w:ascii="Arial Narrow" w:hAnsi="Arial Narrow"/>
          <w:color w:val="000000"/>
          <w:sz w:val="28"/>
          <w:szCs w:val="28"/>
        </w:rPr>
        <w:t xml:space="preserve"> parte de la PI </w:t>
      </w:r>
      <w:proofErr w:type="spellStart"/>
      <w:r w:rsidRPr="00D005D5">
        <w:rPr>
          <w:rFonts w:ascii="Arial Narrow" w:hAnsi="Arial Narrow"/>
          <w:color w:val="000000"/>
          <w:sz w:val="28"/>
          <w:szCs w:val="28"/>
        </w:rPr>
        <w:t>para</w:t>
      </w:r>
      <w:proofErr w:type="spellEnd"/>
      <w:r w:rsidRPr="00D005D5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D005D5">
        <w:rPr>
          <w:rFonts w:ascii="Arial Narrow" w:hAnsi="Arial Narrow"/>
          <w:color w:val="000000"/>
          <w:sz w:val="28"/>
          <w:szCs w:val="28"/>
        </w:rPr>
        <w:t>las</w:t>
      </w:r>
      <w:proofErr w:type="spellEnd"/>
      <w:r w:rsidRPr="00D005D5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D005D5">
        <w:rPr>
          <w:rFonts w:ascii="Arial Narrow" w:hAnsi="Arial Narrow"/>
          <w:color w:val="000000"/>
          <w:sz w:val="28"/>
          <w:szCs w:val="28"/>
        </w:rPr>
        <w:t>tablas</w:t>
      </w:r>
      <w:proofErr w:type="spellEnd"/>
      <w:r w:rsidRPr="00D005D5">
        <w:rPr>
          <w:rFonts w:ascii="Arial Narrow" w:hAnsi="Arial Narrow"/>
          <w:color w:val="000000"/>
          <w:sz w:val="28"/>
          <w:szCs w:val="28"/>
        </w:rPr>
        <w:t xml:space="preserve">, se </w:t>
      </w:r>
      <w:proofErr w:type="spellStart"/>
      <w:r w:rsidRPr="00D005D5">
        <w:rPr>
          <w:rFonts w:ascii="Arial Narrow" w:hAnsi="Arial Narrow"/>
          <w:color w:val="000000"/>
          <w:sz w:val="28"/>
          <w:szCs w:val="28"/>
        </w:rPr>
        <w:t>deben</w:t>
      </w:r>
      <w:proofErr w:type="spellEnd"/>
      <w:r w:rsidRPr="00D005D5">
        <w:rPr>
          <w:rFonts w:ascii="Arial Narrow" w:hAnsi="Arial Narrow"/>
          <w:color w:val="000000"/>
          <w:sz w:val="28"/>
          <w:szCs w:val="28"/>
        </w:rPr>
        <w:t xml:space="preserve"> de </w:t>
      </w:r>
      <w:proofErr w:type="spellStart"/>
      <w:r w:rsidRPr="00D005D5">
        <w:rPr>
          <w:rFonts w:ascii="Arial Narrow" w:hAnsi="Arial Narrow"/>
          <w:color w:val="000000"/>
          <w:sz w:val="28"/>
          <w:szCs w:val="28"/>
        </w:rPr>
        <w:t>limpiar</w:t>
      </w:r>
      <w:proofErr w:type="spellEnd"/>
      <w:r w:rsidRPr="00D005D5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D005D5">
        <w:rPr>
          <w:rFonts w:ascii="Arial Narrow" w:hAnsi="Arial Narrow"/>
          <w:color w:val="000000"/>
          <w:sz w:val="28"/>
          <w:szCs w:val="28"/>
        </w:rPr>
        <w:t>las</w:t>
      </w:r>
      <w:proofErr w:type="spellEnd"/>
      <w:r w:rsidRPr="00D005D5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D005D5">
        <w:rPr>
          <w:rFonts w:ascii="Arial Narrow" w:hAnsi="Arial Narrow"/>
          <w:color w:val="000000"/>
          <w:sz w:val="28"/>
          <w:szCs w:val="28"/>
        </w:rPr>
        <w:t>tablas</w:t>
      </w:r>
      <w:proofErr w:type="spellEnd"/>
      <w:r w:rsidRPr="00D005D5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D005D5">
        <w:rPr>
          <w:rFonts w:ascii="Arial Narrow" w:hAnsi="Arial Narrow"/>
          <w:color w:val="000000"/>
          <w:sz w:val="28"/>
          <w:szCs w:val="28"/>
        </w:rPr>
        <w:t>ya</w:t>
      </w:r>
      <w:proofErr w:type="spellEnd"/>
      <w:r w:rsidRPr="00D005D5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D005D5">
        <w:rPr>
          <w:rFonts w:ascii="Arial Narrow" w:hAnsi="Arial Narrow"/>
          <w:color w:val="000000"/>
          <w:sz w:val="28"/>
          <w:szCs w:val="28"/>
        </w:rPr>
        <w:t>que</w:t>
      </w:r>
      <w:proofErr w:type="spellEnd"/>
      <w:r w:rsidRPr="00D005D5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D005D5">
        <w:rPr>
          <w:rFonts w:ascii="Arial Narrow" w:hAnsi="Arial Narrow"/>
          <w:color w:val="000000"/>
          <w:sz w:val="28"/>
          <w:szCs w:val="28"/>
        </w:rPr>
        <w:t>si</w:t>
      </w:r>
      <w:proofErr w:type="spellEnd"/>
      <w:r w:rsidRPr="00D005D5">
        <w:rPr>
          <w:rFonts w:ascii="Arial Narrow" w:hAnsi="Arial Narrow"/>
          <w:color w:val="000000"/>
          <w:sz w:val="28"/>
          <w:szCs w:val="28"/>
        </w:rPr>
        <w:t xml:space="preserve"> no se </w:t>
      </w:r>
      <w:proofErr w:type="spellStart"/>
      <w:r w:rsidRPr="00D005D5">
        <w:rPr>
          <w:rFonts w:ascii="Arial Narrow" w:hAnsi="Arial Narrow"/>
          <w:color w:val="000000"/>
          <w:sz w:val="28"/>
          <w:szCs w:val="28"/>
        </w:rPr>
        <w:t>realiza</w:t>
      </w:r>
      <w:proofErr w:type="spellEnd"/>
      <w:r w:rsidRPr="00D005D5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D005D5">
        <w:rPr>
          <w:rFonts w:ascii="Arial Narrow" w:hAnsi="Arial Narrow"/>
          <w:color w:val="000000"/>
          <w:sz w:val="28"/>
          <w:szCs w:val="28"/>
        </w:rPr>
        <w:t>esto</w:t>
      </w:r>
      <w:proofErr w:type="spellEnd"/>
      <w:r w:rsidR="00CB27E7">
        <w:rPr>
          <w:rFonts w:ascii="Arial Narrow" w:hAnsi="Arial Narrow"/>
          <w:color w:val="000000"/>
          <w:sz w:val="28"/>
          <w:szCs w:val="28"/>
        </w:rPr>
        <w:t>,</w:t>
      </w:r>
      <w:r w:rsidR="007D5355">
        <w:rPr>
          <w:rFonts w:ascii="Arial Narrow" w:hAnsi="Arial Narrow"/>
          <w:color w:val="000000"/>
          <w:sz w:val="28"/>
          <w:szCs w:val="28"/>
        </w:rPr>
        <w:t xml:space="preserve"> </w:t>
      </w:r>
      <w:r w:rsidRPr="00D005D5">
        <w:rPr>
          <w:rFonts w:ascii="Arial Narrow" w:hAnsi="Arial Narrow"/>
          <w:color w:val="000000"/>
          <w:sz w:val="28"/>
          <w:szCs w:val="28"/>
        </w:rPr>
        <w:t xml:space="preserve">se </w:t>
      </w:r>
      <w:proofErr w:type="spellStart"/>
      <w:r w:rsidRPr="00D005D5">
        <w:rPr>
          <w:rFonts w:ascii="Arial Narrow" w:hAnsi="Arial Narrow"/>
          <w:color w:val="000000"/>
          <w:sz w:val="28"/>
          <w:szCs w:val="28"/>
        </w:rPr>
        <w:t>puede</w:t>
      </w:r>
      <w:proofErr w:type="spellEnd"/>
      <w:r w:rsidRPr="00D005D5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D005D5">
        <w:rPr>
          <w:rFonts w:ascii="Arial Narrow" w:hAnsi="Arial Narrow"/>
          <w:color w:val="000000"/>
          <w:sz w:val="28"/>
          <w:szCs w:val="28"/>
        </w:rPr>
        <w:t>enviar</w:t>
      </w:r>
      <w:proofErr w:type="spellEnd"/>
      <w:r w:rsidRPr="00D005D5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D005D5">
        <w:rPr>
          <w:rFonts w:ascii="Arial Narrow" w:hAnsi="Arial Narrow"/>
          <w:color w:val="000000"/>
          <w:sz w:val="28"/>
          <w:szCs w:val="28"/>
        </w:rPr>
        <w:t>información</w:t>
      </w:r>
      <w:proofErr w:type="spellEnd"/>
      <w:r w:rsidRPr="00D005D5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D005D5">
        <w:rPr>
          <w:rFonts w:ascii="Arial Narrow" w:hAnsi="Arial Narrow"/>
          <w:color w:val="000000"/>
          <w:sz w:val="28"/>
          <w:szCs w:val="28"/>
        </w:rPr>
        <w:t>duplicada</w:t>
      </w:r>
      <w:proofErr w:type="spellEnd"/>
    </w:p>
    <w:p w:rsidR="004E5924" w:rsidRDefault="004E5924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4F1D33" w:rsidRPr="007D5355" w:rsidRDefault="004F1D33" w:rsidP="004F1D3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proofErr w:type="spellStart"/>
      <w:r w:rsidRPr="007D5355">
        <w:rPr>
          <w:rFonts w:ascii="Arial Narrow" w:hAnsi="Arial Narrow"/>
          <w:color w:val="000000"/>
          <w:sz w:val="28"/>
          <w:szCs w:val="28"/>
        </w:rPr>
        <w:t>Otro</w:t>
      </w:r>
      <w:proofErr w:type="spellEnd"/>
      <w:r w:rsidRPr="007D5355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7D5355">
        <w:rPr>
          <w:rFonts w:ascii="Arial Narrow" w:hAnsi="Arial Narrow"/>
          <w:color w:val="000000"/>
          <w:sz w:val="28"/>
          <w:szCs w:val="28"/>
        </w:rPr>
        <w:t>punto</w:t>
      </w:r>
      <w:proofErr w:type="spellEnd"/>
      <w:r w:rsidR="00DF6A42">
        <w:rPr>
          <w:rFonts w:ascii="Arial Narrow" w:hAnsi="Arial Narrow"/>
          <w:color w:val="000000"/>
          <w:sz w:val="28"/>
          <w:szCs w:val="28"/>
        </w:rPr>
        <w:t>,</w:t>
      </w:r>
      <w:r w:rsidRPr="007D5355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7D5355">
        <w:rPr>
          <w:rFonts w:ascii="Arial Narrow" w:hAnsi="Arial Narrow"/>
          <w:color w:val="000000"/>
          <w:sz w:val="28"/>
          <w:szCs w:val="28"/>
        </w:rPr>
        <w:t>fue</w:t>
      </w:r>
      <w:proofErr w:type="spellEnd"/>
      <w:r w:rsidRPr="007D5355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7D5355">
        <w:rPr>
          <w:rFonts w:ascii="Arial Narrow" w:hAnsi="Arial Narrow"/>
          <w:color w:val="000000"/>
          <w:sz w:val="28"/>
          <w:szCs w:val="28"/>
        </w:rPr>
        <w:t>que</w:t>
      </w:r>
      <w:proofErr w:type="spellEnd"/>
      <w:r w:rsidRPr="007D5355">
        <w:rPr>
          <w:rFonts w:ascii="Arial Narrow" w:hAnsi="Arial Narrow"/>
          <w:color w:val="000000"/>
          <w:sz w:val="28"/>
          <w:szCs w:val="28"/>
        </w:rPr>
        <w:t xml:space="preserve"> en el </w:t>
      </w:r>
      <w:proofErr w:type="spellStart"/>
      <w:r w:rsidRPr="007D5355">
        <w:rPr>
          <w:rFonts w:ascii="Arial Narrow" w:hAnsi="Arial Narrow"/>
          <w:color w:val="000000"/>
          <w:sz w:val="28"/>
          <w:szCs w:val="28"/>
        </w:rPr>
        <w:t>mapa</w:t>
      </w:r>
      <w:proofErr w:type="spellEnd"/>
      <w:r w:rsidRPr="007D5355">
        <w:rPr>
          <w:rFonts w:ascii="Arial Narrow" w:hAnsi="Arial Narrow"/>
          <w:color w:val="000000"/>
          <w:sz w:val="28"/>
          <w:szCs w:val="28"/>
        </w:rPr>
        <w:t xml:space="preserve"> </w:t>
      </w:r>
      <w:r w:rsidRPr="00DF6A42">
        <w:rPr>
          <w:rFonts w:ascii="Arial Narrow" w:hAnsi="Arial Narrow"/>
          <w:b/>
          <w:i/>
          <w:color w:val="000000"/>
          <w:sz w:val="28"/>
          <w:szCs w:val="28"/>
        </w:rPr>
        <w:t>m_JA_0018_m_RQ004_13</w:t>
      </w:r>
      <w:r w:rsidRPr="007D5355">
        <w:rPr>
          <w:rFonts w:ascii="Arial Narrow" w:hAnsi="Arial Narrow"/>
          <w:color w:val="000000"/>
          <w:sz w:val="28"/>
          <w:szCs w:val="28"/>
        </w:rPr>
        <w:t xml:space="preserve"> -&gt; en la </w:t>
      </w:r>
      <w:proofErr w:type="spellStart"/>
      <w:r w:rsidRPr="007D5355">
        <w:rPr>
          <w:rFonts w:ascii="Arial Narrow" w:hAnsi="Arial Narrow"/>
          <w:color w:val="000000"/>
          <w:sz w:val="28"/>
          <w:szCs w:val="28"/>
        </w:rPr>
        <w:t>transformacion</w:t>
      </w:r>
      <w:proofErr w:type="spellEnd"/>
      <w:r w:rsidRPr="007D5355">
        <w:rPr>
          <w:rFonts w:ascii="Arial Narrow" w:hAnsi="Arial Narrow"/>
          <w:color w:val="000000"/>
          <w:sz w:val="28"/>
          <w:szCs w:val="28"/>
        </w:rPr>
        <w:t xml:space="preserve"> -&gt; </w:t>
      </w:r>
      <w:proofErr w:type="spellStart"/>
      <w:r w:rsidRPr="00DF6A42">
        <w:rPr>
          <w:rFonts w:ascii="Arial Narrow" w:hAnsi="Arial Narrow"/>
          <w:b/>
          <w:i/>
          <w:color w:val="000000"/>
          <w:sz w:val="28"/>
          <w:szCs w:val="28"/>
        </w:rPr>
        <w:t>RTR_adec</w:t>
      </w:r>
      <w:proofErr w:type="spellEnd"/>
      <w:r w:rsidRPr="007D5355">
        <w:rPr>
          <w:rFonts w:ascii="Arial Narrow" w:hAnsi="Arial Narrow"/>
          <w:color w:val="000000"/>
          <w:sz w:val="28"/>
          <w:szCs w:val="28"/>
        </w:rPr>
        <w:t xml:space="preserve"> -&gt; no se </w:t>
      </w:r>
      <w:proofErr w:type="spellStart"/>
      <w:r w:rsidRPr="007D5355">
        <w:rPr>
          <w:rFonts w:ascii="Arial Narrow" w:hAnsi="Arial Narrow"/>
          <w:color w:val="000000"/>
          <w:sz w:val="28"/>
          <w:szCs w:val="28"/>
        </w:rPr>
        <w:t>cumple</w:t>
      </w:r>
      <w:proofErr w:type="spellEnd"/>
      <w:r w:rsidRPr="007D5355">
        <w:rPr>
          <w:rFonts w:ascii="Arial Narrow" w:hAnsi="Arial Narrow"/>
          <w:color w:val="000000"/>
          <w:sz w:val="28"/>
          <w:szCs w:val="28"/>
        </w:rPr>
        <w:t xml:space="preserve"> la </w:t>
      </w:r>
      <w:proofErr w:type="spellStart"/>
      <w:r w:rsidRPr="007D5355">
        <w:rPr>
          <w:rFonts w:ascii="Arial Narrow" w:hAnsi="Arial Narrow"/>
          <w:color w:val="000000"/>
          <w:sz w:val="28"/>
          <w:szCs w:val="28"/>
        </w:rPr>
        <w:t>condición</w:t>
      </w:r>
      <w:proofErr w:type="spellEnd"/>
      <w:r w:rsidRPr="007D5355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Pr="007D5355">
        <w:rPr>
          <w:rFonts w:ascii="Arial Narrow" w:hAnsi="Arial Narrow"/>
          <w:color w:val="000000"/>
          <w:sz w:val="28"/>
          <w:szCs w:val="28"/>
        </w:rPr>
        <w:t>esperada</w:t>
      </w:r>
      <w:proofErr w:type="spellEnd"/>
      <w:r w:rsidR="006A482C">
        <w:rPr>
          <w:rFonts w:ascii="Arial Narrow" w:hAnsi="Arial Narrow"/>
          <w:color w:val="000000"/>
          <w:sz w:val="28"/>
          <w:szCs w:val="28"/>
        </w:rPr>
        <w:t xml:space="preserve">, con la </w:t>
      </w:r>
      <w:proofErr w:type="spellStart"/>
      <w:r w:rsidR="006A482C">
        <w:rPr>
          <w:rFonts w:ascii="Arial Narrow" w:hAnsi="Arial Narrow"/>
          <w:color w:val="000000"/>
          <w:sz w:val="28"/>
          <w:szCs w:val="28"/>
        </w:rPr>
        <w:t>información</w:t>
      </w:r>
      <w:proofErr w:type="spellEnd"/>
      <w:r w:rsidR="006A482C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6A482C">
        <w:rPr>
          <w:rFonts w:ascii="Arial Narrow" w:hAnsi="Arial Narrow"/>
          <w:color w:val="000000"/>
          <w:sz w:val="28"/>
          <w:szCs w:val="28"/>
        </w:rPr>
        <w:t>ambientada</w:t>
      </w:r>
      <w:proofErr w:type="spellEnd"/>
      <w:r w:rsidRPr="007D5355">
        <w:rPr>
          <w:rFonts w:ascii="Arial Narrow" w:hAnsi="Arial Narrow"/>
          <w:color w:val="000000"/>
          <w:sz w:val="28"/>
          <w:szCs w:val="28"/>
        </w:rPr>
        <w:t>:</w:t>
      </w:r>
    </w:p>
    <w:p w:rsidR="00812A96" w:rsidRPr="004F1D33" w:rsidRDefault="00812A96" w:rsidP="004F1D3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color w:val="000000"/>
        </w:rPr>
      </w:pPr>
    </w:p>
    <w:p w:rsidR="004F1D33" w:rsidRPr="00E027E2" w:rsidRDefault="004F1D33" w:rsidP="004F1D3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E027E2">
        <w:rPr>
          <w:rFonts w:ascii="Arial Narrow" w:hAnsi="Arial Narrow"/>
          <w:color w:val="000000"/>
          <w:sz w:val="28"/>
          <w:szCs w:val="28"/>
        </w:rPr>
        <w:t>-------------------------------------------------------------------------</w:t>
      </w:r>
      <w:r w:rsidR="00812A96" w:rsidRPr="00E027E2">
        <w:rPr>
          <w:rFonts w:ascii="Arial Narrow" w:hAnsi="Arial Narrow"/>
          <w:color w:val="000000"/>
          <w:sz w:val="28"/>
          <w:szCs w:val="28"/>
        </w:rPr>
        <w:t>---------------------------------------------------------</w:t>
      </w:r>
    </w:p>
    <w:p w:rsidR="004F1D33" w:rsidRPr="00656C57" w:rsidRDefault="004F1D33" w:rsidP="004F1D3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656C57">
        <w:rPr>
          <w:rFonts w:ascii="Arial Narrow" w:hAnsi="Arial Narrow"/>
          <w:color w:val="000000"/>
          <w:sz w:val="28"/>
          <w:szCs w:val="28"/>
        </w:rPr>
        <w:t>(</w:t>
      </w:r>
      <w:proofErr w:type="gramStart"/>
      <w:r w:rsidRPr="00656C57">
        <w:rPr>
          <w:rFonts w:ascii="Arial Narrow" w:hAnsi="Arial Narrow"/>
          <w:color w:val="000000"/>
          <w:sz w:val="28"/>
          <w:szCs w:val="28"/>
        </w:rPr>
        <w:t>IN(</w:t>
      </w:r>
      <w:proofErr w:type="gramEnd"/>
      <w:r w:rsidRPr="00656C57">
        <w:rPr>
          <w:rFonts w:ascii="Arial Narrow" w:hAnsi="Arial Narrow"/>
          <w:color w:val="000000"/>
          <w:sz w:val="28"/>
          <w:szCs w:val="28"/>
        </w:rPr>
        <w:t>CD_APLICATIVO_REMITENTE, 'BG','EQ','LE','UG','CL') AND</w:t>
      </w:r>
    </w:p>
    <w:p w:rsidR="004F1D33" w:rsidRPr="00656C57" w:rsidRDefault="004F1D33" w:rsidP="004F1D3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656C57">
        <w:rPr>
          <w:rFonts w:ascii="Arial Narrow" w:hAnsi="Arial Narrow"/>
          <w:color w:val="000000"/>
          <w:sz w:val="28"/>
          <w:szCs w:val="28"/>
        </w:rPr>
        <w:t xml:space="preserve">   ( </w:t>
      </w:r>
    </w:p>
    <w:p w:rsidR="004F1D33" w:rsidRPr="00656C57" w:rsidRDefault="004F1D33" w:rsidP="004F1D3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656C57">
        <w:rPr>
          <w:rFonts w:ascii="Arial Narrow" w:hAnsi="Arial Narrow"/>
          <w:color w:val="000000"/>
          <w:sz w:val="28"/>
          <w:szCs w:val="28"/>
        </w:rPr>
        <w:tab/>
      </w:r>
      <w:proofErr w:type="gramStart"/>
      <w:r w:rsidRPr="00656C57">
        <w:rPr>
          <w:rFonts w:ascii="Arial Narrow" w:hAnsi="Arial Narrow"/>
          <w:color w:val="000000"/>
          <w:sz w:val="28"/>
          <w:szCs w:val="28"/>
        </w:rPr>
        <w:t>SUBSTR(</w:t>
      </w:r>
      <w:proofErr w:type="gramEnd"/>
      <w:r w:rsidRPr="00656C57">
        <w:rPr>
          <w:rFonts w:ascii="Arial Narrow" w:hAnsi="Arial Narrow"/>
          <w:color w:val="000000"/>
          <w:sz w:val="28"/>
          <w:szCs w:val="28"/>
        </w:rPr>
        <w:t>CD_CUENTA_CONTABLE,1,4)= '2205' OR</w:t>
      </w:r>
    </w:p>
    <w:p w:rsidR="004F1D33" w:rsidRPr="00656C57" w:rsidRDefault="004F1D33" w:rsidP="004F1D3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656C57">
        <w:rPr>
          <w:rFonts w:ascii="Arial Narrow" w:hAnsi="Arial Narrow"/>
          <w:color w:val="000000"/>
          <w:sz w:val="28"/>
          <w:szCs w:val="28"/>
        </w:rPr>
        <w:tab/>
      </w:r>
      <w:proofErr w:type="gramStart"/>
      <w:r w:rsidRPr="00656C57">
        <w:rPr>
          <w:rFonts w:ascii="Arial Narrow" w:hAnsi="Arial Narrow"/>
          <w:color w:val="000000"/>
          <w:sz w:val="28"/>
          <w:szCs w:val="28"/>
        </w:rPr>
        <w:t>SUBSTR(</w:t>
      </w:r>
      <w:proofErr w:type="gramEnd"/>
      <w:r w:rsidRPr="00656C57">
        <w:rPr>
          <w:rFonts w:ascii="Arial Narrow" w:hAnsi="Arial Narrow"/>
          <w:color w:val="000000"/>
          <w:sz w:val="28"/>
          <w:szCs w:val="28"/>
        </w:rPr>
        <w:t>CD_IMPORTE, LENGTH(CD_IMPORTE) - 5, 6) = '001000'</w:t>
      </w:r>
    </w:p>
    <w:p w:rsidR="004F1D33" w:rsidRPr="00656C57" w:rsidRDefault="004F1D33" w:rsidP="004F1D3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656C57">
        <w:rPr>
          <w:rFonts w:ascii="Arial Narrow" w:hAnsi="Arial Narrow"/>
          <w:color w:val="000000"/>
          <w:sz w:val="28"/>
          <w:szCs w:val="28"/>
        </w:rPr>
        <w:t xml:space="preserve">   )</w:t>
      </w:r>
    </w:p>
    <w:p w:rsidR="004F1D33" w:rsidRPr="00656C57" w:rsidRDefault="004F1D33" w:rsidP="004F1D3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656C57">
        <w:rPr>
          <w:rFonts w:ascii="Arial Narrow" w:hAnsi="Arial Narrow"/>
          <w:color w:val="000000"/>
          <w:sz w:val="28"/>
          <w:szCs w:val="28"/>
        </w:rPr>
        <w:t>)</w:t>
      </w:r>
    </w:p>
    <w:p w:rsidR="004F1D33" w:rsidRPr="00656C57" w:rsidRDefault="004F1D33" w:rsidP="004F1D3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656C57">
        <w:rPr>
          <w:rFonts w:ascii="Arial Narrow" w:hAnsi="Arial Narrow"/>
          <w:color w:val="000000"/>
          <w:sz w:val="28"/>
          <w:szCs w:val="28"/>
        </w:rPr>
        <w:t>OR</w:t>
      </w:r>
    </w:p>
    <w:p w:rsidR="004F1D33" w:rsidRPr="00656C57" w:rsidRDefault="004F1D33" w:rsidP="004F1D3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656C57">
        <w:rPr>
          <w:rFonts w:ascii="Arial Narrow" w:hAnsi="Arial Narrow"/>
          <w:color w:val="000000"/>
          <w:sz w:val="28"/>
          <w:szCs w:val="28"/>
        </w:rPr>
        <w:t>(</w:t>
      </w:r>
      <w:proofErr w:type="gramStart"/>
      <w:r w:rsidRPr="00656C57">
        <w:rPr>
          <w:rFonts w:ascii="Arial Narrow" w:hAnsi="Arial Narrow"/>
          <w:color w:val="000000"/>
          <w:sz w:val="28"/>
          <w:szCs w:val="28"/>
        </w:rPr>
        <w:t>IN(</w:t>
      </w:r>
      <w:proofErr w:type="gramEnd"/>
      <w:r w:rsidRPr="00656C57">
        <w:rPr>
          <w:rFonts w:ascii="Arial Narrow" w:hAnsi="Arial Narrow"/>
          <w:color w:val="000000"/>
          <w:sz w:val="28"/>
          <w:szCs w:val="28"/>
        </w:rPr>
        <w:t>CD_APLICATIVO_REMITENTE, 'BG','EQ','LE','UG','CL') AND</w:t>
      </w:r>
    </w:p>
    <w:p w:rsidR="004F1D33" w:rsidRPr="00656C57" w:rsidRDefault="004F1D33" w:rsidP="004F1D3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656C57">
        <w:rPr>
          <w:rFonts w:ascii="Arial Narrow" w:hAnsi="Arial Narrow"/>
          <w:color w:val="000000"/>
          <w:sz w:val="28"/>
          <w:szCs w:val="28"/>
        </w:rPr>
        <w:t xml:space="preserve">   ( </w:t>
      </w:r>
    </w:p>
    <w:p w:rsidR="004F1D33" w:rsidRPr="00656C57" w:rsidRDefault="004F1D33" w:rsidP="004F1D3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656C57">
        <w:rPr>
          <w:rFonts w:ascii="Arial Narrow" w:hAnsi="Arial Narrow"/>
          <w:color w:val="000000"/>
          <w:sz w:val="28"/>
          <w:szCs w:val="28"/>
        </w:rPr>
        <w:tab/>
        <w:t>(</w:t>
      </w:r>
    </w:p>
    <w:p w:rsidR="004F1D33" w:rsidRPr="00656C57" w:rsidRDefault="004F1D33" w:rsidP="004F1D3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656C57">
        <w:rPr>
          <w:rFonts w:ascii="Arial Narrow" w:hAnsi="Arial Narrow"/>
          <w:color w:val="000000"/>
          <w:sz w:val="28"/>
          <w:szCs w:val="28"/>
        </w:rPr>
        <w:t xml:space="preserve">        </w:t>
      </w:r>
      <w:proofErr w:type="gramStart"/>
      <w:r w:rsidRPr="00656C57">
        <w:rPr>
          <w:rFonts w:ascii="Arial Narrow" w:hAnsi="Arial Narrow"/>
          <w:color w:val="000000"/>
          <w:sz w:val="28"/>
          <w:szCs w:val="28"/>
        </w:rPr>
        <w:t>SUBSTR(</w:t>
      </w:r>
      <w:proofErr w:type="gramEnd"/>
      <w:r w:rsidRPr="00656C57">
        <w:rPr>
          <w:rFonts w:ascii="Arial Narrow" w:hAnsi="Arial Narrow"/>
          <w:color w:val="000000"/>
          <w:sz w:val="28"/>
          <w:szCs w:val="28"/>
        </w:rPr>
        <w:t>CD_CUENTA_CONTABLE,1,4)= '8513' OR</w:t>
      </w:r>
    </w:p>
    <w:p w:rsidR="004F1D33" w:rsidRPr="00656C57" w:rsidRDefault="004F1D33" w:rsidP="004F1D3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656C57">
        <w:rPr>
          <w:rFonts w:ascii="Arial Narrow" w:hAnsi="Arial Narrow"/>
          <w:color w:val="000000"/>
          <w:sz w:val="28"/>
          <w:szCs w:val="28"/>
        </w:rPr>
        <w:t xml:space="preserve">        </w:t>
      </w:r>
      <w:proofErr w:type="gramStart"/>
      <w:r w:rsidRPr="00656C57">
        <w:rPr>
          <w:rFonts w:ascii="Arial Narrow" w:hAnsi="Arial Narrow"/>
          <w:color w:val="000000"/>
          <w:sz w:val="28"/>
          <w:szCs w:val="28"/>
        </w:rPr>
        <w:t>SUBSTR(</w:t>
      </w:r>
      <w:proofErr w:type="gramEnd"/>
      <w:r w:rsidRPr="00656C57">
        <w:rPr>
          <w:rFonts w:ascii="Arial Narrow" w:hAnsi="Arial Narrow"/>
          <w:color w:val="000000"/>
          <w:sz w:val="28"/>
          <w:szCs w:val="28"/>
        </w:rPr>
        <w:t>CD_CUENTA_CONTABLE,1,2)= '13'</w:t>
      </w:r>
    </w:p>
    <w:p w:rsidR="004F1D33" w:rsidRPr="00656C57" w:rsidRDefault="004F1D33" w:rsidP="004F1D3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656C57">
        <w:rPr>
          <w:rFonts w:ascii="Arial Narrow" w:hAnsi="Arial Narrow"/>
          <w:color w:val="000000"/>
          <w:sz w:val="28"/>
          <w:szCs w:val="28"/>
        </w:rPr>
        <w:t xml:space="preserve">       ) </w:t>
      </w:r>
    </w:p>
    <w:p w:rsidR="004F1D33" w:rsidRPr="00656C57" w:rsidRDefault="004F1D33" w:rsidP="004F1D3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656C57">
        <w:rPr>
          <w:rFonts w:ascii="Arial Narrow" w:hAnsi="Arial Narrow"/>
          <w:color w:val="000000"/>
          <w:sz w:val="28"/>
          <w:szCs w:val="28"/>
        </w:rPr>
        <w:t xml:space="preserve">          </w:t>
      </w:r>
      <w:proofErr w:type="gramStart"/>
      <w:r w:rsidRPr="00656C57">
        <w:rPr>
          <w:rFonts w:ascii="Arial Narrow" w:hAnsi="Arial Narrow"/>
          <w:color w:val="000000"/>
          <w:sz w:val="28"/>
          <w:szCs w:val="28"/>
        </w:rPr>
        <w:t>and</w:t>
      </w:r>
      <w:proofErr w:type="gramEnd"/>
    </w:p>
    <w:p w:rsidR="004F1D33" w:rsidRPr="00656C57" w:rsidRDefault="004F1D33" w:rsidP="004F1D3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656C57">
        <w:rPr>
          <w:rFonts w:ascii="Arial Narrow" w:hAnsi="Arial Narrow"/>
          <w:color w:val="000000"/>
          <w:sz w:val="28"/>
          <w:szCs w:val="28"/>
        </w:rPr>
        <w:tab/>
        <w:t>(</w:t>
      </w:r>
    </w:p>
    <w:p w:rsidR="004F1D33" w:rsidRPr="00656C57" w:rsidRDefault="004F1D33" w:rsidP="004F1D3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656C57">
        <w:rPr>
          <w:rFonts w:ascii="Arial Narrow" w:hAnsi="Arial Narrow"/>
          <w:color w:val="000000"/>
          <w:sz w:val="28"/>
          <w:szCs w:val="28"/>
        </w:rPr>
        <w:t xml:space="preserve">         </w:t>
      </w:r>
      <w:proofErr w:type="gramStart"/>
      <w:r w:rsidRPr="00656C57">
        <w:rPr>
          <w:rFonts w:ascii="Arial Narrow" w:hAnsi="Arial Narrow"/>
          <w:color w:val="000000"/>
          <w:sz w:val="28"/>
          <w:szCs w:val="28"/>
        </w:rPr>
        <w:t>SUBSTR(</w:t>
      </w:r>
      <w:proofErr w:type="gramEnd"/>
      <w:r w:rsidRPr="00656C57">
        <w:rPr>
          <w:rFonts w:ascii="Arial Narrow" w:hAnsi="Arial Narrow"/>
          <w:color w:val="000000"/>
          <w:sz w:val="28"/>
          <w:szCs w:val="28"/>
        </w:rPr>
        <w:t>CD_IMPORTE, LENGTH(CD_IMPORTE) - 5, 6) = '003000'  or</w:t>
      </w:r>
    </w:p>
    <w:p w:rsidR="004F1D33" w:rsidRPr="00656C57" w:rsidRDefault="004F1D33" w:rsidP="004F1D3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656C57">
        <w:rPr>
          <w:rFonts w:ascii="Arial Narrow" w:hAnsi="Arial Narrow"/>
          <w:color w:val="000000"/>
          <w:sz w:val="28"/>
          <w:szCs w:val="28"/>
        </w:rPr>
        <w:t xml:space="preserve">         </w:t>
      </w:r>
      <w:proofErr w:type="gramStart"/>
      <w:r w:rsidRPr="00656C57">
        <w:rPr>
          <w:rFonts w:ascii="Arial Narrow" w:hAnsi="Arial Narrow"/>
          <w:color w:val="000000"/>
          <w:sz w:val="28"/>
          <w:szCs w:val="28"/>
        </w:rPr>
        <w:t>SUBSTR(</w:t>
      </w:r>
      <w:proofErr w:type="gramEnd"/>
      <w:r w:rsidRPr="00656C57">
        <w:rPr>
          <w:rFonts w:ascii="Arial Narrow" w:hAnsi="Arial Narrow"/>
          <w:color w:val="000000"/>
          <w:sz w:val="28"/>
          <w:szCs w:val="28"/>
        </w:rPr>
        <w:t>CD_IMPORTE, LENGTH(CD_IMPORTE) - 5, 6) = '003101'  or</w:t>
      </w:r>
    </w:p>
    <w:p w:rsidR="004F1D33" w:rsidRPr="00656C57" w:rsidRDefault="004F1D33" w:rsidP="004F1D3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656C57">
        <w:rPr>
          <w:rFonts w:ascii="Arial Narrow" w:hAnsi="Arial Narrow"/>
          <w:color w:val="000000"/>
          <w:sz w:val="28"/>
          <w:szCs w:val="28"/>
        </w:rPr>
        <w:t xml:space="preserve">         </w:t>
      </w:r>
      <w:proofErr w:type="gramStart"/>
      <w:r w:rsidRPr="00656C57">
        <w:rPr>
          <w:rFonts w:ascii="Arial Narrow" w:hAnsi="Arial Narrow"/>
          <w:color w:val="000000"/>
          <w:sz w:val="28"/>
          <w:szCs w:val="28"/>
        </w:rPr>
        <w:t>SUBSTR(</w:t>
      </w:r>
      <w:proofErr w:type="gramEnd"/>
      <w:r w:rsidRPr="00656C57">
        <w:rPr>
          <w:rFonts w:ascii="Arial Narrow" w:hAnsi="Arial Narrow"/>
          <w:color w:val="000000"/>
          <w:sz w:val="28"/>
          <w:szCs w:val="28"/>
        </w:rPr>
        <w:t>CD_IMPORTE, LENGTH(CD_IMPORTE) - 5, 6) = '003102'</w:t>
      </w:r>
    </w:p>
    <w:p w:rsidR="004F1D33" w:rsidRPr="00656C57" w:rsidRDefault="004F1D33" w:rsidP="004F1D3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656C57">
        <w:rPr>
          <w:rFonts w:ascii="Arial Narrow" w:hAnsi="Arial Narrow"/>
          <w:color w:val="000000"/>
          <w:sz w:val="28"/>
          <w:szCs w:val="28"/>
        </w:rPr>
        <w:t xml:space="preserve">      )</w:t>
      </w:r>
    </w:p>
    <w:p w:rsidR="004F1D33" w:rsidRPr="00656C57" w:rsidRDefault="004F1D33" w:rsidP="004F1D3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656C57">
        <w:rPr>
          <w:rFonts w:ascii="Arial Narrow" w:hAnsi="Arial Narrow"/>
          <w:color w:val="000000"/>
          <w:sz w:val="28"/>
          <w:szCs w:val="28"/>
        </w:rPr>
        <w:t xml:space="preserve">   )</w:t>
      </w:r>
    </w:p>
    <w:p w:rsidR="004F1D33" w:rsidRPr="00656C57" w:rsidRDefault="004F1D33" w:rsidP="004F1D3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656C57">
        <w:rPr>
          <w:rFonts w:ascii="Arial Narrow" w:hAnsi="Arial Narrow"/>
          <w:color w:val="000000"/>
          <w:sz w:val="28"/>
          <w:szCs w:val="28"/>
        </w:rPr>
        <w:t>)</w:t>
      </w:r>
    </w:p>
    <w:p w:rsidR="005C5728" w:rsidRPr="00151E53" w:rsidRDefault="004F1D3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jc w:val="both"/>
        <w:rPr>
          <w:rFonts w:ascii="Arial Narrow" w:hAnsi="Arial Narrow"/>
          <w:color w:val="000000"/>
          <w:sz w:val="28"/>
          <w:szCs w:val="28"/>
        </w:rPr>
      </w:pPr>
      <w:r w:rsidRPr="00E027E2">
        <w:rPr>
          <w:rFonts w:ascii="Arial Narrow" w:hAnsi="Arial Narrow"/>
          <w:color w:val="000000"/>
          <w:sz w:val="28"/>
          <w:szCs w:val="28"/>
        </w:rPr>
        <w:t>-------------------------------------------------------------------------</w:t>
      </w:r>
      <w:r w:rsidR="00812A96" w:rsidRPr="00E027E2">
        <w:rPr>
          <w:rFonts w:ascii="Arial Narrow" w:hAnsi="Arial Narrow"/>
          <w:color w:val="000000"/>
          <w:sz w:val="28"/>
          <w:szCs w:val="28"/>
        </w:rPr>
        <w:t>---------------------------------------------------------</w:t>
      </w:r>
    </w:p>
    <w:sectPr w:rsidR="005C5728" w:rsidRPr="00151E53">
      <w:headerReference w:type="default" r:id="rId14"/>
      <w:footerReference w:type="default" r:id="rId15"/>
      <w:headerReference w:type="first" r:id="rId16"/>
      <w:pgSz w:w="11906" w:h="16838"/>
      <w:pgMar w:top="2834" w:right="737" w:bottom="2551" w:left="737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599" w:rsidRDefault="00BB7599">
      <w:pPr>
        <w:spacing w:before="0"/>
      </w:pPr>
      <w:r>
        <w:separator/>
      </w:r>
    </w:p>
  </w:endnote>
  <w:endnote w:type="continuationSeparator" w:id="0">
    <w:p w:rsidR="00BB7599" w:rsidRDefault="00BB759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ntonSansBBVA Ligh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F22" w:rsidRDefault="00BA2F22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before="0" w:after="340"/>
      <w:rPr>
        <w:color w:val="2A86CA"/>
        <w:sz w:val="18"/>
        <w:szCs w:val="18"/>
      </w:rPr>
    </w:pPr>
  </w:p>
  <w:p w:rsidR="00BA2F22" w:rsidRDefault="00BA2F22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before="0" w:after="340"/>
      <w:rPr>
        <w:color w:val="2A86CA"/>
        <w:sz w:val="18"/>
        <w:szCs w:val="18"/>
      </w:rPr>
    </w:pPr>
  </w:p>
  <w:p w:rsidR="00BA2F22" w:rsidRDefault="00BA2F22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before="0" w:after="340"/>
      <w:rPr>
        <w:color w:val="2A86CA"/>
        <w:sz w:val="18"/>
        <w:szCs w:val="18"/>
      </w:rPr>
    </w:pPr>
  </w:p>
  <w:p w:rsidR="00BA2F22" w:rsidRDefault="000F58D6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before="0" w:after="340"/>
      <w:rPr>
        <w:color w:val="2A86CA"/>
        <w:sz w:val="18"/>
        <w:szCs w:val="18"/>
      </w:rPr>
    </w:pPr>
    <w:proofErr w:type="spellStart"/>
    <w:r>
      <w:rPr>
        <w:color w:val="2A86CA"/>
        <w:sz w:val="18"/>
        <w:szCs w:val="18"/>
      </w:rPr>
      <w:t>Título</w:t>
    </w:r>
    <w:proofErr w:type="spellEnd"/>
    <w:r>
      <w:rPr>
        <w:color w:val="2A86CA"/>
        <w:sz w:val="18"/>
        <w:szCs w:val="18"/>
      </w:rPr>
      <w:t xml:space="preserve"> </w:t>
    </w:r>
    <w:proofErr w:type="spellStart"/>
    <w:r>
      <w:rPr>
        <w:color w:val="2A86CA"/>
        <w:sz w:val="18"/>
        <w:szCs w:val="18"/>
      </w:rPr>
      <w:t>documento</w:t>
    </w:r>
    <w:proofErr w:type="spellEnd"/>
    <w:r>
      <w:rPr>
        <w:color w:val="2A86CA"/>
        <w:sz w:val="18"/>
        <w:szCs w:val="18"/>
      </w:rPr>
      <w:t xml:space="preserve"> y </w:t>
    </w:r>
    <w:proofErr w:type="spellStart"/>
    <w:r>
      <w:rPr>
        <w:color w:val="2A86CA"/>
        <w:sz w:val="18"/>
        <w:szCs w:val="18"/>
      </w:rPr>
      <w:t>versión</w:t>
    </w:r>
    <w:proofErr w:type="spellEnd"/>
    <w:r>
      <w:rPr>
        <w:color w:val="2A86CA"/>
        <w:sz w:val="18"/>
        <w:szCs w:val="18"/>
      </w:rPr>
      <w:tab/>
    </w:r>
    <w:r>
      <w:rPr>
        <w:color w:val="2A86CA"/>
        <w:sz w:val="18"/>
        <w:szCs w:val="18"/>
      </w:rPr>
      <w:fldChar w:fldCharType="begin"/>
    </w:r>
    <w:r>
      <w:rPr>
        <w:color w:val="2A86CA"/>
        <w:sz w:val="18"/>
        <w:szCs w:val="18"/>
      </w:rPr>
      <w:instrText>PAGE</w:instrText>
    </w:r>
    <w:r>
      <w:rPr>
        <w:color w:val="2A86CA"/>
        <w:sz w:val="18"/>
        <w:szCs w:val="18"/>
      </w:rPr>
      <w:fldChar w:fldCharType="separate"/>
    </w:r>
    <w:r w:rsidR="005974CC">
      <w:rPr>
        <w:noProof/>
        <w:color w:val="2A86CA"/>
        <w:sz w:val="18"/>
        <w:szCs w:val="18"/>
      </w:rPr>
      <w:t>8</w:t>
    </w:r>
    <w:r>
      <w:rPr>
        <w:color w:val="2A86C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599" w:rsidRDefault="00BB7599">
      <w:pPr>
        <w:spacing w:before="0"/>
      </w:pPr>
      <w:r>
        <w:separator/>
      </w:r>
    </w:p>
  </w:footnote>
  <w:footnote w:type="continuationSeparator" w:id="0">
    <w:p w:rsidR="00BB7599" w:rsidRDefault="00BB759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F22" w:rsidRDefault="000F58D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737"/>
      <w:rPr>
        <w:rFonts w:ascii="BentonSansBBVA Light" w:eastAsia="BentonSansBBVA Light" w:hAnsi="BentonSansBBVA Light" w:cs="BentonSansBBVA Light"/>
        <w:color w:val="666666"/>
      </w:rPr>
    </w:pPr>
    <w:r>
      <w:rPr>
        <w:rFonts w:ascii="BentonSansBBVA Light" w:eastAsia="BentonSansBBVA Light" w:hAnsi="BentonSansBBVA Light" w:cs="BentonSansBBVA Light"/>
        <w:noProof/>
        <w:color w:val="666666"/>
        <w:lang w:val="es-MX"/>
      </w:rPr>
      <w:drawing>
        <wp:inline distT="114300" distB="114300" distL="114300" distR="114300" wp14:anchorId="1945BFC5" wp14:editId="23DAB106">
          <wp:extent cx="2994337" cy="779775"/>
          <wp:effectExtent l="0" t="0" r="0" b="0"/>
          <wp:docPr id="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94337" cy="779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F22" w:rsidRDefault="000F58D6">
    <w:pPr>
      <w:pStyle w:val="Ttulo"/>
      <w:pBdr>
        <w:top w:val="nil"/>
        <w:left w:val="nil"/>
        <w:bottom w:val="nil"/>
        <w:right w:val="nil"/>
        <w:between w:val="nil"/>
      </w:pBdr>
      <w:spacing w:after="0"/>
      <w:rPr>
        <w:rFonts w:ascii="BentonSansBBVA Light" w:eastAsia="BentonSansBBVA Light" w:hAnsi="BentonSansBBVA Light" w:cs="BentonSansBBVA Light"/>
        <w:color w:val="666666"/>
        <w:sz w:val="12"/>
        <w:szCs w:val="12"/>
      </w:rPr>
    </w:pPr>
    <w:bookmarkStart w:id="10" w:name="_1luex771flen" w:colFirst="0" w:colLast="0"/>
    <w:bookmarkEnd w:id="10"/>
    <w:r>
      <w:rPr>
        <w:rFonts w:ascii="BentonSansBBVA Light" w:eastAsia="BentonSansBBVA Light" w:hAnsi="BentonSansBBVA Light" w:cs="BentonSansBBVA Light"/>
        <w:noProof/>
        <w:color w:val="666666"/>
        <w:sz w:val="12"/>
        <w:szCs w:val="12"/>
        <w:lang w:val="es-MX"/>
      </w:rPr>
      <w:drawing>
        <wp:inline distT="114300" distB="114300" distL="114300" distR="114300" wp14:anchorId="17C5FF76" wp14:editId="21E601E6">
          <wp:extent cx="3165788" cy="824424"/>
          <wp:effectExtent l="0" t="0" r="0" b="0"/>
          <wp:docPr id="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65788" cy="8244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3305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5E41A5B"/>
    <w:multiLevelType w:val="multilevel"/>
    <w:tmpl w:val="8B2220A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6A0B6BCA"/>
    <w:multiLevelType w:val="multilevel"/>
    <w:tmpl w:val="C6846852"/>
    <w:lvl w:ilvl="0">
      <w:start w:val="1"/>
      <w:numFmt w:val="decimal"/>
      <w:lvlText w:val="%1"/>
      <w:lvlJc w:val="left"/>
      <w:pPr>
        <w:ind w:left="716" w:hanging="432"/>
      </w:pPr>
      <w:rPr>
        <w:b w:val="0"/>
        <w:i w:val="0"/>
        <w:vertAlign w:val="baseline"/>
      </w:rPr>
    </w:lvl>
    <w:lvl w:ilvl="1">
      <w:start w:val="1"/>
      <w:numFmt w:val="decimal"/>
      <w:lvlText w:val="%1.%2"/>
      <w:lvlJc w:val="left"/>
      <w:pPr>
        <w:ind w:left="1137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A2F22"/>
    <w:rsid w:val="00012C99"/>
    <w:rsid w:val="00032E1B"/>
    <w:rsid w:val="0005449B"/>
    <w:rsid w:val="00060FEF"/>
    <w:rsid w:val="000F58D6"/>
    <w:rsid w:val="00132F29"/>
    <w:rsid w:val="00151E53"/>
    <w:rsid w:val="00163F0A"/>
    <w:rsid w:val="001730B4"/>
    <w:rsid w:val="001779EA"/>
    <w:rsid w:val="00183DC5"/>
    <w:rsid w:val="00191287"/>
    <w:rsid w:val="001B1DF9"/>
    <w:rsid w:val="001D4FAB"/>
    <w:rsid w:val="001F11CF"/>
    <w:rsid w:val="00226145"/>
    <w:rsid w:val="00253685"/>
    <w:rsid w:val="00285739"/>
    <w:rsid w:val="00317E4E"/>
    <w:rsid w:val="003A504F"/>
    <w:rsid w:val="003B0DDC"/>
    <w:rsid w:val="003B5811"/>
    <w:rsid w:val="003F0989"/>
    <w:rsid w:val="004167D4"/>
    <w:rsid w:val="00427921"/>
    <w:rsid w:val="004B3136"/>
    <w:rsid w:val="004B7CEF"/>
    <w:rsid w:val="004E5924"/>
    <w:rsid w:val="004F11F3"/>
    <w:rsid w:val="004F1D33"/>
    <w:rsid w:val="00503311"/>
    <w:rsid w:val="00550572"/>
    <w:rsid w:val="00552AC8"/>
    <w:rsid w:val="00560583"/>
    <w:rsid w:val="00560F92"/>
    <w:rsid w:val="005666B5"/>
    <w:rsid w:val="00583335"/>
    <w:rsid w:val="00584D7A"/>
    <w:rsid w:val="005974CC"/>
    <w:rsid w:val="005C5728"/>
    <w:rsid w:val="00656C57"/>
    <w:rsid w:val="00676D6A"/>
    <w:rsid w:val="00690FDE"/>
    <w:rsid w:val="006A482C"/>
    <w:rsid w:val="00744A46"/>
    <w:rsid w:val="007855F2"/>
    <w:rsid w:val="007C5B67"/>
    <w:rsid w:val="007D5355"/>
    <w:rsid w:val="00806874"/>
    <w:rsid w:val="00812A96"/>
    <w:rsid w:val="00831066"/>
    <w:rsid w:val="00837B26"/>
    <w:rsid w:val="0084238F"/>
    <w:rsid w:val="008631CD"/>
    <w:rsid w:val="00864780"/>
    <w:rsid w:val="00896026"/>
    <w:rsid w:val="008F4B45"/>
    <w:rsid w:val="00915CCD"/>
    <w:rsid w:val="009C05B4"/>
    <w:rsid w:val="009C6A22"/>
    <w:rsid w:val="009E2EF3"/>
    <w:rsid w:val="00A01E3C"/>
    <w:rsid w:val="00A071B4"/>
    <w:rsid w:val="00A47A22"/>
    <w:rsid w:val="00AB45C2"/>
    <w:rsid w:val="00AF21A2"/>
    <w:rsid w:val="00AF60CD"/>
    <w:rsid w:val="00B46351"/>
    <w:rsid w:val="00B55C93"/>
    <w:rsid w:val="00BA2F22"/>
    <w:rsid w:val="00BB0451"/>
    <w:rsid w:val="00BB5D31"/>
    <w:rsid w:val="00BB7599"/>
    <w:rsid w:val="00C17AA9"/>
    <w:rsid w:val="00C3239F"/>
    <w:rsid w:val="00C32A8A"/>
    <w:rsid w:val="00C605FB"/>
    <w:rsid w:val="00C62D1C"/>
    <w:rsid w:val="00C6367A"/>
    <w:rsid w:val="00C83082"/>
    <w:rsid w:val="00CA0DBD"/>
    <w:rsid w:val="00CB27E7"/>
    <w:rsid w:val="00CB69E9"/>
    <w:rsid w:val="00CC12DE"/>
    <w:rsid w:val="00CD68B9"/>
    <w:rsid w:val="00CF08FE"/>
    <w:rsid w:val="00D001E6"/>
    <w:rsid w:val="00D005D5"/>
    <w:rsid w:val="00D1154A"/>
    <w:rsid w:val="00D43F5D"/>
    <w:rsid w:val="00DC1635"/>
    <w:rsid w:val="00DC246D"/>
    <w:rsid w:val="00DF436C"/>
    <w:rsid w:val="00DF6A42"/>
    <w:rsid w:val="00E027E2"/>
    <w:rsid w:val="00E069DC"/>
    <w:rsid w:val="00E23B4F"/>
    <w:rsid w:val="00E85B1D"/>
    <w:rsid w:val="00EE1E21"/>
    <w:rsid w:val="00F231B5"/>
    <w:rsid w:val="00F63D5D"/>
    <w:rsid w:val="00F812E8"/>
    <w:rsid w:val="00F86665"/>
    <w:rsid w:val="00FA7DF6"/>
    <w:rsid w:val="00FB124F"/>
    <w:rsid w:val="00FB2100"/>
    <w:rsid w:val="00FC0B65"/>
    <w:rsid w:val="00FF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121212"/>
        <w:sz w:val="24"/>
        <w:szCs w:val="24"/>
        <w:lang w:val="en-US" w:eastAsia="es-MX" w:bidi="ar-SA"/>
      </w:rPr>
    </w:rPrDefault>
    <w:pPrDefault>
      <w:pPr>
        <w:widowControl w:val="0"/>
        <w:spacing w:befor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0" w:line="276" w:lineRule="auto"/>
      <w:outlineLvl w:val="0"/>
    </w:pPr>
    <w:rPr>
      <w:b/>
      <w:color w:val="072146"/>
      <w:sz w:val="40"/>
      <w:szCs w:val="40"/>
    </w:rPr>
  </w:style>
  <w:style w:type="paragraph" w:styleId="Ttulo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480"/>
      <w:outlineLvl w:val="1"/>
    </w:pPr>
    <w:rPr>
      <w:b/>
      <w:color w:val="004481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167D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120"/>
    </w:pPr>
    <w:rPr>
      <w:b/>
      <w:color w:val="072146"/>
      <w:sz w:val="120"/>
      <w:szCs w:val="120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004481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20" w:type="dxa"/>
        <w:bottom w:w="0" w:type="dxa"/>
        <w:right w:w="12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20" w:type="dxa"/>
        <w:bottom w:w="0" w:type="dxa"/>
        <w:right w:w="12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3F0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3F0A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5057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550572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50572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C5B67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MX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7C5B67"/>
    <w:pPr>
      <w:widowControl/>
      <w:spacing w:before="0"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5B6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5B67"/>
    <w:rPr>
      <w:b/>
      <w:bCs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rsid w:val="004167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DC7">
    <w:name w:val="toc 7"/>
    <w:basedOn w:val="Normal"/>
    <w:next w:val="Normal"/>
    <w:autoRedefine/>
    <w:uiPriority w:val="39"/>
    <w:unhideWhenUsed/>
    <w:rsid w:val="009C05B4"/>
    <w:pPr>
      <w:tabs>
        <w:tab w:val="left" w:pos="1994"/>
        <w:tab w:val="right" w:leader="dot" w:pos="10422"/>
      </w:tabs>
      <w:spacing w:after="100"/>
      <w:ind w:left="1440"/>
    </w:pPr>
    <w:rPr>
      <w:noProof/>
    </w:rPr>
  </w:style>
  <w:style w:type="paragraph" w:styleId="Prrafodelista">
    <w:name w:val="List Paragraph"/>
    <w:basedOn w:val="Normal"/>
    <w:uiPriority w:val="34"/>
    <w:qFormat/>
    <w:rsid w:val="00317E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05B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121212"/>
        <w:sz w:val="24"/>
        <w:szCs w:val="24"/>
        <w:lang w:val="en-US" w:eastAsia="es-MX" w:bidi="ar-SA"/>
      </w:rPr>
    </w:rPrDefault>
    <w:pPrDefault>
      <w:pPr>
        <w:widowControl w:val="0"/>
        <w:spacing w:befor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0" w:line="276" w:lineRule="auto"/>
      <w:outlineLvl w:val="0"/>
    </w:pPr>
    <w:rPr>
      <w:b/>
      <w:color w:val="072146"/>
      <w:sz w:val="40"/>
      <w:szCs w:val="40"/>
    </w:rPr>
  </w:style>
  <w:style w:type="paragraph" w:styleId="Ttulo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480"/>
      <w:outlineLvl w:val="1"/>
    </w:pPr>
    <w:rPr>
      <w:b/>
      <w:color w:val="004481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167D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120"/>
    </w:pPr>
    <w:rPr>
      <w:b/>
      <w:color w:val="072146"/>
      <w:sz w:val="120"/>
      <w:szCs w:val="120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004481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20" w:type="dxa"/>
        <w:bottom w:w="0" w:type="dxa"/>
        <w:right w:w="12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20" w:type="dxa"/>
        <w:bottom w:w="0" w:type="dxa"/>
        <w:right w:w="12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3F0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3F0A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5057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550572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50572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C5B67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MX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7C5B67"/>
    <w:pPr>
      <w:widowControl/>
      <w:spacing w:before="0"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5B6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5B67"/>
    <w:rPr>
      <w:b/>
      <w:bCs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rsid w:val="004167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DC7">
    <w:name w:val="toc 7"/>
    <w:basedOn w:val="Normal"/>
    <w:next w:val="Normal"/>
    <w:autoRedefine/>
    <w:uiPriority w:val="39"/>
    <w:unhideWhenUsed/>
    <w:rsid w:val="009C05B4"/>
    <w:pPr>
      <w:tabs>
        <w:tab w:val="left" w:pos="1994"/>
        <w:tab w:val="right" w:leader="dot" w:pos="10422"/>
      </w:tabs>
      <w:spacing w:after="100"/>
      <w:ind w:left="1440"/>
    </w:pPr>
    <w:rPr>
      <w:noProof/>
    </w:rPr>
  </w:style>
  <w:style w:type="paragraph" w:styleId="Prrafodelista">
    <w:name w:val="List Paragraph"/>
    <w:basedOn w:val="Normal"/>
    <w:uiPriority w:val="34"/>
    <w:qFormat/>
    <w:rsid w:val="00317E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05B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docs.google.com/spreadsheets/d/1ZuTRdJRySPYKTPYMcSx8J3hZK-ztbAcr6Whxu4t_MDI/ed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spreadsheets/d/1VFXEajMRplURcZL7GqOwaTjrNfER6YJC3jkfqqNUiaQ/edit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FDB64-61FA-4D52-B633-32DA4A163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8</Pages>
  <Words>1161</Words>
  <Characters>6391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xmz4161</cp:lastModifiedBy>
  <cp:revision>108</cp:revision>
  <dcterms:created xsi:type="dcterms:W3CDTF">2022-05-12T21:02:00Z</dcterms:created>
  <dcterms:modified xsi:type="dcterms:W3CDTF">2022-05-13T14:47:00Z</dcterms:modified>
</cp:coreProperties>
</file>