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198" w:rsidRPr="007A1198" w:rsidRDefault="007A1198" w:rsidP="007A1198">
      <w:pPr>
        <w:jc w:val="center"/>
        <w:rPr>
          <w:rFonts w:ascii="Times New Roman" w:hAnsi="Times New Roman" w:cs="Times New Roman"/>
          <w:sz w:val="28"/>
          <w:szCs w:val="28"/>
        </w:rPr>
      </w:pPr>
      <w:r w:rsidRPr="007A1198">
        <w:rPr>
          <w:rFonts w:ascii="Times New Roman" w:hAnsi="Times New Roman" w:cs="Times New Roman"/>
          <w:sz w:val="28"/>
          <w:szCs w:val="28"/>
        </w:rPr>
        <w:t>Учреждение образования</w:t>
      </w:r>
    </w:p>
    <w:p w:rsidR="007A1198" w:rsidRPr="007A1198" w:rsidRDefault="007A1198" w:rsidP="007A1198">
      <w:pPr>
        <w:jc w:val="center"/>
        <w:rPr>
          <w:rFonts w:ascii="Times New Roman" w:hAnsi="Times New Roman" w:cs="Times New Roman"/>
          <w:sz w:val="28"/>
          <w:szCs w:val="28"/>
        </w:rPr>
      </w:pPr>
      <w:r w:rsidRPr="007A1198">
        <w:rPr>
          <w:rFonts w:ascii="Times New Roman" w:hAnsi="Times New Roman" w:cs="Times New Roman"/>
          <w:sz w:val="28"/>
          <w:szCs w:val="28"/>
        </w:rPr>
        <w:t>«Белорусский государственный технологический университет»</w:t>
      </w:r>
    </w:p>
    <w:p w:rsidR="007A1198" w:rsidRPr="007A1198" w:rsidRDefault="007A1198" w:rsidP="007A1198">
      <w:pPr>
        <w:jc w:val="center"/>
        <w:rPr>
          <w:rFonts w:ascii="Times New Roman" w:hAnsi="Times New Roman" w:cs="Times New Roman"/>
          <w:lang w:val="ru-RU"/>
        </w:rPr>
      </w:pPr>
      <w:r w:rsidRPr="007A1198">
        <w:rPr>
          <w:rFonts w:ascii="Times New Roman" w:hAnsi="Times New Roman" w:cs="Times New Roman"/>
          <w:lang w:val="ru-RU"/>
        </w:rPr>
        <w:t>Кафедра ИСИТ</w:t>
      </w:r>
    </w:p>
    <w:p w:rsidR="007A1198" w:rsidRPr="007A1198" w:rsidRDefault="007A1198" w:rsidP="007A1198">
      <w:pPr>
        <w:rPr>
          <w:rFonts w:ascii="Times New Roman" w:hAnsi="Times New Roman" w:cs="Times New Roman"/>
        </w:rPr>
      </w:pPr>
    </w:p>
    <w:p w:rsidR="007A1198" w:rsidRPr="007A1198" w:rsidRDefault="007A1198" w:rsidP="007A1198">
      <w:pPr>
        <w:rPr>
          <w:rFonts w:ascii="Times New Roman" w:hAnsi="Times New Roman" w:cs="Times New Roman"/>
        </w:rPr>
      </w:pPr>
    </w:p>
    <w:p w:rsidR="007A1198" w:rsidRPr="007A1198" w:rsidRDefault="007A1198" w:rsidP="007A1198">
      <w:pPr>
        <w:rPr>
          <w:rFonts w:ascii="Times New Roman" w:hAnsi="Times New Roman" w:cs="Times New Roman"/>
        </w:rPr>
      </w:pPr>
    </w:p>
    <w:p w:rsidR="007A1198" w:rsidRPr="007A1198" w:rsidRDefault="007A1198" w:rsidP="007A1198">
      <w:pPr>
        <w:rPr>
          <w:rFonts w:ascii="Times New Roman" w:hAnsi="Times New Roman" w:cs="Times New Roman"/>
        </w:rPr>
      </w:pPr>
    </w:p>
    <w:p w:rsidR="007A1198" w:rsidRPr="007A1198" w:rsidRDefault="007A1198" w:rsidP="007A1198">
      <w:pPr>
        <w:rPr>
          <w:rFonts w:ascii="Times New Roman" w:hAnsi="Times New Roman" w:cs="Times New Roman"/>
        </w:rPr>
      </w:pPr>
    </w:p>
    <w:p w:rsidR="007A1198" w:rsidRPr="007A1198" w:rsidRDefault="007A1198" w:rsidP="007A1198">
      <w:pPr>
        <w:rPr>
          <w:rFonts w:ascii="Times New Roman" w:hAnsi="Times New Roman" w:cs="Times New Roman"/>
        </w:rPr>
      </w:pPr>
    </w:p>
    <w:p w:rsidR="007A1198" w:rsidRPr="007A1198" w:rsidRDefault="007A1198" w:rsidP="007A1198">
      <w:pPr>
        <w:rPr>
          <w:rFonts w:ascii="Times New Roman" w:hAnsi="Times New Roman" w:cs="Times New Roman"/>
        </w:rPr>
      </w:pPr>
    </w:p>
    <w:p w:rsidR="007A1198" w:rsidRPr="007A1198" w:rsidRDefault="007A1198" w:rsidP="007A1198">
      <w:pPr>
        <w:rPr>
          <w:rFonts w:ascii="Times New Roman" w:hAnsi="Times New Roman" w:cs="Times New Roman"/>
        </w:rPr>
      </w:pPr>
    </w:p>
    <w:p w:rsidR="007A1198" w:rsidRPr="007A1198" w:rsidRDefault="007A1198" w:rsidP="007A1198">
      <w:pPr>
        <w:rPr>
          <w:rFonts w:ascii="Times New Roman" w:hAnsi="Times New Roman" w:cs="Times New Roman"/>
        </w:rPr>
      </w:pPr>
    </w:p>
    <w:p w:rsidR="007A1198" w:rsidRPr="007A1198" w:rsidRDefault="007A1198" w:rsidP="007A1198">
      <w:pPr>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«Системы мобильной связи</w:t>
      </w:r>
      <w:r w:rsidRPr="007A1198">
        <w:rPr>
          <w:rFonts w:ascii="Times New Roman" w:hAnsi="Times New Roman" w:cs="Times New Roman"/>
          <w:b/>
          <w:bCs/>
          <w:sz w:val="28"/>
          <w:szCs w:val="28"/>
          <w:lang w:val="ru-RU"/>
        </w:rPr>
        <w:t>»</w:t>
      </w:r>
    </w:p>
    <w:p w:rsidR="007A1198" w:rsidRPr="007A1198" w:rsidRDefault="007A1198" w:rsidP="007A1198">
      <w:pPr>
        <w:jc w:val="center"/>
        <w:rPr>
          <w:rFonts w:ascii="Times New Roman" w:hAnsi="Times New Roman" w:cs="Times New Roman"/>
          <w:b/>
          <w:bCs/>
          <w:sz w:val="32"/>
          <w:szCs w:val="32"/>
        </w:rPr>
      </w:pPr>
      <w:r w:rsidRPr="007A1198">
        <w:rPr>
          <w:rFonts w:ascii="Times New Roman" w:hAnsi="Times New Roman" w:cs="Times New Roman"/>
          <w:b/>
          <w:bCs/>
          <w:sz w:val="32"/>
          <w:szCs w:val="32"/>
        </w:rPr>
        <w:t>Лабораторная работа №1</w:t>
      </w:r>
    </w:p>
    <w:p w:rsidR="007A1198" w:rsidRPr="007A1198" w:rsidRDefault="007A1198" w:rsidP="007A1198">
      <w:pPr>
        <w:jc w:val="center"/>
        <w:rPr>
          <w:rFonts w:ascii="Times New Roman" w:hAnsi="Times New Roman" w:cs="Times New Roman"/>
          <w:b/>
          <w:bCs/>
          <w:sz w:val="32"/>
          <w:szCs w:val="32"/>
          <w:lang w:val="ru-RU"/>
        </w:rPr>
      </w:pPr>
      <w:r w:rsidRPr="007A1198">
        <w:rPr>
          <w:rFonts w:ascii="Times New Roman" w:hAnsi="Times New Roman" w:cs="Times New Roman"/>
          <w:b/>
          <w:sz w:val="32"/>
          <w:szCs w:val="32"/>
        </w:rPr>
        <w:t>ЧАСТОТНО-ТЕРРИТОРИАЛЬНОЕ ПЛАНИРОВАНИЕ</w:t>
      </w:r>
      <w:r w:rsidRPr="007A1198">
        <w:rPr>
          <w:rFonts w:ascii="Times New Roman" w:hAnsi="Times New Roman" w:cs="Times New Roman"/>
          <w:b/>
          <w:sz w:val="32"/>
          <w:szCs w:val="32"/>
        </w:rPr>
        <w:br/>
        <w:t>СЕТИ GSM-900</w:t>
      </w:r>
    </w:p>
    <w:p w:rsidR="007A1198" w:rsidRPr="007A1198" w:rsidRDefault="007A1198" w:rsidP="007A1198">
      <w:pPr>
        <w:jc w:val="center"/>
        <w:rPr>
          <w:rFonts w:ascii="Times New Roman" w:hAnsi="Times New Roman" w:cs="Times New Roman"/>
          <w:b/>
          <w:bCs/>
        </w:rPr>
      </w:pPr>
    </w:p>
    <w:p w:rsidR="007A1198" w:rsidRPr="007A1198" w:rsidRDefault="007A1198" w:rsidP="007A1198">
      <w:pPr>
        <w:jc w:val="center"/>
        <w:rPr>
          <w:rFonts w:ascii="Times New Roman" w:hAnsi="Times New Roman" w:cs="Times New Roman"/>
          <w:b/>
          <w:bCs/>
        </w:rPr>
      </w:pPr>
    </w:p>
    <w:p w:rsidR="007A1198" w:rsidRPr="007A1198" w:rsidRDefault="007A1198" w:rsidP="007A1198">
      <w:pPr>
        <w:jc w:val="center"/>
        <w:rPr>
          <w:rFonts w:ascii="Times New Roman" w:hAnsi="Times New Roman" w:cs="Times New Roman"/>
          <w:b/>
          <w:bCs/>
        </w:rPr>
      </w:pPr>
    </w:p>
    <w:p w:rsidR="007A1198" w:rsidRPr="007A1198" w:rsidRDefault="007A1198" w:rsidP="007A1198">
      <w:pPr>
        <w:jc w:val="center"/>
        <w:rPr>
          <w:rFonts w:ascii="Times New Roman" w:hAnsi="Times New Roman" w:cs="Times New Roman"/>
          <w:b/>
          <w:bCs/>
        </w:rPr>
      </w:pPr>
    </w:p>
    <w:p w:rsidR="007A1198" w:rsidRPr="007A1198" w:rsidRDefault="007A1198" w:rsidP="007A1198">
      <w:pPr>
        <w:jc w:val="center"/>
        <w:rPr>
          <w:rFonts w:ascii="Times New Roman" w:hAnsi="Times New Roman" w:cs="Times New Roman"/>
          <w:b/>
          <w:bCs/>
        </w:rPr>
      </w:pPr>
    </w:p>
    <w:p w:rsidR="007A1198" w:rsidRPr="007A1198" w:rsidRDefault="007A1198" w:rsidP="007A1198">
      <w:pPr>
        <w:jc w:val="center"/>
        <w:rPr>
          <w:rFonts w:ascii="Times New Roman" w:hAnsi="Times New Roman" w:cs="Times New Roman"/>
          <w:b/>
          <w:bCs/>
        </w:rPr>
      </w:pPr>
    </w:p>
    <w:p w:rsidR="007A1198" w:rsidRPr="007A1198" w:rsidRDefault="007A1198" w:rsidP="007A1198">
      <w:pPr>
        <w:jc w:val="center"/>
        <w:rPr>
          <w:rFonts w:ascii="Times New Roman" w:hAnsi="Times New Roman" w:cs="Times New Roman"/>
          <w:b/>
          <w:bCs/>
        </w:rPr>
      </w:pPr>
    </w:p>
    <w:p w:rsidR="007A1198" w:rsidRPr="007A1198" w:rsidRDefault="007A1198" w:rsidP="007A1198">
      <w:pPr>
        <w:jc w:val="center"/>
        <w:rPr>
          <w:rFonts w:ascii="Times New Roman" w:hAnsi="Times New Roman" w:cs="Times New Roman"/>
          <w:b/>
          <w:bCs/>
        </w:rPr>
      </w:pPr>
    </w:p>
    <w:p w:rsidR="007A1198" w:rsidRPr="007A1198" w:rsidRDefault="007A1198" w:rsidP="007A1198">
      <w:pPr>
        <w:jc w:val="center"/>
        <w:rPr>
          <w:rFonts w:ascii="Times New Roman" w:hAnsi="Times New Roman" w:cs="Times New Roman"/>
          <w:b/>
          <w:bCs/>
        </w:rPr>
      </w:pPr>
    </w:p>
    <w:p w:rsidR="007A1198" w:rsidRPr="007A1198" w:rsidRDefault="007A1198" w:rsidP="007A1198">
      <w:pPr>
        <w:jc w:val="center"/>
        <w:rPr>
          <w:rFonts w:ascii="Times New Roman" w:hAnsi="Times New Roman" w:cs="Times New Roman"/>
          <w:b/>
          <w:bCs/>
        </w:rPr>
      </w:pPr>
    </w:p>
    <w:p w:rsidR="007A1198" w:rsidRPr="007A1198" w:rsidRDefault="007A1198" w:rsidP="007A1198">
      <w:pPr>
        <w:rPr>
          <w:rFonts w:ascii="Times New Roman" w:hAnsi="Times New Roman" w:cs="Times New Roman"/>
        </w:rPr>
      </w:pPr>
    </w:p>
    <w:p w:rsidR="007A1198" w:rsidRPr="007A1198" w:rsidRDefault="007A1198" w:rsidP="007A1198">
      <w:pPr>
        <w:jc w:val="right"/>
        <w:rPr>
          <w:rFonts w:ascii="Times New Roman" w:hAnsi="Times New Roman" w:cs="Times New Roman"/>
          <w:sz w:val="28"/>
          <w:szCs w:val="28"/>
        </w:rPr>
      </w:pPr>
      <w:r w:rsidRPr="007A1198">
        <w:rPr>
          <w:rFonts w:ascii="Times New Roman" w:hAnsi="Times New Roman" w:cs="Times New Roman"/>
          <w:sz w:val="28"/>
          <w:szCs w:val="28"/>
        </w:rPr>
        <w:t xml:space="preserve">Выполнил: </w:t>
      </w:r>
    </w:p>
    <w:p w:rsidR="007A1198" w:rsidRPr="007A1198" w:rsidRDefault="007A1198" w:rsidP="007A1198">
      <w:pPr>
        <w:jc w:val="right"/>
        <w:rPr>
          <w:rFonts w:ascii="Times New Roman" w:hAnsi="Times New Roman" w:cs="Times New Roman"/>
          <w:sz w:val="28"/>
          <w:szCs w:val="28"/>
        </w:rPr>
      </w:pPr>
      <w:r w:rsidRPr="007A1198">
        <w:rPr>
          <w:rFonts w:ascii="Times New Roman" w:hAnsi="Times New Roman" w:cs="Times New Roman"/>
          <w:sz w:val="28"/>
          <w:szCs w:val="28"/>
        </w:rPr>
        <w:t>Студент 2 курса 7 группы ФИТ</w:t>
      </w:r>
    </w:p>
    <w:p w:rsidR="007A1198" w:rsidRPr="007A1198" w:rsidRDefault="007A1198" w:rsidP="007A1198">
      <w:pPr>
        <w:jc w:val="right"/>
        <w:rPr>
          <w:rFonts w:ascii="Times New Roman" w:hAnsi="Times New Roman" w:cs="Times New Roman"/>
          <w:lang w:val="ru-RU"/>
        </w:rPr>
      </w:pPr>
      <w:r w:rsidRPr="007A1198">
        <w:rPr>
          <w:rFonts w:ascii="Times New Roman" w:hAnsi="Times New Roman" w:cs="Times New Roman"/>
          <w:sz w:val="28"/>
          <w:szCs w:val="28"/>
          <w:lang w:val="ru-RU"/>
        </w:rPr>
        <w:t>Воликов Дмитрий Анатольевич</w:t>
      </w:r>
    </w:p>
    <w:p w:rsidR="007A1198" w:rsidRPr="007A1198" w:rsidRDefault="007A1198" w:rsidP="007A1198">
      <w:pPr>
        <w:jc w:val="right"/>
        <w:rPr>
          <w:rFonts w:ascii="Times New Roman" w:hAnsi="Times New Roman" w:cs="Times New Roman"/>
          <w:lang w:val="ru-RU"/>
        </w:rPr>
      </w:pPr>
    </w:p>
    <w:p w:rsidR="007A1198" w:rsidRDefault="007A1198">
      <w:pPr>
        <w:spacing w:line="259" w:lineRule="auto"/>
        <w:rPr>
          <w:rFonts w:ascii="Times New Roman" w:hAnsi="Times New Roman" w:cs="Times New Roman"/>
          <w:lang w:val="ru-RU"/>
        </w:rPr>
      </w:pPr>
      <w:r>
        <w:rPr>
          <w:rFonts w:ascii="Times New Roman" w:hAnsi="Times New Roman" w:cs="Times New Roman"/>
          <w:lang w:val="ru-RU"/>
        </w:rPr>
        <w:br w:type="page"/>
      </w:r>
    </w:p>
    <w:p w:rsidR="007441C6" w:rsidRDefault="007A1198" w:rsidP="007441C6">
      <w:pPr>
        <w:jc w:val="both"/>
        <w:rPr>
          <w:rFonts w:ascii="Times New Roman" w:hAnsi="Times New Roman" w:cs="Times New Roman"/>
          <w:sz w:val="28"/>
          <w:szCs w:val="28"/>
        </w:rPr>
      </w:pPr>
      <w:r>
        <w:rPr>
          <w:rFonts w:ascii="Times New Roman" w:hAnsi="Times New Roman" w:cs="Times New Roman"/>
          <w:lang w:val="ru-RU"/>
        </w:rPr>
        <w:lastRenderedPageBreak/>
        <w:tab/>
      </w:r>
      <w:r w:rsidRPr="007A1198">
        <w:rPr>
          <w:rFonts w:ascii="Times New Roman" w:hAnsi="Times New Roman" w:cs="Times New Roman"/>
          <w:sz w:val="28"/>
          <w:szCs w:val="28"/>
          <w:lang w:val="ru-RU"/>
        </w:rPr>
        <w:t>Цель</w:t>
      </w:r>
      <w:r>
        <w:rPr>
          <w:rFonts w:ascii="Times New Roman" w:hAnsi="Times New Roman" w:cs="Times New Roman"/>
          <w:sz w:val="28"/>
          <w:szCs w:val="28"/>
          <w:lang w:val="ru-RU"/>
        </w:rPr>
        <w:t xml:space="preserve"> работы</w:t>
      </w:r>
      <w:r w:rsidRPr="007A1198">
        <w:rPr>
          <w:rFonts w:ascii="Times New Roman" w:hAnsi="Times New Roman" w:cs="Times New Roman"/>
          <w:sz w:val="28"/>
          <w:szCs w:val="28"/>
          <w:lang w:val="ru-RU"/>
        </w:rPr>
        <w:t xml:space="preserve">: </w:t>
      </w:r>
      <w:r w:rsidRPr="007A1198">
        <w:rPr>
          <w:rFonts w:ascii="Times New Roman" w:hAnsi="Times New Roman" w:cs="Times New Roman"/>
          <w:sz w:val="28"/>
          <w:szCs w:val="28"/>
        </w:rPr>
        <w:t>приобретение навыков работы с цифровой картой</w:t>
      </w:r>
      <w:r w:rsidRPr="007A1198">
        <w:rPr>
          <w:rFonts w:ascii="Times New Roman" w:hAnsi="Times New Roman" w:cs="Times New Roman"/>
          <w:sz w:val="28"/>
          <w:szCs w:val="28"/>
        </w:rPr>
        <w:br/>
        <w:t>местности; выполнение расчетов, необходимых для оценки качества</w:t>
      </w:r>
      <w:r w:rsidRPr="007A1198">
        <w:rPr>
          <w:rFonts w:ascii="Times New Roman" w:hAnsi="Times New Roman" w:cs="Times New Roman"/>
          <w:sz w:val="28"/>
          <w:szCs w:val="28"/>
        </w:rPr>
        <w:br/>
        <w:t>связи и зон обслуживания радиосети на основе реальных данных о</w:t>
      </w:r>
      <w:r w:rsidRPr="007A1198">
        <w:rPr>
          <w:rFonts w:ascii="Times New Roman" w:hAnsi="Times New Roman" w:cs="Times New Roman"/>
          <w:sz w:val="28"/>
          <w:szCs w:val="28"/>
        </w:rPr>
        <w:br/>
        <w:t>рельефе местности.</w:t>
      </w:r>
    </w:p>
    <w:p w:rsidR="007441C6" w:rsidRDefault="007441C6" w:rsidP="007441C6">
      <w:pPr>
        <w:jc w:val="center"/>
        <w:rPr>
          <w:rFonts w:ascii="Times New Roman" w:hAnsi="Times New Roman" w:cs="Times New Roman"/>
          <w:b/>
          <w:sz w:val="32"/>
          <w:szCs w:val="28"/>
          <w:lang w:val="ru-RU"/>
        </w:rPr>
      </w:pPr>
      <w:r>
        <w:rPr>
          <w:rFonts w:ascii="Times New Roman" w:hAnsi="Times New Roman" w:cs="Times New Roman"/>
          <w:b/>
          <w:sz w:val="32"/>
          <w:szCs w:val="28"/>
          <w:lang w:val="ru-RU"/>
        </w:rPr>
        <w:t>Порядок выполнения работы</w:t>
      </w:r>
    </w:p>
    <w:p w:rsidR="007441C6" w:rsidRDefault="007441C6" w:rsidP="0047350B">
      <w:pPr>
        <w:jc w:val="both"/>
        <w:rPr>
          <w:rFonts w:ascii="Times New Roman" w:hAnsi="Times New Roman" w:cs="Times New Roman"/>
          <w:sz w:val="28"/>
          <w:szCs w:val="28"/>
        </w:rPr>
      </w:pPr>
      <w:r>
        <w:rPr>
          <w:rFonts w:ascii="Times New Roman" w:hAnsi="Times New Roman" w:cs="Times New Roman"/>
          <w:b/>
          <w:sz w:val="32"/>
          <w:szCs w:val="28"/>
          <w:lang w:val="ru-RU"/>
        </w:rPr>
        <w:tab/>
      </w:r>
      <w:r w:rsidR="0047350B" w:rsidRPr="0047350B">
        <w:rPr>
          <w:rFonts w:ascii="Times New Roman" w:hAnsi="Times New Roman" w:cs="Times New Roman"/>
          <w:sz w:val="28"/>
          <w:szCs w:val="28"/>
        </w:rPr>
        <w:t>1. Запустить программу RPS-2, нажав левой кнопкой мыши на</w:t>
      </w:r>
      <w:r w:rsidR="0047350B" w:rsidRPr="0047350B">
        <w:rPr>
          <w:rFonts w:ascii="Times New Roman" w:hAnsi="Times New Roman" w:cs="Times New Roman"/>
          <w:sz w:val="28"/>
          <w:szCs w:val="28"/>
        </w:rPr>
        <w:br/>
        <w:t>значок .</w:t>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56260ECA" wp14:editId="7B72B7D4">
            <wp:extent cx="5940425" cy="33350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35020"/>
                    </a:xfrm>
                    <a:prstGeom prst="rect">
                      <a:avLst/>
                    </a:prstGeom>
                  </pic:spPr>
                </pic:pic>
              </a:graphicData>
            </a:graphic>
          </wp:inline>
        </w:drawing>
      </w:r>
    </w:p>
    <w:p w:rsidR="0047350B" w:rsidRDefault="0047350B" w:rsidP="0047350B">
      <w:pPr>
        <w:jc w:val="both"/>
        <w:rPr>
          <w:rFonts w:ascii="Times New Roman" w:hAnsi="Times New Roman" w:cs="Times New Roman"/>
          <w:sz w:val="28"/>
          <w:szCs w:val="28"/>
        </w:rPr>
      </w:pPr>
      <w:r>
        <w:rPr>
          <w:rFonts w:ascii="Times New Roman" w:hAnsi="Times New Roman" w:cs="Times New Roman"/>
          <w:sz w:val="28"/>
          <w:szCs w:val="28"/>
          <w:lang w:val="ru-RU"/>
        </w:rPr>
        <w:tab/>
      </w:r>
      <w:r w:rsidRPr="0047350B">
        <w:rPr>
          <w:rFonts w:ascii="Times New Roman" w:hAnsi="Times New Roman" w:cs="Times New Roman"/>
          <w:sz w:val="28"/>
          <w:szCs w:val="28"/>
        </w:rPr>
        <w:t>2. Выбрать на панели инструментов «Проект → Новый» и ввести</w:t>
      </w:r>
      <w:r w:rsidRPr="0047350B">
        <w:rPr>
          <w:rFonts w:ascii="Times New Roman" w:hAnsi="Times New Roman" w:cs="Times New Roman"/>
          <w:sz w:val="28"/>
          <w:szCs w:val="28"/>
        </w:rPr>
        <w:br/>
        <w:t>имя, выбрать радио-стандарт – GSM.</w:t>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18B735F9" wp14:editId="7F230013">
            <wp:extent cx="3657143" cy="3314286"/>
            <wp:effectExtent l="0" t="0" r="63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7143" cy="3314286"/>
                    </a:xfrm>
                    <a:prstGeom prst="rect">
                      <a:avLst/>
                    </a:prstGeom>
                  </pic:spPr>
                </pic:pic>
              </a:graphicData>
            </a:graphic>
          </wp:inline>
        </w:drawing>
      </w:r>
    </w:p>
    <w:p w:rsidR="0047350B" w:rsidRDefault="0047350B" w:rsidP="0047350B">
      <w:pPr>
        <w:jc w:val="both"/>
        <w:rPr>
          <w:rFonts w:ascii="Times New Roman" w:hAnsi="Times New Roman" w:cs="Times New Roman"/>
          <w:sz w:val="28"/>
          <w:szCs w:val="28"/>
        </w:rPr>
      </w:pPr>
      <w:r>
        <w:rPr>
          <w:rFonts w:ascii="Times New Roman" w:hAnsi="Times New Roman" w:cs="Times New Roman"/>
          <w:sz w:val="28"/>
          <w:szCs w:val="28"/>
          <w:lang w:val="ru-RU"/>
        </w:rPr>
        <w:lastRenderedPageBreak/>
        <w:tab/>
      </w:r>
      <w:r w:rsidRPr="0047350B">
        <w:rPr>
          <w:rFonts w:ascii="Times New Roman" w:hAnsi="Times New Roman" w:cs="Times New Roman"/>
          <w:sz w:val="28"/>
          <w:szCs w:val="28"/>
        </w:rPr>
        <w:t>3. Выбрать местоположения базовых станций (БС): нажав левую</w:t>
      </w:r>
      <w:r w:rsidRPr="0047350B">
        <w:rPr>
          <w:rFonts w:ascii="Times New Roman" w:hAnsi="Times New Roman" w:cs="Times New Roman"/>
          <w:sz w:val="28"/>
          <w:szCs w:val="28"/>
        </w:rPr>
        <w:br/>
        <w:t>клавишу мыши, выбрать «Новое место».</w:t>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6CD32719" wp14:editId="308CC78F">
            <wp:extent cx="2676190" cy="247619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6190" cy="2476190"/>
                    </a:xfrm>
                    <a:prstGeom prst="rect">
                      <a:avLst/>
                    </a:prstGeom>
                  </pic:spPr>
                </pic:pic>
              </a:graphicData>
            </a:graphic>
          </wp:inline>
        </w:drawing>
      </w:r>
    </w:p>
    <w:p w:rsidR="0047350B" w:rsidRDefault="0047350B" w:rsidP="0047350B">
      <w:pPr>
        <w:jc w:val="both"/>
        <w:rPr>
          <w:rFonts w:ascii="Times New Roman" w:hAnsi="Times New Roman" w:cs="Times New Roman"/>
          <w:sz w:val="28"/>
          <w:szCs w:val="28"/>
        </w:rPr>
      </w:pPr>
      <w:r>
        <w:rPr>
          <w:rFonts w:ascii="Times New Roman" w:hAnsi="Times New Roman" w:cs="Times New Roman"/>
          <w:sz w:val="28"/>
          <w:szCs w:val="28"/>
          <w:lang w:val="ru-RU"/>
        </w:rPr>
        <w:tab/>
      </w:r>
      <w:r w:rsidRPr="0047350B">
        <w:rPr>
          <w:rFonts w:ascii="Times New Roman" w:hAnsi="Times New Roman" w:cs="Times New Roman"/>
          <w:sz w:val="28"/>
          <w:szCs w:val="28"/>
        </w:rPr>
        <w:t>4. Задать параметры БС: имя – BS#1 (BS#2, BS#3), число секторов – 1,</w:t>
      </w:r>
      <w:r w:rsidRPr="0047350B">
        <w:rPr>
          <w:rFonts w:ascii="Times New Roman" w:hAnsi="Times New Roman" w:cs="Times New Roman"/>
          <w:sz w:val="28"/>
          <w:szCs w:val="28"/>
        </w:rPr>
        <w:br/>
        <w:t>антенна – OMNI, поляризация – горизонтальная, приемопередатчик –</w:t>
      </w:r>
      <w:r w:rsidRPr="0047350B">
        <w:rPr>
          <w:rFonts w:ascii="Times New Roman" w:hAnsi="Times New Roman" w:cs="Times New Roman"/>
          <w:sz w:val="28"/>
          <w:szCs w:val="28"/>
        </w:rPr>
        <w:br/>
        <w:t>табл. 1.2, высота передающей антенны – h = (30 + N) м (N – номер</w:t>
      </w:r>
      <w:r w:rsidRPr="0047350B">
        <w:rPr>
          <w:rFonts w:ascii="Times New Roman" w:hAnsi="Times New Roman" w:cs="Times New Roman"/>
          <w:sz w:val="28"/>
          <w:szCs w:val="28"/>
        </w:rPr>
        <w:br/>
        <w:t>варианта), фидеры – default.</w:t>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4F2EC6DD" wp14:editId="6E24DE49">
            <wp:extent cx="4666667" cy="3733333"/>
            <wp:effectExtent l="0" t="0" r="63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6667" cy="3733333"/>
                    </a:xfrm>
                    <a:prstGeom prst="rect">
                      <a:avLst/>
                    </a:prstGeom>
                  </pic:spPr>
                </pic:pic>
              </a:graphicData>
            </a:graphic>
          </wp:inline>
        </w:drawing>
      </w:r>
    </w:p>
    <w:p w:rsidR="0047350B" w:rsidRDefault="0047350B" w:rsidP="0047350B">
      <w:pPr>
        <w:jc w:val="both"/>
        <w:rPr>
          <w:rFonts w:ascii="Times New Roman" w:hAnsi="Times New Roman" w:cs="Times New Roman"/>
          <w:sz w:val="28"/>
          <w:szCs w:val="28"/>
        </w:rPr>
      </w:pPr>
      <w:r>
        <w:rPr>
          <w:rFonts w:ascii="Times New Roman" w:hAnsi="Times New Roman" w:cs="Times New Roman"/>
          <w:sz w:val="28"/>
          <w:szCs w:val="28"/>
          <w:lang w:val="ru-RU"/>
        </w:rPr>
        <w:tab/>
      </w:r>
      <w:r w:rsidRPr="0047350B">
        <w:rPr>
          <w:rFonts w:ascii="Times New Roman" w:hAnsi="Times New Roman" w:cs="Times New Roman"/>
          <w:sz w:val="28"/>
          <w:szCs w:val="28"/>
        </w:rPr>
        <w:t>5. Задать параметры абонентов: антенна – OMNI, поляризация –</w:t>
      </w:r>
      <w:r w:rsidRPr="0047350B">
        <w:rPr>
          <w:rFonts w:ascii="Times New Roman" w:hAnsi="Times New Roman" w:cs="Times New Roman"/>
          <w:sz w:val="28"/>
          <w:szCs w:val="28"/>
        </w:rPr>
        <w:br/>
        <w:t>горизонтальная. Координаты абонентов приведены в табл. 1.3</w:t>
      </w:r>
    </w:p>
    <w:p w:rsidR="0047350B" w:rsidRDefault="0047350B" w:rsidP="0047350B">
      <w:pPr>
        <w:jc w:val="center"/>
        <w:rPr>
          <w:rFonts w:ascii="Times New Roman" w:hAnsi="Times New Roman" w:cs="Times New Roman"/>
          <w:sz w:val="28"/>
          <w:szCs w:val="28"/>
          <w:lang w:val="ru-RU"/>
        </w:rPr>
      </w:pPr>
      <w:r>
        <w:rPr>
          <w:noProof/>
          <w:lang w:val="ru-RU" w:eastAsia="ru-RU"/>
        </w:rPr>
        <w:lastRenderedPageBreak/>
        <w:drawing>
          <wp:inline distT="0" distB="0" distL="0" distR="0" wp14:anchorId="620EAF80" wp14:editId="718E04FE">
            <wp:extent cx="1485714" cy="2704762"/>
            <wp:effectExtent l="0" t="0" r="63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5714" cy="2704762"/>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32C4C6B4" wp14:editId="51A2A708">
            <wp:extent cx="3809524" cy="2923809"/>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9524" cy="2923809"/>
                    </a:xfrm>
                    <a:prstGeom prst="rect">
                      <a:avLst/>
                    </a:prstGeom>
                  </pic:spPr>
                </pic:pic>
              </a:graphicData>
            </a:graphic>
          </wp:inline>
        </w:drawing>
      </w:r>
    </w:p>
    <w:p w:rsidR="0047350B" w:rsidRDefault="0047350B" w:rsidP="0047350B">
      <w:pPr>
        <w:jc w:val="both"/>
        <w:rPr>
          <w:rFonts w:ascii="Times New Roman" w:hAnsi="Times New Roman" w:cs="Times New Roman"/>
          <w:sz w:val="28"/>
          <w:szCs w:val="28"/>
        </w:rPr>
      </w:pPr>
      <w:r>
        <w:rPr>
          <w:rFonts w:ascii="Times New Roman" w:hAnsi="Times New Roman" w:cs="Times New Roman"/>
          <w:sz w:val="28"/>
          <w:szCs w:val="28"/>
          <w:lang w:val="ru-RU"/>
        </w:rPr>
        <w:tab/>
      </w:r>
      <w:r w:rsidRPr="0047350B">
        <w:rPr>
          <w:rFonts w:ascii="Times New Roman" w:hAnsi="Times New Roman" w:cs="Times New Roman"/>
          <w:sz w:val="28"/>
          <w:szCs w:val="28"/>
        </w:rPr>
        <w:t>6. Анализ рельефа местности и оценка потерь при распростране-</w:t>
      </w:r>
      <w:r w:rsidRPr="0047350B">
        <w:rPr>
          <w:rFonts w:ascii="Times New Roman" w:hAnsi="Times New Roman" w:cs="Times New Roman"/>
          <w:sz w:val="28"/>
          <w:szCs w:val="28"/>
        </w:rPr>
        <w:br/>
        <w:t xml:space="preserve">нии до наиболее удаленной точки соты, максимального размера </w:t>
      </w:r>
      <w:r>
        <w:rPr>
          <w:rFonts w:ascii="Times New Roman" w:hAnsi="Times New Roman" w:cs="Times New Roman"/>
          <w:sz w:val="28"/>
          <w:szCs w:val="28"/>
        </w:rPr>
        <w:t>для</w:t>
      </w:r>
      <w:r>
        <w:rPr>
          <w:rFonts w:ascii="Times New Roman" w:hAnsi="Times New Roman" w:cs="Times New Roman"/>
          <w:sz w:val="28"/>
          <w:szCs w:val="28"/>
        </w:rPr>
        <w:br/>
        <w:t xml:space="preserve">стандарта. </w:t>
      </w:r>
      <w:r w:rsidRPr="0047350B">
        <w:rPr>
          <w:rFonts w:ascii="Times New Roman" w:hAnsi="Times New Roman" w:cs="Times New Roman"/>
          <w:sz w:val="28"/>
          <w:szCs w:val="28"/>
        </w:rPr>
        <w:t>Выполнить → Расчет прямой видимости (BS#3, расстояние 35 км,</w:t>
      </w:r>
      <w:r w:rsidRPr="0047350B">
        <w:rPr>
          <w:rFonts w:ascii="Times New Roman" w:hAnsi="Times New Roman" w:cs="Times New Roman"/>
          <w:sz w:val="28"/>
          <w:szCs w:val="28"/>
        </w:rPr>
        <w:br/>
        <w:t>вне прямой видимости, ОК).</w:t>
      </w:r>
    </w:p>
    <w:p w:rsidR="0047350B" w:rsidRDefault="0047350B" w:rsidP="0047350B">
      <w:pPr>
        <w:jc w:val="both"/>
        <w:rPr>
          <w:rFonts w:ascii="Times New Roman" w:hAnsi="Times New Roman" w:cs="Times New Roman"/>
          <w:sz w:val="28"/>
          <w:szCs w:val="28"/>
        </w:rPr>
      </w:pPr>
      <w:r>
        <w:rPr>
          <w:rFonts w:ascii="Times New Roman" w:hAnsi="Times New Roman" w:cs="Times New Roman"/>
          <w:sz w:val="28"/>
          <w:szCs w:val="28"/>
          <w:lang w:val="ru-RU"/>
        </w:rPr>
        <w:tab/>
      </w:r>
      <w:r w:rsidRPr="0047350B">
        <w:rPr>
          <w:rFonts w:ascii="Times New Roman" w:hAnsi="Times New Roman" w:cs="Times New Roman"/>
          <w:sz w:val="28"/>
          <w:szCs w:val="28"/>
        </w:rPr>
        <w:t>6.1. Анализ профиля радиолинии.</w:t>
      </w:r>
      <w:r w:rsidRPr="0047350B">
        <w:rPr>
          <w:rFonts w:ascii="Times New Roman" w:hAnsi="Times New Roman" w:cs="Times New Roman"/>
          <w:sz w:val="28"/>
          <w:szCs w:val="28"/>
        </w:rPr>
        <w:br/>
        <w:t>Выполнить → Просмотр → Выбор линии. Провести линию от</w:t>
      </w:r>
      <w:r w:rsidRPr="0047350B">
        <w:rPr>
          <w:rFonts w:ascii="Times New Roman" w:hAnsi="Times New Roman" w:cs="Times New Roman"/>
          <w:sz w:val="28"/>
          <w:szCs w:val="28"/>
        </w:rPr>
        <w:br/>
        <w:t>БС#3 до точки Абонент#1 и нажать левую клавишу мыши. Результаты</w:t>
      </w:r>
      <w:r w:rsidRPr="0047350B">
        <w:rPr>
          <w:rFonts w:ascii="Times New Roman" w:hAnsi="Times New Roman" w:cs="Times New Roman"/>
          <w:sz w:val="28"/>
          <w:szCs w:val="28"/>
        </w:rPr>
        <w:br/>
        <w:t>расчета потерь при распространении от БС#3 к абоненту занести в от-</w:t>
      </w:r>
      <w:r w:rsidRPr="0047350B">
        <w:rPr>
          <w:rFonts w:ascii="Times New Roman" w:hAnsi="Times New Roman" w:cs="Times New Roman"/>
          <w:sz w:val="28"/>
          <w:szCs w:val="28"/>
        </w:rPr>
        <w:br/>
        <w:t>чет. Рассчитать потери радиотрассы, для чего нажать левой кнопкой</w:t>
      </w:r>
      <w:r w:rsidRPr="0047350B">
        <w:rPr>
          <w:rFonts w:ascii="Times New Roman" w:hAnsi="Times New Roman" w:cs="Times New Roman"/>
          <w:sz w:val="28"/>
          <w:szCs w:val="28"/>
        </w:rPr>
        <w:br/>
        <w:t>на значок и проанализировать вклад различных факторов в потери</w:t>
      </w:r>
      <w:r w:rsidRPr="0047350B">
        <w:rPr>
          <w:rFonts w:ascii="Times New Roman" w:hAnsi="Times New Roman" w:cs="Times New Roman"/>
          <w:sz w:val="28"/>
          <w:szCs w:val="28"/>
        </w:rPr>
        <w:br/>
        <w:t>распространения сигнала. Левой кнопкой мыши нажать на значок</w:t>
      </w:r>
      <w:r w:rsidRPr="0047350B">
        <w:rPr>
          <w:rFonts w:ascii="Times New Roman" w:hAnsi="Times New Roman" w:cs="Times New Roman"/>
          <w:sz w:val="28"/>
          <w:szCs w:val="28"/>
        </w:rPr>
        <w:br/>
        <w:t>окна «Трасса». Занести в отчет результаты расчета потерь при распро-</w:t>
      </w:r>
      <w:r w:rsidRPr="0047350B">
        <w:rPr>
          <w:rFonts w:ascii="Times New Roman" w:hAnsi="Times New Roman" w:cs="Times New Roman"/>
          <w:sz w:val="28"/>
          <w:szCs w:val="28"/>
        </w:rPr>
        <w:br/>
        <w:t>странении от абонента к БС#3.</w:t>
      </w:r>
      <w:r w:rsidRPr="0047350B">
        <w:rPr>
          <w:rFonts w:ascii="Times New Roman" w:hAnsi="Times New Roman" w:cs="Times New Roman"/>
          <w:sz w:val="28"/>
          <w:szCs w:val="28"/>
        </w:rPr>
        <w:br/>
        <w:t>После нажатия кнопок , и в окне с профилем радиолинии</w:t>
      </w:r>
      <w:r w:rsidRPr="0047350B">
        <w:rPr>
          <w:rFonts w:ascii="Times New Roman" w:hAnsi="Times New Roman" w:cs="Times New Roman"/>
          <w:sz w:val="28"/>
          <w:szCs w:val="28"/>
        </w:rPr>
        <w:br/>
      </w:r>
      <w:r w:rsidRPr="0047350B">
        <w:rPr>
          <w:rFonts w:ascii="Times New Roman" w:hAnsi="Times New Roman" w:cs="Times New Roman"/>
          <w:sz w:val="28"/>
          <w:szCs w:val="28"/>
        </w:rPr>
        <w:lastRenderedPageBreak/>
        <w:t>дополнительно рисуются, соответственно, первая зона Френеля, ли-</w:t>
      </w:r>
      <w:r w:rsidRPr="0047350B">
        <w:rPr>
          <w:rFonts w:ascii="Times New Roman" w:hAnsi="Times New Roman" w:cs="Times New Roman"/>
          <w:sz w:val="28"/>
          <w:szCs w:val="28"/>
        </w:rPr>
        <w:br/>
        <w:t>нии уровня и точки отражения сигнала (если они есть).</w:t>
      </w:r>
    </w:p>
    <w:p w:rsidR="0047350B" w:rsidRPr="0047350B" w:rsidRDefault="0047350B" w:rsidP="0047350B">
      <w:pPr>
        <w:jc w:val="both"/>
        <w:rPr>
          <w:rFonts w:ascii="Times New Roman" w:hAnsi="Times New Roman" w:cs="Times New Roman"/>
          <w:sz w:val="28"/>
          <w:szCs w:val="28"/>
          <w:lang w:val="ru-RU"/>
        </w:rPr>
      </w:pPr>
      <w:r>
        <w:rPr>
          <w:rFonts w:ascii="Times New Roman" w:hAnsi="Times New Roman" w:cs="Times New Roman"/>
          <w:sz w:val="28"/>
          <w:szCs w:val="28"/>
        </w:rPr>
        <w:tab/>
      </w:r>
      <w:r>
        <w:rPr>
          <w:rFonts w:ascii="Times New Roman" w:hAnsi="Times New Roman" w:cs="Times New Roman"/>
          <w:sz w:val="28"/>
          <w:szCs w:val="28"/>
          <w:lang w:val="ru-RU"/>
        </w:rPr>
        <w:t>Абонент 1:</w:t>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18BEC8C3" wp14:editId="6A288E78">
            <wp:extent cx="4933333" cy="4876190"/>
            <wp:effectExtent l="0" t="0" r="63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333" cy="4876190"/>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2659F95E" wp14:editId="64C05D0B">
            <wp:extent cx="5940425" cy="13589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358900"/>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57C2A70C" wp14:editId="618F5F22">
            <wp:extent cx="5940425" cy="136398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363980"/>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r>
        <w:rPr>
          <w:noProof/>
          <w:lang w:val="ru-RU" w:eastAsia="ru-RU"/>
        </w:rPr>
        <w:lastRenderedPageBreak/>
        <w:drawing>
          <wp:inline distT="0" distB="0" distL="0" distR="0" wp14:anchorId="6BE4EF4F" wp14:editId="48BD991E">
            <wp:extent cx="5940425" cy="137731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377315"/>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57834195" wp14:editId="6177D2D5">
            <wp:extent cx="5940425" cy="1381125"/>
            <wp:effectExtent l="0" t="0" r="317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381125"/>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18CAD7BD" wp14:editId="38C320E9">
            <wp:extent cx="5940425" cy="137985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379855"/>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p>
    <w:p w:rsidR="0047350B" w:rsidRDefault="0047350B" w:rsidP="0047350B">
      <w:pPr>
        <w:jc w:val="both"/>
        <w:rPr>
          <w:rFonts w:ascii="Times New Roman" w:hAnsi="Times New Roman" w:cs="Times New Roman"/>
          <w:sz w:val="28"/>
          <w:szCs w:val="28"/>
          <w:lang w:val="ru-RU"/>
        </w:rPr>
      </w:pPr>
      <w:r>
        <w:rPr>
          <w:rFonts w:ascii="Times New Roman" w:hAnsi="Times New Roman" w:cs="Times New Roman"/>
          <w:sz w:val="28"/>
          <w:szCs w:val="28"/>
          <w:lang w:val="ru-RU"/>
        </w:rPr>
        <w:tab/>
        <w:t>Абонент 2:</w:t>
      </w:r>
    </w:p>
    <w:p w:rsidR="0047350B" w:rsidRDefault="0047350B" w:rsidP="0047350B">
      <w:pPr>
        <w:jc w:val="center"/>
        <w:rPr>
          <w:rFonts w:ascii="Times New Roman" w:hAnsi="Times New Roman" w:cs="Times New Roman"/>
          <w:sz w:val="28"/>
          <w:szCs w:val="28"/>
          <w:lang w:val="ru-RU"/>
        </w:rPr>
      </w:pPr>
      <w:r>
        <w:rPr>
          <w:noProof/>
          <w:lang w:val="ru-RU" w:eastAsia="ru-RU"/>
        </w:rPr>
        <w:lastRenderedPageBreak/>
        <w:drawing>
          <wp:inline distT="0" distB="0" distL="0" distR="0" wp14:anchorId="661BA2A9" wp14:editId="4D3C07FB">
            <wp:extent cx="5085714" cy="4571429"/>
            <wp:effectExtent l="0" t="0" r="127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5714" cy="4571429"/>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256F61CD" wp14:editId="3D07C45F">
            <wp:extent cx="5940425" cy="13525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352550"/>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5EB50AA2" wp14:editId="6265CB01">
            <wp:extent cx="5940425" cy="135255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352550"/>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743E1790" wp14:editId="0D1ADA2A">
            <wp:extent cx="5940425" cy="135636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356360"/>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r>
        <w:rPr>
          <w:noProof/>
          <w:lang w:val="ru-RU" w:eastAsia="ru-RU"/>
        </w:rPr>
        <w:lastRenderedPageBreak/>
        <w:drawing>
          <wp:inline distT="0" distB="0" distL="0" distR="0" wp14:anchorId="6D36932B" wp14:editId="61B8D1B4">
            <wp:extent cx="5940425" cy="1364615"/>
            <wp:effectExtent l="0" t="0" r="317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364615"/>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08C58C76" wp14:editId="1DAA4BE9">
            <wp:extent cx="5940425" cy="1347470"/>
            <wp:effectExtent l="0" t="0" r="317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347470"/>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69B8E1C6" wp14:editId="74BA4C78">
            <wp:extent cx="5940425" cy="1367155"/>
            <wp:effectExtent l="0" t="0" r="317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367155"/>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089CF865" wp14:editId="08F202DA">
            <wp:extent cx="5940425" cy="1386205"/>
            <wp:effectExtent l="0" t="0" r="317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386205"/>
                    </a:xfrm>
                    <a:prstGeom prst="rect">
                      <a:avLst/>
                    </a:prstGeom>
                  </pic:spPr>
                </pic:pic>
              </a:graphicData>
            </a:graphic>
          </wp:inline>
        </w:drawing>
      </w:r>
    </w:p>
    <w:p w:rsidR="0047350B" w:rsidRDefault="0047350B" w:rsidP="0047350B">
      <w:pPr>
        <w:jc w:val="both"/>
        <w:rPr>
          <w:rFonts w:ascii="Times New Roman" w:hAnsi="Times New Roman" w:cs="Times New Roman"/>
          <w:sz w:val="28"/>
          <w:szCs w:val="28"/>
        </w:rPr>
      </w:pPr>
      <w:r>
        <w:rPr>
          <w:rFonts w:ascii="Times New Roman" w:hAnsi="Times New Roman" w:cs="Times New Roman"/>
          <w:sz w:val="28"/>
          <w:szCs w:val="28"/>
          <w:lang w:val="ru-RU"/>
        </w:rPr>
        <w:tab/>
      </w:r>
      <w:r w:rsidRPr="0047350B">
        <w:rPr>
          <w:rFonts w:ascii="Times New Roman" w:hAnsi="Times New Roman" w:cs="Times New Roman"/>
          <w:sz w:val="28"/>
          <w:szCs w:val="28"/>
        </w:rPr>
        <w:t>6.2. Анализ уровня сигнала на трассе.</w:t>
      </w:r>
      <w:r w:rsidRPr="0047350B">
        <w:rPr>
          <w:rFonts w:ascii="Times New Roman" w:hAnsi="Times New Roman" w:cs="Times New Roman"/>
          <w:sz w:val="28"/>
          <w:szCs w:val="28"/>
        </w:rPr>
        <w:br/>
        <w:t>Выполнить → Просмотр → Выбор трассы. Удерживая левую кноп-</w:t>
      </w:r>
      <w:r w:rsidRPr="0047350B">
        <w:rPr>
          <w:rFonts w:ascii="Times New Roman" w:hAnsi="Times New Roman" w:cs="Times New Roman"/>
          <w:sz w:val="28"/>
          <w:szCs w:val="28"/>
        </w:rPr>
        <w:br/>
        <w:t>ку мыши, провести линию от БС#3 до точки Абонент#1 и нажать правую</w:t>
      </w:r>
      <w:r w:rsidRPr="0047350B">
        <w:rPr>
          <w:rFonts w:ascii="Times New Roman" w:hAnsi="Times New Roman" w:cs="Times New Roman"/>
          <w:sz w:val="28"/>
          <w:szCs w:val="28"/>
        </w:rPr>
        <w:br/>
        <w:t>клавишу мыши. В появившемся окне «Редактирование трассы» присво-</w:t>
      </w:r>
      <w:r w:rsidRPr="0047350B">
        <w:rPr>
          <w:rFonts w:ascii="Times New Roman" w:hAnsi="Times New Roman" w:cs="Times New Roman"/>
          <w:sz w:val="28"/>
          <w:szCs w:val="28"/>
        </w:rPr>
        <w:br/>
        <w:t>ить название трассы и добавить доступные на трассе станции в поле «Вы-</w:t>
      </w:r>
      <w:r w:rsidRPr="0047350B">
        <w:rPr>
          <w:rFonts w:ascii="Times New Roman" w:hAnsi="Times New Roman" w:cs="Times New Roman"/>
          <w:sz w:val="28"/>
          <w:szCs w:val="28"/>
        </w:rPr>
        <w:br/>
        <w:t>бранные станции». Установить курсор на линию трассы и нажать</w:t>
      </w:r>
      <w:r w:rsidRPr="0047350B">
        <w:rPr>
          <w:rFonts w:ascii="Times New Roman" w:hAnsi="Times New Roman" w:cs="Times New Roman"/>
          <w:sz w:val="28"/>
          <w:szCs w:val="28"/>
        </w:rPr>
        <w:br/>
        <w:t>правую кнопку мыши и далее левой кнопкой открыть окно «Трасса».</w:t>
      </w:r>
      <w:r w:rsidRPr="0047350B">
        <w:rPr>
          <w:rFonts w:ascii="Times New Roman" w:hAnsi="Times New Roman" w:cs="Times New Roman"/>
          <w:sz w:val="28"/>
          <w:szCs w:val="28"/>
        </w:rPr>
        <w:br/>
        <w:t>В открывшемся окне нажать левой кнопкой на значок , что запускает</w:t>
      </w:r>
      <w:r w:rsidRPr="0047350B">
        <w:rPr>
          <w:rFonts w:ascii="Times New Roman" w:hAnsi="Times New Roman" w:cs="Times New Roman"/>
          <w:sz w:val="28"/>
          <w:szCs w:val="28"/>
        </w:rPr>
        <w:br/>
        <w:t>процесс расчета уровня сигнала вдоль трассы. Нажать одну из кнопок</w:t>
      </w:r>
      <w:r w:rsidRPr="0047350B">
        <w:rPr>
          <w:rFonts w:ascii="Times New Roman" w:hAnsi="Times New Roman" w:cs="Times New Roman"/>
          <w:sz w:val="28"/>
          <w:szCs w:val="28"/>
        </w:rPr>
        <w:br/>
        <w:t>или для просмотра результатов расчета, соответственно в виде графика</w:t>
      </w:r>
      <w:r w:rsidRPr="0047350B">
        <w:rPr>
          <w:rFonts w:ascii="Times New Roman" w:hAnsi="Times New Roman" w:cs="Times New Roman"/>
          <w:sz w:val="28"/>
          <w:szCs w:val="28"/>
        </w:rPr>
        <w:br/>
        <w:t>или с помощью цвета. Полученные результаты расчета занести в отчет.</w:t>
      </w:r>
    </w:p>
    <w:p w:rsidR="0047350B" w:rsidRDefault="0047350B" w:rsidP="0047350B">
      <w:pPr>
        <w:jc w:val="center"/>
        <w:rPr>
          <w:rFonts w:ascii="Times New Roman" w:hAnsi="Times New Roman" w:cs="Times New Roman"/>
          <w:sz w:val="28"/>
          <w:szCs w:val="28"/>
          <w:lang w:val="ru-RU"/>
        </w:rPr>
      </w:pPr>
      <w:r>
        <w:rPr>
          <w:noProof/>
          <w:lang w:val="ru-RU" w:eastAsia="ru-RU"/>
        </w:rPr>
        <w:lastRenderedPageBreak/>
        <w:drawing>
          <wp:inline distT="0" distB="0" distL="0" distR="0" wp14:anchorId="16D4C152" wp14:editId="7B092BDF">
            <wp:extent cx="4667250" cy="3807139"/>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4566" cy="3813106"/>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r>
        <w:rPr>
          <w:noProof/>
          <w:lang w:val="ru-RU" w:eastAsia="ru-RU"/>
        </w:rPr>
        <w:drawing>
          <wp:inline distT="0" distB="0" distL="0" distR="0" wp14:anchorId="36FC5E73" wp14:editId="0AC039D2">
            <wp:extent cx="5940425" cy="5041265"/>
            <wp:effectExtent l="0" t="0" r="3175"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041265"/>
                    </a:xfrm>
                    <a:prstGeom prst="rect">
                      <a:avLst/>
                    </a:prstGeom>
                  </pic:spPr>
                </pic:pic>
              </a:graphicData>
            </a:graphic>
          </wp:inline>
        </w:drawing>
      </w:r>
    </w:p>
    <w:p w:rsidR="0047350B" w:rsidRDefault="0047350B" w:rsidP="0047350B">
      <w:pPr>
        <w:jc w:val="center"/>
        <w:rPr>
          <w:rFonts w:ascii="Times New Roman" w:hAnsi="Times New Roman" w:cs="Times New Roman"/>
          <w:sz w:val="28"/>
          <w:szCs w:val="28"/>
          <w:lang w:val="ru-RU"/>
        </w:rPr>
      </w:pPr>
      <w:r>
        <w:rPr>
          <w:noProof/>
          <w:lang w:val="ru-RU" w:eastAsia="ru-RU"/>
        </w:rPr>
        <w:lastRenderedPageBreak/>
        <w:drawing>
          <wp:inline distT="0" distB="0" distL="0" distR="0" wp14:anchorId="769450D1" wp14:editId="32ED5BD6">
            <wp:extent cx="5940425" cy="5180965"/>
            <wp:effectExtent l="0" t="0" r="3175"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180965"/>
                    </a:xfrm>
                    <a:prstGeom prst="rect">
                      <a:avLst/>
                    </a:prstGeom>
                  </pic:spPr>
                </pic:pic>
              </a:graphicData>
            </a:graphic>
          </wp:inline>
        </w:drawing>
      </w:r>
    </w:p>
    <w:p w:rsidR="00046D32" w:rsidRDefault="00046D32" w:rsidP="0047350B">
      <w:pPr>
        <w:jc w:val="center"/>
        <w:rPr>
          <w:rFonts w:ascii="Times New Roman" w:hAnsi="Times New Roman" w:cs="Times New Roman"/>
          <w:sz w:val="28"/>
          <w:szCs w:val="28"/>
          <w:lang w:val="ru-RU"/>
        </w:rPr>
      </w:pPr>
      <w:r>
        <w:rPr>
          <w:noProof/>
          <w:lang w:val="ru-RU" w:eastAsia="ru-RU"/>
        </w:rPr>
        <w:drawing>
          <wp:inline distT="0" distB="0" distL="0" distR="0" wp14:anchorId="335F7741" wp14:editId="706EBA66">
            <wp:extent cx="5940425" cy="1367155"/>
            <wp:effectExtent l="0" t="0" r="317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367155"/>
                    </a:xfrm>
                    <a:prstGeom prst="rect">
                      <a:avLst/>
                    </a:prstGeom>
                  </pic:spPr>
                </pic:pic>
              </a:graphicData>
            </a:graphic>
          </wp:inline>
        </w:drawing>
      </w:r>
    </w:p>
    <w:p w:rsidR="00046D32" w:rsidRDefault="00046D32" w:rsidP="0047350B">
      <w:pPr>
        <w:jc w:val="center"/>
        <w:rPr>
          <w:rFonts w:ascii="Times New Roman" w:hAnsi="Times New Roman" w:cs="Times New Roman"/>
          <w:sz w:val="28"/>
          <w:szCs w:val="28"/>
          <w:lang w:val="ru-RU"/>
        </w:rPr>
      </w:pPr>
      <w:r>
        <w:rPr>
          <w:noProof/>
          <w:lang w:val="ru-RU" w:eastAsia="ru-RU"/>
        </w:rPr>
        <w:drawing>
          <wp:inline distT="0" distB="0" distL="0" distR="0" wp14:anchorId="5FB046A6" wp14:editId="089327D9">
            <wp:extent cx="5940425" cy="136144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361440"/>
                    </a:xfrm>
                    <a:prstGeom prst="rect">
                      <a:avLst/>
                    </a:prstGeom>
                  </pic:spPr>
                </pic:pic>
              </a:graphicData>
            </a:graphic>
          </wp:inline>
        </w:drawing>
      </w:r>
    </w:p>
    <w:p w:rsidR="0047350B" w:rsidRPr="0047350B" w:rsidRDefault="0047350B" w:rsidP="0047350B">
      <w:pPr>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47350B">
        <w:rPr>
          <w:rFonts w:ascii="Times New Roman" w:hAnsi="Times New Roman" w:cs="Times New Roman"/>
          <w:sz w:val="28"/>
          <w:szCs w:val="28"/>
          <w:lang w:val="ru-RU"/>
        </w:rPr>
        <w:t>7. Определение зоны наличия (от</w:t>
      </w:r>
      <w:r>
        <w:rPr>
          <w:rFonts w:ascii="Times New Roman" w:hAnsi="Times New Roman" w:cs="Times New Roman"/>
          <w:sz w:val="28"/>
          <w:szCs w:val="28"/>
          <w:lang w:val="ru-RU"/>
        </w:rPr>
        <w:t>сутствия) связи для трех задан</w:t>
      </w:r>
      <w:r w:rsidRPr="0047350B">
        <w:rPr>
          <w:rFonts w:ascii="Times New Roman" w:hAnsi="Times New Roman" w:cs="Times New Roman"/>
          <w:sz w:val="28"/>
          <w:szCs w:val="28"/>
          <w:lang w:val="ru-RU"/>
        </w:rPr>
        <w:t>ных БС.</w:t>
      </w:r>
    </w:p>
    <w:p w:rsidR="0047350B" w:rsidRPr="0047350B" w:rsidRDefault="0047350B" w:rsidP="0047350B">
      <w:pPr>
        <w:ind w:firstLine="708"/>
        <w:jc w:val="both"/>
        <w:rPr>
          <w:rFonts w:ascii="Times New Roman" w:hAnsi="Times New Roman" w:cs="Times New Roman"/>
          <w:sz w:val="28"/>
          <w:szCs w:val="28"/>
          <w:lang w:val="ru-RU"/>
        </w:rPr>
      </w:pPr>
      <w:r w:rsidRPr="0047350B">
        <w:rPr>
          <w:rFonts w:ascii="Times New Roman" w:hAnsi="Times New Roman" w:cs="Times New Roman"/>
          <w:sz w:val="28"/>
          <w:szCs w:val="28"/>
          <w:lang w:val="ru-RU"/>
        </w:rPr>
        <w:t>Выделить три БС с помощью прямоугольника.</w:t>
      </w:r>
    </w:p>
    <w:p w:rsidR="0047350B" w:rsidRPr="0047350B" w:rsidRDefault="0047350B" w:rsidP="0047350B">
      <w:pPr>
        <w:ind w:firstLine="708"/>
        <w:jc w:val="both"/>
        <w:rPr>
          <w:rFonts w:ascii="Times New Roman" w:hAnsi="Times New Roman" w:cs="Times New Roman"/>
          <w:sz w:val="28"/>
          <w:szCs w:val="28"/>
          <w:lang w:val="ru-RU"/>
        </w:rPr>
      </w:pPr>
      <w:r w:rsidRPr="0047350B">
        <w:rPr>
          <w:rFonts w:ascii="Times New Roman" w:hAnsi="Times New Roman" w:cs="Times New Roman"/>
          <w:sz w:val="28"/>
          <w:szCs w:val="28"/>
          <w:lang w:val="ru-RU"/>
        </w:rPr>
        <w:lastRenderedPageBreak/>
        <w:t>Просмотр → Выбор прямоуголь</w:t>
      </w:r>
      <w:r>
        <w:rPr>
          <w:rFonts w:ascii="Times New Roman" w:hAnsi="Times New Roman" w:cs="Times New Roman"/>
          <w:sz w:val="28"/>
          <w:szCs w:val="28"/>
          <w:lang w:val="ru-RU"/>
        </w:rPr>
        <w:t>ника. Выделить область так, что</w:t>
      </w:r>
      <w:r w:rsidRPr="0047350B">
        <w:rPr>
          <w:rFonts w:ascii="Times New Roman" w:hAnsi="Times New Roman" w:cs="Times New Roman"/>
          <w:sz w:val="28"/>
          <w:szCs w:val="28"/>
          <w:lang w:val="ru-RU"/>
        </w:rPr>
        <w:t>бы в нее попали три БС. Помести</w:t>
      </w:r>
      <w:r>
        <w:rPr>
          <w:rFonts w:ascii="Times New Roman" w:hAnsi="Times New Roman" w:cs="Times New Roman"/>
          <w:sz w:val="28"/>
          <w:szCs w:val="28"/>
          <w:lang w:val="ru-RU"/>
        </w:rPr>
        <w:t xml:space="preserve">ть курсор в выделенную область, </w:t>
      </w:r>
      <w:r w:rsidRPr="0047350B">
        <w:rPr>
          <w:rFonts w:ascii="Times New Roman" w:hAnsi="Times New Roman" w:cs="Times New Roman"/>
          <w:sz w:val="28"/>
          <w:szCs w:val="28"/>
          <w:lang w:val="ru-RU"/>
        </w:rPr>
        <w:t>нажать на левую клавишу мыши и пр</w:t>
      </w:r>
      <w:r>
        <w:rPr>
          <w:rFonts w:ascii="Times New Roman" w:hAnsi="Times New Roman" w:cs="Times New Roman"/>
          <w:sz w:val="28"/>
          <w:szCs w:val="28"/>
          <w:lang w:val="ru-RU"/>
        </w:rPr>
        <w:t>исвоить имя области. Далее про</w:t>
      </w:r>
      <w:r w:rsidRPr="0047350B">
        <w:rPr>
          <w:rFonts w:ascii="Times New Roman" w:hAnsi="Times New Roman" w:cs="Times New Roman"/>
          <w:sz w:val="28"/>
          <w:szCs w:val="28"/>
          <w:lang w:val="ru-RU"/>
        </w:rPr>
        <w:t>вести расчеты покрытия для каждой из трех БС.</w:t>
      </w:r>
    </w:p>
    <w:p w:rsidR="0047350B" w:rsidRPr="0047350B" w:rsidRDefault="0047350B" w:rsidP="0047350B">
      <w:pPr>
        <w:ind w:firstLine="708"/>
        <w:jc w:val="both"/>
        <w:rPr>
          <w:rFonts w:ascii="Times New Roman" w:hAnsi="Times New Roman" w:cs="Times New Roman"/>
          <w:sz w:val="28"/>
          <w:szCs w:val="28"/>
          <w:lang w:val="ru-RU"/>
        </w:rPr>
      </w:pPr>
      <w:r w:rsidRPr="0047350B">
        <w:rPr>
          <w:rFonts w:ascii="Times New Roman" w:hAnsi="Times New Roman" w:cs="Times New Roman"/>
          <w:sz w:val="28"/>
          <w:szCs w:val="28"/>
          <w:lang w:val="ru-RU"/>
        </w:rPr>
        <w:t xml:space="preserve">Выполнить → Расчет покрытия → Модель </w:t>
      </w:r>
      <w:proofErr w:type="spellStart"/>
      <w:r w:rsidRPr="0047350B">
        <w:rPr>
          <w:rFonts w:ascii="Times New Roman" w:hAnsi="Times New Roman" w:cs="Times New Roman"/>
          <w:sz w:val="28"/>
          <w:szCs w:val="28"/>
          <w:lang w:val="ru-RU"/>
        </w:rPr>
        <w:t>Hata</w:t>
      </w:r>
      <w:proofErr w:type="spellEnd"/>
      <w:r w:rsidRPr="0047350B">
        <w:rPr>
          <w:rFonts w:ascii="Times New Roman" w:hAnsi="Times New Roman" w:cs="Times New Roman"/>
          <w:sz w:val="28"/>
          <w:szCs w:val="28"/>
          <w:lang w:val="ru-RU"/>
        </w:rPr>
        <w:t xml:space="preserve"> (или другая по</w:t>
      </w:r>
      <w:r>
        <w:rPr>
          <w:rFonts w:ascii="Times New Roman" w:hAnsi="Times New Roman" w:cs="Times New Roman"/>
          <w:sz w:val="28"/>
          <w:szCs w:val="28"/>
          <w:lang w:val="ru-RU"/>
        </w:rPr>
        <w:t xml:space="preserve"> </w:t>
      </w:r>
      <w:r w:rsidRPr="0047350B">
        <w:rPr>
          <w:rFonts w:ascii="Times New Roman" w:hAnsi="Times New Roman" w:cs="Times New Roman"/>
          <w:sz w:val="28"/>
          <w:szCs w:val="28"/>
          <w:lang w:val="ru-RU"/>
        </w:rPr>
        <w:t>заданию преподавателя) → BS#1 (BS#2, BS#3).</w:t>
      </w:r>
    </w:p>
    <w:p w:rsidR="0047350B" w:rsidRPr="0047350B" w:rsidRDefault="0047350B" w:rsidP="0047350B">
      <w:pPr>
        <w:ind w:firstLine="708"/>
        <w:jc w:val="both"/>
        <w:rPr>
          <w:rFonts w:ascii="Times New Roman" w:hAnsi="Times New Roman" w:cs="Times New Roman"/>
          <w:sz w:val="28"/>
          <w:szCs w:val="28"/>
          <w:lang w:val="ru-RU"/>
        </w:rPr>
      </w:pPr>
      <w:r w:rsidRPr="0047350B">
        <w:rPr>
          <w:rFonts w:ascii="Times New Roman" w:hAnsi="Times New Roman" w:cs="Times New Roman"/>
          <w:sz w:val="28"/>
          <w:szCs w:val="28"/>
          <w:lang w:val="ru-RU"/>
        </w:rPr>
        <w:t>Добавить выбранные станции для расчета.</w:t>
      </w:r>
      <w:r>
        <w:rPr>
          <w:rFonts w:ascii="Times New Roman" w:hAnsi="Times New Roman" w:cs="Times New Roman"/>
          <w:sz w:val="28"/>
          <w:szCs w:val="28"/>
          <w:lang w:val="ru-RU"/>
        </w:rPr>
        <w:t xml:space="preserve"> </w:t>
      </w:r>
      <w:r w:rsidRPr="0047350B">
        <w:rPr>
          <w:rFonts w:ascii="Times New Roman" w:hAnsi="Times New Roman" w:cs="Times New Roman"/>
          <w:sz w:val="28"/>
          <w:szCs w:val="28"/>
          <w:lang w:val="ru-RU"/>
        </w:rPr>
        <w:t>Поместить курсор в выбранну</w:t>
      </w:r>
      <w:r>
        <w:rPr>
          <w:rFonts w:ascii="Times New Roman" w:hAnsi="Times New Roman" w:cs="Times New Roman"/>
          <w:sz w:val="28"/>
          <w:szCs w:val="28"/>
          <w:lang w:val="ru-RU"/>
        </w:rPr>
        <w:t>ю область и, нажав правую кноп</w:t>
      </w:r>
      <w:r w:rsidRPr="0047350B">
        <w:rPr>
          <w:rFonts w:ascii="Times New Roman" w:hAnsi="Times New Roman" w:cs="Times New Roman"/>
          <w:sz w:val="28"/>
          <w:szCs w:val="28"/>
          <w:lang w:val="ru-RU"/>
        </w:rPr>
        <w:t>ку мыши, выполнить расчет для о</w:t>
      </w:r>
      <w:r>
        <w:rPr>
          <w:rFonts w:ascii="Times New Roman" w:hAnsi="Times New Roman" w:cs="Times New Roman"/>
          <w:sz w:val="28"/>
          <w:szCs w:val="28"/>
          <w:lang w:val="ru-RU"/>
        </w:rPr>
        <w:t>пределения зоны наличия (отсут</w:t>
      </w:r>
      <w:r w:rsidRPr="0047350B">
        <w:rPr>
          <w:rFonts w:ascii="Times New Roman" w:hAnsi="Times New Roman" w:cs="Times New Roman"/>
          <w:sz w:val="28"/>
          <w:szCs w:val="28"/>
          <w:lang w:val="ru-RU"/>
        </w:rPr>
        <w:t>ствия) связи.</w:t>
      </w:r>
    </w:p>
    <w:p w:rsidR="0047350B" w:rsidRPr="0047350B" w:rsidRDefault="0047350B" w:rsidP="0047350B">
      <w:pPr>
        <w:ind w:firstLine="708"/>
        <w:jc w:val="both"/>
        <w:rPr>
          <w:rFonts w:ascii="Times New Roman" w:hAnsi="Times New Roman" w:cs="Times New Roman"/>
          <w:sz w:val="28"/>
          <w:szCs w:val="28"/>
          <w:lang w:val="ru-RU"/>
        </w:rPr>
      </w:pPr>
      <w:r w:rsidRPr="0047350B">
        <w:rPr>
          <w:rFonts w:ascii="Times New Roman" w:hAnsi="Times New Roman" w:cs="Times New Roman"/>
          <w:sz w:val="28"/>
          <w:szCs w:val="28"/>
          <w:lang w:val="ru-RU"/>
        </w:rPr>
        <w:t>Области разного цвета указываю</w:t>
      </w:r>
      <w:r>
        <w:rPr>
          <w:rFonts w:ascii="Times New Roman" w:hAnsi="Times New Roman" w:cs="Times New Roman"/>
          <w:sz w:val="28"/>
          <w:szCs w:val="28"/>
          <w:lang w:val="ru-RU"/>
        </w:rPr>
        <w:t>т на наличие связи в прямом, об</w:t>
      </w:r>
      <w:r w:rsidRPr="0047350B">
        <w:rPr>
          <w:rFonts w:ascii="Times New Roman" w:hAnsi="Times New Roman" w:cs="Times New Roman"/>
          <w:sz w:val="28"/>
          <w:szCs w:val="28"/>
          <w:lang w:val="ru-RU"/>
        </w:rPr>
        <w:t>ратном направлениях, в обоих направлениях или отсутствие связи.</w:t>
      </w:r>
    </w:p>
    <w:p w:rsidR="0047350B" w:rsidRPr="0047350B" w:rsidRDefault="0047350B" w:rsidP="0047350B">
      <w:pPr>
        <w:ind w:firstLine="708"/>
        <w:jc w:val="both"/>
        <w:rPr>
          <w:rFonts w:ascii="Times New Roman" w:hAnsi="Times New Roman" w:cs="Times New Roman"/>
          <w:sz w:val="28"/>
          <w:szCs w:val="28"/>
          <w:lang w:val="ru-RU"/>
        </w:rPr>
      </w:pPr>
      <w:r w:rsidRPr="0047350B">
        <w:rPr>
          <w:rFonts w:ascii="Times New Roman" w:hAnsi="Times New Roman" w:cs="Times New Roman"/>
          <w:sz w:val="28"/>
          <w:szCs w:val="28"/>
          <w:lang w:val="ru-RU"/>
        </w:rPr>
        <w:t>Обозначения цветов на карте (указано в левом нижнем углу проекта):</w:t>
      </w:r>
    </w:p>
    <w:p w:rsidR="0047350B" w:rsidRPr="0047350B" w:rsidRDefault="0047350B" w:rsidP="0047350B">
      <w:pPr>
        <w:ind w:firstLine="708"/>
        <w:jc w:val="both"/>
        <w:rPr>
          <w:rFonts w:ascii="Times New Roman" w:hAnsi="Times New Roman" w:cs="Times New Roman"/>
          <w:sz w:val="28"/>
          <w:szCs w:val="28"/>
          <w:lang w:val="ru-RU"/>
        </w:rPr>
      </w:pPr>
      <w:r w:rsidRPr="0047350B">
        <w:rPr>
          <w:rFonts w:ascii="Times New Roman" w:hAnsi="Times New Roman" w:cs="Times New Roman"/>
          <w:sz w:val="28"/>
          <w:szCs w:val="28"/>
          <w:lang w:val="ru-RU"/>
        </w:rPr>
        <w:t>NS (</w:t>
      </w:r>
      <w:proofErr w:type="spellStart"/>
      <w:r w:rsidRPr="0047350B">
        <w:rPr>
          <w:rFonts w:ascii="Times New Roman" w:hAnsi="Times New Roman" w:cs="Times New Roman"/>
          <w:sz w:val="28"/>
          <w:szCs w:val="28"/>
          <w:lang w:val="ru-RU"/>
        </w:rPr>
        <w:t>No</w:t>
      </w:r>
      <w:proofErr w:type="spellEnd"/>
      <w:r w:rsidRPr="0047350B">
        <w:rPr>
          <w:rFonts w:ascii="Times New Roman" w:hAnsi="Times New Roman" w:cs="Times New Roman"/>
          <w:sz w:val="28"/>
          <w:szCs w:val="28"/>
          <w:lang w:val="ru-RU"/>
        </w:rPr>
        <w:t xml:space="preserve"> </w:t>
      </w:r>
      <w:proofErr w:type="spellStart"/>
      <w:r w:rsidRPr="0047350B">
        <w:rPr>
          <w:rFonts w:ascii="Times New Roman" w:hAnsi="Times New Roman" w:cs="Times New Roman"/>
          <w:sz w:val="28"/>
          <w:szCs w:val="28"/>
          <w:lang w:val="ru-RU"/>
        </w:rPr>
        <w:t>service</w:t>
      </w:r>
      <w:proofErr w:type="spellEnd"/>
      <w:r w:rsidRPr="0047350B">
        <w:rPr>
          <w:rFonts w:ascii="Times New Roman" w:hAnsi="Times New Roman" w:cs="Times New Roman"/>
          <w:sz w:val="28"/>
          <w:szCs w:val="28"/>
          <w:lang w:val="ru-RU"/>
        </w:rPr>
        <w:t>) – отсутствие связи;</w:t>
      </w:r>
    </w:p>
    <w:p w:rsidR="0047350B" w:rsidRPr="0047350B" w:rsidRDefault="0047350B" w:rsidP="0047350B">
      <w:pPr>
        <w:ind w:firstLine="708"/>
        <w:jc w:val="both"/>
        <w:rPr>
          <w:rFonts w:ascii="Times New Roman" w:hAnsi="Times New Roman" w:cs="Times New Roman"/>
          <w:sz w:val="28"/>
          <w:szCs w:val="28"/>
          <w:lang w:val="ru-RU"/>
        </w:rPr>
      </w:pPr>
      <w:r w:rsidRPr="0047350B">
        <w:rPr>
          <w:rFonts w:ascii="Times New Roman" w:hAnsi="Times New Roman" w:cs="Times New Roman"/>
          <w:sz w:val="28"/>
          <w:szCs w:val="28"/>
          <w:lang w:val="ru-RU"/>
        </w:rPr>
        <w:t>FO (</w:t>
      </w:r>
      <w:proofErr w:type="spellStart"/>
      <w:r w:rsidRPr="0047350B">
        <w:rPr>
          <w:rFonts w:ascii="Times New Roman" w:hAnsi="Times New Roman" w:cs="Times New Roman"/>
          <w:sz w:val="28"/>
          <w:szCs w:val="28"/>
          <w:lang w:val="ru-RU"/>
        </w:rPr>
        <w:t>Forward</w:t>
      </w:r>
      <w:proofErr w:type="spellEnd"/>
      <w:r w:rsidRPr="0047350B">
        <w:rPr>
          <w:rFonts w:ascii="Times New Roman" w:hAnsi="Times New Roman" w:cs="Times New Roman"/>
          <w:sz w:val="28"/>
          <w:szCs w:val="28"/>
          <w:lang w:val="ru-RU"/>
        </w:rPr>
        <w:t xml:space="preserve"> </w:t>
      </w:r>
      <w:proofErr w:type="spellStart"/>
      <w:r w:rsidRPr="0047350B">
        <w:rPr>
          <w:rFonts w:ascii="Times New Roman" w:hAnsi="Times New Roman" w:cs="Times New Roman"/>
          <w:sz w:val="28"/>
          <w:szCs w:val="28"/>
          <w:lang w:val="ru-RU"/>
        </w:rPr>
        <w:t>only</w:t>
      </w:r>
      <w:proofErr w:type="spellEnd"/>
      <w:r w:rsidRPr="0047350B">
        <w:rPr>
          <w:rFonts w:ascii="Times New Roman" w:hAnsi="Times New Roman" w:cs="Times New Roman"/>
          <w:sz w:val="28"/>
          <w:szCs w:val="28"/>
          <w:lang w:val="ru-RU"/>
        </w:rPr>
        <w:t>) – связь в одном н</w:t>
      </w:r>
      <w:r>
        <w:rPr>
          <w:rFonts w:ascii="Times New Roman" w:hAnsi="Times New Roman" w:cs="Times New Roman"/>
          <w:sz w:val="28"/>
          <w:szCs w:val="28"/>
          <w:lang w:val="ru-RU"/>
        </w:rPr>
        <w:t>аправлении от базовой стан</w:t>
      </w:r>
      <w:r w:rsidRPr="0047350B">
        <w:rPr>
          <w:rFonts w:ascii="Times New Roman" w:hAnsi="Times New Roman" w:cs="Times New Roman"/>
          <w:sz w:val="28"/>
          <w:szCs w:val="28"/>
          <w:lang w:val="ru-RU"/>
        </w:rPr>
        <w:t>ции к абоненту;</w:t>
      </w:r>
    </w:p>
    <w:p w:rsidR="0047350B" w:rsidRPr="0047350B" w:rsidRDefault="0047350B" w:rsidP="0047350B">
      <w:pPr>
        <w:ind w:firstLine="708"/>
        <w:jc w:val="both"/>
        <w:rPr>
          <w:rFonts w:ascii="Times New Roman" w:hAnsi="Times New Roman" w:cs="Times New Roman"/>
          <w:sz w:val="28"/>
          <w:szCs w:val="28"/>
          <w:lang w:val="ru-RU"/>
        </w:rPr>
      </w:pPr>
      <w:r w:rsidRPr="0047350B">
        <w:rPr>
          <w:rFonts w:ascii="Times New Roman" w:hAnsi="Times New Roman" w:cs="Times New Roman"/>
          <w:sz w:val="28"/>
          <w:szCs w:val="28"/>
          <w:lang w:val="ru-RU"/>
        </w:rPr>
        <w:t>RO (</w:t>
      </w:r>
      <w:proofErr w:type="spellStart"/>
      <w:r w:rsidRPr="0047350B">
        <w:rPr>
          <w:rFonts w:ascii="Times New Roman" w:hAnsi="Times New Roman" w:cs="Times New Roman"/>
          <w:sz w:val="28"/>
          <w:szCs w:val="28"/>
          <w:lang w:val="ru-RU"/>
        </w:rPr>
        <w:t>Reverse</w:t>
      </w:r>
      <w:proofErr w:type="spellEnd"/>
      <w:r w:rsidRPr="0047350B">
        <w:rPr>
          <w:rFonts w:ascii="Times New Roman" w:hAnsi="Times New Roman" w:cs="Times New Roman"/>
          <w:sz w:val="28"/>
          <w:szCs w:val="28"/>
          <w:lang w:val="ru-RU"/>
        </w:rPr>
        <w:t xml:space="preserve"> </w:t>
      </w:r>
      <w:proofErr w:type="spellStart"/>
      <w:r w:rsidRPr="0047350B">
        <w:rPr>
          <w:rFonts w:ascii="Times New Roman" w:hAnsi="Times New Roman" w:cs="Times New Roman"/>
          <w:sz w:val="28"/>
          <w:szCs w:val="28"/>
          <w:lang w:val="ru-RU"/>
        </w:rPr>
        <w:t>only</w:t>
      </w:r>
      <w:proofErr w:type="spellEnd"/>
      <w:r w:rsidRPr="0047350B">
        <w:rPr>
          <w:rFonts w:ascii="Times New Roman" w:hAnsi="Times New Roman" w:cs="Times New Roman"/>
          <w:sz w:val="28"/>
          <w:szCs w:val="28"/>
          <w:lang w:val="ru-RU"/>
        </w:rPr>
        <w:t>) – связь в одн</w:t>
      </w:r>
      <w:r>
        <w:rPr>
          <w:rFonts w:ascii="Times New Roman" w:hAnsi="Times New Roman" w:cs="Times New Roman"/>
          <w:sz w:val="28"/>
          <w:szCs w:val="28"/>
          <w:lang w:val="ru-RU"/>
        </w:rPr>
        <w:t>ом направлении от абонента к ба</w:t>
      </w:r>
      <w:r w:rsidRPr="0047350B">
        <w:rPr>
          <w:rFonts w:ascii="Times New Roman" w:hAnsi="Times New Roman" w:cs="Times New Roman"/>
          <w:sz w:val="28"/>
          <w:szCs w:val="28"/>
          <w:lang w:val="ru-RU"/>
        </w:rPr>
        <w:t>зовой станции;</w:t>
      </w:r>
    </w:p>
    <w:p w:rsidR="0047350B" w:rsidRPr="0047350B" w:rsidRDefault="0047350B" w:rsidP="0047350B">
      <w:pPr>
        <w:ind w:firstLine="708"/>
        <w:jc w:val="both"/>
        <w:rPr>
          <w:rFonts w:ascii="Times New Roman" w:hAnsi="Times New Roman" w:cs="Times New Roman"/>
          <w:sz w:val="28"/>
          <w:szCs w:val="28"/>
          <w:lang w:val="ru-RU"/>
        </w:rPr>
      </w:pPr>
      <w:r w:rsidRPr="0047350B">
        <w:rPr>
          <w:rFonts w:ascii="Times New Roman" w:hAnsi="Times New Roman" w:cs="Times New Roman"/>
          <w:sz w:val="28"/>
          <w:szCs w:val="28"/>
          <w:lang w:val="ru-RU"/>
        </w:rPr>
        <w:t>FR (</w:t>
      </w:r>
      <w:proofErr w:type="spellStart"/>
      <w:r w:rsidRPr="0047350B">
        <w:rPr>
          <w:rFonts w:ascii="Times New Roman" w:hAnsi="Times New Roman" w:cs="Times New Roman"/>
          <w:sz w:val="28"/>
          <w:szCs w:val="28"/>
          <w:lang w:val="ru-RU"/>
        </w:rPr>
        <w:t>Forward</w:t>
      </w:r>
      <w:proofErr w:type="spellEnd"/>
      <w:r w:rsidRPr="0047350B">
        <w:rPr>
          <w:rFonts w:ascii="Times New Roman" w:hAnsi="Times New Roman" w:cs="Times New Roman"/>
          <w:sz w:val="28"/>
          <w:szCs w:val="28"/>
          <w:lang w:val="ru-RU"/>
        </w:rPr>
        <w:t xml:space="preserve"> </w:t>
      </w:r>
      <w:proofErr w:type="spellStart"/>
      <w:r w:rsidRPr="0047350B">
        <w:rPr>
          <w:rFonts w:ascii="Times New Roman" w:hAnsi="Times New Roman" w:cs="Times New Roman"/>
          <w:sz w:val="28"/>
          <w:szCs w:val="28"/>
          <w:lang w:val="ru-RU"/>
        </w:rPr>
        <w:t>and</w:t>
      </w:r>
      <w:proofErr w:type="spellEnd"/>
      <w:r w:rsidRPr="0047350B">
        <w:rPr>
          <w:rFonts w:ascii="Times New Roman" w:hAnsi="Times New Roman" w:cs="Times New Roman"/>
          <w:sz w:val="28"/>
          <w:szCs w:val="28"/>
          <w:lang w:val="ru-RU"/>
        </w:rPr>
        <w:t xml:space="preserve"> </w:t>
      </w:r>
      <w:proofErr w:type="spellStart"/>
      <w:r w:rsidRPr="0047350B">
        <w:rPr>
          <w:rFonts w:ascii="Times New Roman" w:hAnsi="Times New Roman" w:cs="Times New Roman"/>
          <w:sz w:val="28"/>
          <w:szCs w:val="28"/>
          <w:lang w:val="ru-RU"/>
        </w:rPr>
        <w:t>Reverse</w:t>
      </w:r>
      <w:proofErr w:type="spellEnd"/>
      <w:r w:rsidRPr="0047350B">
        <w:rPr>
          <w:rFonts w:ascii="Times New Roman" w:hAnsi="Times New Roman" w:cs="Times New Roman"/>
          <w:sz w:val="28"/>
          <w:szCs w:val="28"/>
          <w:lang w:val="ru-RU"/>
        </w:rPr>
        <w:t>) – связь в двух направлениях.</w:t>
      </w:r>
    </w:p>
    <w:p w:rsidR="0047350B" w:rsidRDefault="0047350B" w:rsidP="0047350B">
      <w:pPr>
        <w:ind w:firstLine="708"/>
        <w:jc w:val="both"/>
        <w:rPr>
          <w:rFonts w:ascii="Times New Roman" w:hAnsi="Times New Roman" w:cs="Times New Roman"/>
          <w:sz w:val="28"/>
          <w:szCs w:val="28"/>
          <w:lang w:val="ru-RU"/>
        </w:rPr>
      </w:pPr>
      <w:r w:rsidRPr="0047350B">
        <w:rPr>
          <w:rFonts w:ascii="Times New Roman" w:hAnsi="Times New Roman" w:cs="Times New Roman"/>
          <w:sz w:val="28"/>
          <w:szCs w:val="28"/>
          <w:lang w:val="ru-RU"/>
        </w:rPr>
        <w:t>Оценить радиус зон наличия свя</w:t>
      </w:r>
      <w:r>
        <w:rPr>
          <w:rFonts w:ascii="Times New Roman" w:hAnsi="Times New Roman" w:cs="Times New Roman"/>
          <w:sz w:val="28"/>
          <w:szCs w:val="28"/>
          <w:lang w:val="ru-RU"/>
        </w:rPr>
        <w:t xml:space="preserve">зи с использованием инструмента </w:t>
      </w:r>
      <w:r w:rsidRPr="0047350B">
        <w:rPr>
          <w:rFonts w:ascii="Times New Roman" w:hAnsi="Times New Roman" w:cs="Times New Roman"/>
          <w:sz w:val="28"/>
          <w:szCs w:val="28"/>
          <w:lang w:val="ru-RU"/>
        </w:rPr>
        <w:t>«выбор линии».</w:t>
      </w:r>
    </w:p>
    <w:p w:rsidR="0047350B" w:rsidRDefault="00284763" w:rsidP="00284763">
      <w:pPr>
        <w:ind w:firstLine="708"/>
        <w:rPr>
          <w:rFonts w:ascii="Times New Roman" w:hAnsi="Times New Roman" w:cs="Times New Roman"/>
          <w:sz w:val="28"/>
          <w:szCs w:val="28"/>
          <w:lang w:val="ru-RU"/>
        </w:rPr>
      </w:pPr>
      <w:r>
        <w:rPr>
          <w:noProof/>
          <w:lang w:val="ru-RU" w:eastAsia="ru-RU"/>
        </w:rPr>
        <w:lastRenderedPageBreak/>
        <w:drawing>
          <wp:inline distT="0" distB="0" distL="0" distR="0" wp14:anchorId="3A79CAF1" wp14:editId="6D6B51AB">
            <wp:extent cx="5940425" cy="5180965"/>
            <wp:effectExtent l="0" t="0" r="3175"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180965"/>
                    </a:xfrm>
                    <a:prstGeom prst="rect">
                      <a:avLst/>
                    </a:prstGeom>
                  </pic:spPr>
                </pic:pic>
              </a:graphicData>
            </a:graphic>
          </wp:inline>
        </w:drawing>
      </w:r>
    </w:p>
    <w:p w:rsidR="00284763" w:rsidRDefault="00284763" w:rsidP="00284763">
      <w:pPr>
        <w:jc w:val="both"/>
        <w:rPr>
          <w:rFonts w:ascii="Times New Roman" w:hAnsi="Times New Roman" w:cs="Times New Roman"/>
          <w:sz w:val="28"/>
          <w:szCs w:val="28"/>
        </w:rPr>
      </w:pPr>
      <w:r>
        <w:rPr>
          <w:rFonts w:ascii="Times New Roman" w:hAnsi="Times New Roman" w:cs="Times New Roman"/>
          <w:sz w:val="28"/>
          <w:szCs w:val="28"/>
          <w:lang w:val="ru-RU"/>
        </w:rPr>
        <w:tab/>
      </w:r>
      <w:r w:rsidRPr="00284763">
        <w:rPr>
          <w:rFonts w:ascii="Times New Roman" w:hAnsi="Times New Roman" w:cs="Times New Roman"/>
          <w:sz w:val="28"/>
          <w:szCs w:val="28"/>
        </w:rPr>
        <w:t>8. Расчет числа каналов БС.</w:t>
      </w:r>
      <w:r w:rsidRPr="00284763">
        <w:rPr>
          <w:rFonts w:ascii="Times New Roman" w:hAnsi="Times New Roman" w:cs="Times New Roman"/>
          <w:sz w:val="28"/>
          <w:szCs w:val="28"/>
        </w:rPr>
        <w:br/>
        <w:t>Навести указатель мыши на участок между тремя БС и, нажав пра-</w:t>
      </w:r>
      <w:r w:rsidRPr="00284763">
        <w:rPr>
          <w:rFonts w:ascii="Times New Roman" w:hAnsi="Times New Roman" w:cs="Times New Roman"/>
          <w:sz w:val="28"/>
          <w:szCs w:val="28"/>
        </w:rPr>
        <w:br/>
        <w:t>вую клавишу, выбрать «Расчет числа каналов БС». Параметры для</w:t>
      </w:r>
      <w:r w:rsidRPr="00284763">
        <w:rPr>
          <w:rFonts w:ascii="Times New Roman" w:hAnsi="Times New Roman" w:cs="Times New Roman"/>
          <w:sz w:val="28"/>
          <w:szCs w:val="28"/>
        </w:rPr>
        <w:br/>
        <w:t>расчета устанавливаются по варианту задания на лабораторную работу.</w:t>
      </w:r>
    </w:p>
    <w:p w:rsidR="00284763" w:rsidRDefault="00284763" w:rsidP="00284763">
      <w:pPr>
        <w:jc w:val="center"/>
        <w:rPr>
          <w:rFonts w:ascii="Times New Roman" w:hAnsi="Times New Roman" w:cs="Times New Roman"/>
          <w:sz w:val="28"/>
          <w:szCs w:val="28"/>
          <w:lang w:val="ru-RU"/>
        </w:rPr>
      </w:pPr>
      <w:r>
        <w:rPr>
          <w:noProof/>
          <w:lang w:val="ru-RU" w:eastAsia="ru-RU"/>
        </w:rPr>
        <w:lastRenderedPageBreak/>
        <w:drawing>
          <wp:inline distT="0" distB="0" distL="0" distR="0" wp14:anchorId="04FE5D94" wp14:editId="2D58A9DE">
            <wp:extent cx="5940425" cy="396684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966845"/>
                    </a:xfrm>
                    <a:prstGeom prst="rect">
                      <a:avLst/>
                    </a:prstGeom>
                  </pic:spPr>
                </pic:pic>
              </a:graphicData>
            </a:graphic>
          </wp:inline>
        </w:drawing>
      </w:r>
    </w:p>
    <w:p w:rsidR="00284763" w:rsidRDefault="00284763" w:rsidP="00284763">
      <w:pPr>
        <w:jc w:val="both"/>
        <w:rPr>
          <w:rFonts w:ascii="Times New Roman" w:hAnsi="Times New Roman" w:cs="Times New Roman"/>
          <w:sz w:val="28"/>
          <w:szCs w:val="28"/>
          <w:lang w:val="ru-RU"/>
        </w:rPr>
      </w:pPr>
      <w:r>
        <w:rPr>
          <w:rFonts w:ascii="Times New Roman" w:hAnsi="Times New Roman" w:cs="Times New Roman"/>
          <w:sz w:val="28"/>
          <w:szCs w:val="28"/>
          <w:lang w:val="ru-RU"/>
        </w:rPr>
        <w:tab/>
        <w:t>Состояние связи при включении всех базовых станций:</w:t>
      </w:r>
    </w:p>
    <w:p w:rsidR="00284763" w:rsidRPr="0047350B" w:rsidRDefault="00284763" w:rsidP="00284763">
      <w:pPr>
        <w:jc w:val="center"/>
        <w:rPr>
          <w:rFonts w:ascii="Times New Roman" w:hAnsi="Times New Roman" w:cs="Times New Roman"/>
          <w:sz w:val="28"/>
          <w:szCs w:val="28"/>
          <w:lang w:val="ru-RU"/>
        </w:rPr>
      </w:pPr>
      <w:r>
        <w:rPr>
          <w:noProof/>
          <w:lang w:val="ru-RU" w:eastAsia="ru-RU"/>
        </w:rPr>
        <w:drawing>
          <wp:inline distT="0" distB="0" distL="0" distR="0" wp14:anchorId="26856DCD" wp14:editId="67D2088B">
            <wp:extent cx="5940425" cy="4514215"/>
            <wp:effectExtent l="0" t="0" r="317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514215"/>
                    </a:xfrm>
                    <a:prstGeom prst="rect">
                      <a:avLst/>
                    </a:prstGeom>
                  </pic:spPr>
                </pic:pic>
              </a:graphicData>
            </a:graphic>
          </wp:inline>
        </w:drawing>
      </w:r>
    </w:p>
    <w:p w:rsidR="009F7A1A" w:rsidRDefault="009F7A1A" w:rsidP="009F7A1A">
      <w:pPr>
        <w:jc w:val="center"/>
        <w:rPr>
          <w:rFonts w:ascii="Times New Roman" w:hAnsi="Times New Roman" w:cs="Times New Roman"/>
          <w:b/>
          <w:sz w:val="32"/>
          <w:szCs w:val="28"/>
          <w:lang w:val="ru-RU"/>
        </w:rPr>
      </w:pPr>
      <w:r>
        <w:rPr>
          <w:rFonts w:ascii="Times New Roman" w:hAnsi="Times New Roman" w:cs="Times New Roman"/>
          <w:b/>
          <w:sz w:val="32"/>
          <w:szCs w:val="28"/>
          <w:lang w:val="ru-RU"/>
        </w:rPr>
        <w:lastRenderedPageBreak/>
        <w:t>Задание на лабораторную работу</w:t>
      </w:r>
    </w:p>
    <w:p w:rsidR="009F7A1A" w:rsidRPr="009F7A1A" w:rsidRDefault="009F7A1A" w:rsidP="009F7A1A">
      <w:pPr>
        <w:jc w:val="both"/>
        <w:rPr>
          <w:rFonts w:ascii="Times New Roman" w:hAnsi="Times New Roman" w:cs="Times New Roman"/>
          <w:sz w:val="28"/>
          <w:szCs w:val="28"/>
        </w:rPr>
      </w:pPr>
      <w:r>
        <w:rPr>
          <w:rFonts w:ascii="Times New Roman" w:hAnsi="Times New Roman" w:cs="Times New Roman"/>
          <w:sz w:val="28"/>
          <w:szCs w:val="28"/>
          <w:lang w:val="ru-RU"/>
        </w:rPr>
        <w:tab/>
      </w:r>
      <w:r w:rsidRPr="009F7A1A">
        <w:rPr>
          <w:rFonts w:ascii="Times New Roman" w:hAnsi="Times New Roman" w:cs="Times New Roman"/>
          <w:sz w:val="28"/>
          <w:szCs w:val="28"/>
        </w:rPr>
        <w:t>1. Определить уровень сигнала (Трасса: Сектор#1, Принимающий</w:t>
      </w:r>
      <w:r w:rsidRPr="009F7A1A">
        <w:rPr>
          <w:rFonts w:ascii="Times New Roman" w:hAnsi="Times New Roman" w:cs="Times New Roman"/>
          <w:sz w:val="28"/>
          <w:szCs w:val="28"/>
        </w:rPr>
        <w:br/>
        <w:t>сигнал, дБм) в двух различных местах (Абонент#1, Абонент#2), нахо-</w:t>
      </w:r>
      <w:r w:rsidRPr="009F7A1A">
        <w:rPr>
          <w:rFonts w:ascii="Times New Roman" w:hAnsi="Times New Roman" w:cs="Times New Roman"/>
          <w:sz w:val="28"/>
          <w:szCs w:val="28"/>
        </w:rPr>
        <w:br/>
        <w:t>дящихся на расстоянии 35 км от BS#3, и сравнить его с чувствитель-</w:t>
      </w:r>
      <w:r w:rsidRPr="009F7A1A">
        <w:rPr>
          <w:rFonts w:ascii="Times New Roman" w:hAnsi="Times New Roman" w:cs="Times New Roman"/>
          <w:sz w:val="28"/>
          <w:szCs w:val="28"/>
        </w:rPr>
        <w:br/>
        <w:t>ностью приемника абонента (–100 дБм), дать рекомендации относи-</w:t>
      </w:r>
      <w:r w:rsidRPr="009F7A1A">
        <w:rPr>
          <w:rFonts w:ascii="Times New Roman" w:hAnsi="Times New Roman" w:cs="Times New Roman"/>
          <w:sz w:val="28"/>
          <w:szCs w:val="28"/>
        </w:rPr>
        <w:br/>
        <w:t>тельно выбора (замены) приемопередатчиков БС.</w:t>
      </w:r>
    </w:p>
    <w:p w:rsidR="009F7A1A" w:rsidRDefault="009F7A1A" w:rsidP="009F7A1A">
      <w:pPr>
        <w:jc w:val="both"/>
        <w:rPr>
          <w:rFonts w:ascii="Times New Roman" w:hAnsi="Times New Roman" w:cs="Times New Roman"/>
          <w:sz w:val="28"/>
          <w:szCs w:val="28"/>
        </w:rPr>
      </w:pPr>
      <w:r>
        <w:rPr>
          <w:rFonts w:ascii="Times New Roman" w:hAnsi="Times New Roman" w:cs="Times New Roman"/>
          <w:sz w:val="28"/>
        </w:rPr>
        <w:tab/>
      </w:r>
      <w:r w:rsidRPr="009F7A1A">
        <w:rPr>
          <w:rFonts w:ascii="Times New Roman" w:hAnsi="Times New Roman" w:cs="Times New Roman"/>
          <w:sz w:val="28"/>
          <w:szCs w:val="28"/>
        </w:rPr>
        <w:t xml:space="preserve">Уровень сигнала Абонент </w:t>
      </w:r>
      <w:r>
        <w:rPr>
          <w:rFonts w:ascii="Times New Roman" w:hAnsi="Times New Roman" w:cs="Times New Roman"/>
          <w:sz w:val="28"/>
          <w:szCs w:val="28"/>
          <w:lang w:val="ru-RU"/>
        </w:rPr>
        <w:t>№</w:t>
      </w:r>
      <w:r w:rsidRPr="009F7A1A">
        <w:rPr>
          <w:rFonts w:ascii="Times New Roman" w:hAnsi="Times New Roman" w:cs="Times New Roman"/>
          <w:sz w:val="28"/>
          <w:szCs w:val="28"/>
        </w:rPr>
        <w:t>1</w:t>
      </w:r>
      <w:r>
        <w:rPr>
          <w:rFonts w:ascii="Times New Roman" w:hAnsi="Times New Roman" w:cs="Times New Roman"/>
          <w:sz w:val="28"/>
          <w:szCs w:val="28"/>
        </w:rPr>
        <w:t>:</w:t>
      </w:r>
    </w:p>
    <w:p w:rsidR="009F7A1A" w:rsidRDefault="009F7A1A" w:rsidP="009F7A1A">
      <w:pPr>
        <w:jc w:val="center"/>
        <w:rPr>
          <w:rFonts w:ascii="Times New Roman" w:hAnsi="Times New Roman" w:cs="Times New Roman"/>
          <w:sz w:val="28"/>
          <w:szCs w:val="28"/>
          <w:lang w:val="ru-RU"/>
        </w:rPr>
      </w:pPr>
      <w:r>
        <w:rPr>
          <w:noProof/>
          <w:lang w:val="ru-RU" w:eastAsia="ru-RU"/>
        </w:rPr>
        <w:drawing>
          <wp:inline distT="0" distB="0" distL="0" distR="0" wp14:anchorId="406CC8DA" wp14:editId="28622206">
            <wp:extent cx="4761905" cy="4495238"/>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1905" cy="4495238"/>
                    </a:xfrm>
                    <a:prstGeom prst="rect">
                      <a:avLst/>
                    </a:prstGeom>
                  </pic:spPr>
                </pic:pic>
              </a:graphicData>
            </a:graphic>
          </wp:inline>
        </w:drawing>
      </w:r>
    </w:p>
    <w:p w:rsidR="009F7A1A" w:rsidRDefault="009F7A1A" w:rsidP="009F7A1A">
      <w:pPr>
        <w:rPr>
          <w:rFonts w:ascii="Times New Roman" w:hAnsi="Times New Roman" w:cs="Times New Roman"/>
          <w:sz w:val="28"/>
          <w:szCs w:val="28"/>
          <w:lang w:val="ru-RU"/>
        </w:rPr>
      </w:pPr>
      <w:r>
        <w:rPr>
          <w:rFonts w:ascii="Times New Roman" w:hAnsi="Times New Roman" w:cs="Times New Roman"/>
          <w:sz w:val="28"/>
          <w:szCs w:val="28"/>
          <w:lang w:val="ru-RU"/>
        </w:rPr>
        <w:tab/>
        <w:t>Уровень сигнала абонент №2:</w:t>
      </w:r>
    </w:p>
    <w:p w:rsidR="009F7A1A" w:rsidRDefault="009F7A1A" w:rsidP="009F7A1A">
      <w:pPr>
        <w:jc w:val="center"/>
        <w:rPr>
          <w:rFonts w:ascii="Times New Roman" w:hAnsi="Times New Roman" w:cs="Times New Roman"/>
          <w:sz w:val="28"/>
          <w:szCs w:val="28"/>
          <w:lang w:val="ru-RU"/>
        </w:rPr>
      </w:pPr>
      <w:r>
        <w:rPr>
          <w:noProof/>
          <w:lang w:val="ru-RU" w:eastAsia="ru-RU"/>
        </w:rPr>
        <w:lastRenderedPageBreak/>
        <w:drawing>
          <wp:inline distT="0" distB="0" distL="0" distR="0" wp14:anchorId="78E016F7" wp14:editId="47DE06E1">
            <wp:extent cx="4847619" cy="460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7619" cy="4600000"/>
                    </a:xfrm>
                    <a:prstGeom prst="rect">
                      <a:avLst/>
                    </a:prstGeom>
                  </pic:spPr>
                </pic:pic>
              </a:graphicData>
            </a:graphic>
          </wp:inline>
        </w:drawing>
      </w:r>
    </w:p>
    <w:p w:rsidR="009F7A1A" w:rsidRDefault="009F7A1A" w:rsidP="009F7A1A">
      <w:pPr>
        <w:rPr>
          <w:rFonts w:ascii="Times New Roman" w:hAnsi="Times New Roman" w:cs="Times New Roman"/>
          <w:sz w:val="28"/>
          <w:szCs w:val="28"/>
          <w:lang w:val="ru-RU"/>
        </w:rPr>
      </w:pPr>
    </w:p>
    <w:p w:rsidR="009F7A1A" w:rsidRDefault="009F7A1A" w:rsidP="009F7A1A">
      <w:pPr>
        <w:jc w:val="both"/>
        <w:rPr>
          <w:rFonts w:ascii="Times New Roman" w:hAnsi="Times New Roman" w:cs="Times New Roman"/>
          <w:sz w:val="28"/>
          <w:szCs w:val="28"/>
        </w:rPr>
      </w:pPr>
      <w:r>
        <w:rPr>
          <w:rFonts w:ascii="Times New Roman" w:hAnsi="Times New Roman" w:cs="Times New Roman"/>
          <w:sz w:val="28"/>
          <w:szCs w:val="28"/>
          <w:lang w:val="ru-RU"/>
        </w:rPr>
        <w:tab/>
      </w:r>
      <w:r w:rsidRPr="009F7A1A">
        <w:rPr>
          <w:rFonts w:ascii="Times New Roman" w:hAnsi="Times New Roman" w:cs="Times New Roman"/>
          <w:sz w:val="28"/>
          <w:szCs w:val="28"/>
        </w:rPr>
        <w:t>2. Выполнить расчет по п. 6.1 при наличии препятствия в виде горы</w:t>
      </w:r>
      <w:r w:rsidRPr="009F7A1A">
        <w:rPr>
          <w:rFonts w:ascii="Times New Roman" w:hAnsi="Times New Roman" w:cs="Times New Roman"/>
          <w:sz w:val="28"/>
          <w:szCs w:val="28"/>
        </w:rPr>
        <w:br/>
        <w:t>(mountain) высотой 450 м, длиной и шириной 1000 м. Проанализировать</w:t>
      </w:r>
      <w:r w:rsidRPr="009F7A1A">
        <w:rPr>
          <w:rFonts w:ascii="Times New Roman" w:hAnsi="Times New Roman" w:cs="Times New Roman"/>
          <w:sz w:val="28"/>
          <w:szCs w:val="28"/>
        </w:rPr>
        <w:br/>
        <w:t>рельеф местности (Трасса: Сектор#1, Принимающий сигнал, дБм).</w:t>
      </w:r>
      <w:r w:rsidRPr="009F7A1A">
        <w:rPr>
          <w:rFonts w:ascii="Times New Roman" w:hAnsi="Times New Roman" w:cs="Times New Roman"/>
          <w:sz w:val="28"/>
          <w:szCs w:val="28"/>
        </w:rPr>
        <w:br/>
        <w:t>Для создания препятствия нажать левую клавишу мыши и выбрать</w:t>
      </w:r>
      <w:r w:rsidRPr="009F7A1A">
        <w:rPr>
          <w:rFonts w:ascii="Times New Roman" w:hAnsi="Times New Roman" w:cs="Times New Roman"/>
          <w:sz w:val="28"/>
          <w:szCs w:val="28"/>
        </w:rPr>
        <w:br/>
        <w:t>«Новое препятствие».</w:t>
      </w:r>
    </w:p>
    <w:p w:rsidR="009F7A1A" w:rsidRPr="009F7A1A" w:rsidRDefault="009F7A1A" w:rsidP="009F7A1A">
      <w:pPr>
        <w:jc w:val="center"/>
        <w:rPr>
          <w:rFonts w:ascii="Times New Roman" w:hAnsi="Times New Roman" w:cs="Times New Roman"/>
          <w:sz w:val="28"/>
          <w:szCs w:val="28"/>
          <w:lang w:val="ru-RU"/>
        </w:rPr>
      </w:pPr>
      <w:r>
        <w:rPr>
          <w:noProof/>
          <w:lang w:val="ru-RU" w:eastAsia="ru-RU"/>
        </w:rPr>
        <w:drawing>
          <wp:inline distT="0" distB="0" distL="0" distR="0" wp14:anchorId="1644CEF1" wp14:editId="68C3C0BA">
            <wp:extent cx="3127963" cy="2895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5851" cy="2921417"/>
                    </a:xfrm>
                    <a:prstGeom prst="rect">
                      <a:avLst/>
                    </a:prstGeom>
                  </pic:spPr>
                </pic:pic>
              </a:graphicData>
            </a:graphic>
          </wp:inline>
        </w:drawing>
      </w:r>
    </w:p>
    <w:p w:rsidR="009F7A1A" w:rsidRDefault="009F7A1A" w:rsidP="009F7A1A">
      <w:pPr>
        <w:jc w:val="both"/>
        <w:rPr>
          <w:rFonts w:ascii="Times New Roman" w:hAnsi="Times New Roman" w:cs="Times New Roman"/>
          <w:sz w:val="28"/>
          <w:szCs w:val="28"/>
        </w:rPr>
      </w:pPr>
      <w:r>
        <w:rPr>
          <w:rFonts w:ascii="Times New Roman" w:hAnsi="Times New Roman" w:cs="Times New Roman"/>
          <w:sz w:val="28"/>
          <w:szCs w:val="28"/>
          <w:lang w:val="ru-RU"/>
        </w:rPr>
        <w:lastRenderedPageBreak/>
        <w:tab/>
        <w:t xml:space="preserve">3. </w:t>
      </w:r>
      <w:r>
        <w:rPr>
          <w:rFonts w:ascii="Times New Roman" w:hAnsi="Times New Roman" w:cs="Times New Roman"/>
          <w:sz w:val="28"/>
          <w:szCs w:val="28"/>
          <w:lang w:val="ru-RU"/>
        </w:rPr>
        <w:tab/>
      </w:r>
      <w:r w:rsidRPr="009F7A1A">
        <w:rPr>
          <w:rFonts w:ascii="Times New Roman" w:hAnsi="Times New Roman" w:cs="Times New Roman"/>
          <w:sz w:val="28"/>
          <w:szCs w:val="28"/>
        </w:rPr>
        <w:t>Произвести вспомогательные расчеты потерь при распростра-</w:t>
      </w:r>
      <w:r w:rsidRPr="009F7A1A">
        <w:rPr>
          <w:rFonts w:ascii="Times New Roman" w:hAnsi="Times New Roman" w:cs="Times New Roman"/>
          <w:sz w:val="28"/>
          <w:szCs w:val="28"/>
        </w:rPr>
        <w:br/>
        <w:t>нении на расстоянии 35 км для различных типов местности (</w:t>
      </w:r>
      <w:proofErr w:type="gramStart"/>
      <w:r w:rsidRPr="009F7A1A">
        <w:rPr>
          <w:rFonts w:ascii="Times New Roman" w:hAnsi="Times New Roman" w:cs="Times New Roman"/>
          <w:sz w:val="28"/>
          <w:szCs w:val="28"/>
        </w:rPr>
        <w:t>село,</w:t>
      </w:r>
      <w:r w:rsidRPr="009F7A1A">
        <w:rPr>
          <w:rFonts w:ascii="Times New Roman" w:hAnsi="Times New Roman" w:cs="Times New Roman"/>
          <w:sz w:val="28"/>
          <w:szCs w:val="28"/>
        </w:rPr>
        <w:br/>
        <w:t>пригород</w:t>
      </w:r>
      <w:proofErr w:type="gramEnd"/>
      <w:r w:rsidRPr="009F7A1A">
        <w:rPr>
          <w:rFonts w:ascii="Times New Roman" w:hAnsi="Times New Roman" w:cs="Times New Roman"/>
          <w:sz w:val="28"/>
          <w:szCs w:val="28"/>
        </w:rPr>
        <w:t>, город, крупный город).</w:t>
      </w:r>
    </w:p>
    <w:p w:rsidR="009F7A1A" w:rsidRPr="005550AD" w:rsidRDefault="007441C6" w:rsidP="009F7A1A">
      <w:pPr>
        <w:ind w:firstLine="708"/>
        <w:jc w:val="both"/>
        <w:rPr>
          <w:rFonts w:ascii="Times New Roman" w:hAnsi="Times New Roman" w:cs="Times New Roman"/>
          <w:sz w:val="28"/>
          <w:szCs w:val="28"/>
          <w:lang w:val="ru-RU"/>
        </w:rPr>
      </w:pPr>
      <w:r>
        <w:rPr>
          <w:noProof/>
          <w:lang w:val="ru-RU" w:eastAsia="ru-RU"/>
        </w:rPr>
        <w:drawing>
          <wp:anchor distT="0" distB="0" distL="114300" distR="114300" simplePos="0" relativeHeight="251661312" behindDoc="0" locked="0" layoutInCell="1" allowOverlap="1">
            <wp:simplePos x="0" y="0"/>
            <wp:positionH relativeFrom="column">
              <wp:posOffset>3263265</wp:posOffset>
            </wp:positionH>
            <wp:positionV relativeFrom="paragraph">
              <wp:posOffset>4267835</wp:posOffset>
            </wp:positionV>
            <wp:extent cx="3009265" cy="3333750"/>
            <wp:effectExtent l="0" t="0" r="63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09265" cy="3333750"/>
                    </a:xfrm>
                    <a:prstGeom prst="rect">
                      <a:avLst/>
                    </a:prstGeom>
                  </pic:spPr>
                </pic:pic>
              </a:graphicData>
            </a:graphic>
            <wp14:sizeRelH relativeFrom="margin">
              <wp14:pctWidth>0</wp14:pctWidth>
            </wp14:sizeRelH>
            <wp14:sizeRelV relativeFrom="margin">
              <wp14:pctHeight>0</wp14:pctHeight>
            </wp14:sizeRelV>
          </wp:anchor>
        </w:drawing>
      </w:r>
      <w:r>
        <w:rPr>
          <w:noProof/>
          <w:lang w:val="ru-RU" w:eastAsia="ru-RU"/>
        </w:rPr>
        <w:drawing>
          <wp:anchor distT="0" distB="0" distL="114300" distR="114300" simplePos="0" relativeHeight="251660288" behindDoc="0" locked="0" layoutInCell="1" allowOverlap="1">
            <wp:simplePos x="0" y="0"/>
            <wp:positionH relativeFrom="margin">
              <wp:align>left</wp:align>
            </wp:positionH>
            <wp:positionV relativeFrom="paragraph">
              <wp:posOffset>4258310</wp:posOffset>
            </wp:positionV>
            <wp:extent cx="3133725" cy="3458210"/>
            <wp:effectExtent l="0" t="0" r="0" b="889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3725" cy="3458210"/>
                    </a:xfrm>
                    <a:prstGeom prst="rect">
                      <a:avLst/>
                    </a:prstGeom>
                  </pic:spPr>
                </pic:pic>
              </a:graphicData>
            </a:graphic>
            <wp14:sizeRelH relativeFrom="margin">
              <wp14:pctWidth>0</wp14:pctWidth>
            </wp14:sizeRelH>
            <wp14:sizeRelV relativeFrom="margin">
              <wp14:pctHeight>0</wp14:pctHeight>
            </wp14:sizeRelV>
          </wp:anchor>
        </w:drawing>
      </w:r>
      <w:r>
        <w:rPr>
          <w:noProof/>
          <w:lang w:val="ru-RU" w:eastAsia="ru-RU"/>
        </w:rPr>
        <w:drawing>
          <wp:anchor distT="0" distB="0" distL="114300" distR="114300" simplePos="0" relativeHeight="251659264" behindDoc="0" locked="0" layoutInCell="1" allowOverlap="1">
            <wp:simplePos x="0" y="0"/>
            <wp:positionH relativeFrom="column">
              <wp:posOffset>3158982</wp:posOffset>
            </wp:positionH>
            <wp:positionV relativeFrom="paragraph">
              <wp:posOffset>676910</wp:posOffset>
            </wp:positionV>
            <wp:extent cx="3133725" cy="3413661"/>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33725" cy="3413661"/>
                    </a:xfrm>
                    <a:prstGeom prst="rect">
                      <a:avLst/>
                    </a:prstGeom>
                  </pic:spPr>
                </pic:pic>
              </a:graphicData>
            </a:graphic>
          </wp:anchor>
        </w:drawing>
      </w:r>
      <w:r>
        <w:rPr>
          <w:noProof/>
          <w:lang w:val="ru-RU" w:eastAsia="ru-RU"/>
        </w:rPr>
        <w:drawing>
          <wp:anchor distT="0" distB="0" distL="114300" distR="114300" simplePos="0" relativeHeight="251658240" behindDoc="0" locked="0" layoutInCell="1" allowOverlap="1">
            <wp:simplePos x="0" y="0"/>
            <wp:positionH relativeFrom="margin">
              <wp:align>left</wp:align>
            </wp:positionH>
            <wp:positionV relativeFrom="paragraph">
              <wp:posOffset>667385</wp:posOffset>
            </wp:positionV>
            <wp:extent cx="3143250" cy="3479170"/>
            <wp:effectExtent l="0" t="0" r="0" b="698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43250" cy="3479170"/>
                    </a:xfrm>
                    <a:prstGeom prst="rect">
                      <a:avLst/>
                    </a:prstGeom>
                  </pic:spPr>
                </pic:pic>
              </a:graphicData>
            </a:graphic>
          </wp:anchor>
        </w:drawing>
      </w:r>
      <w:r w:rsidR="009F7A1A" w:rsidRPr="009F7A1A">
        <w:rPr>
          <w:rFonts w:ascii="Times New Roman" w:hAnsi="Times New Roman" w:cs="Times New Roman"/>
          <w:sz w:val="28"/>
          <w:szCs w:val="28"/>
        </w:rPr>
        <w:t>Утилиты → Вспомогательные расчеты → COST 231 Hata. Зада-</w:t>
      </w:r>
      <w:r w:rsidR="009F7A1A" w:rsidRPr="009F7A1A">
        <w:rPr>
          <w:rFonts w:ascii="Times New Roman" w:hAnsi="Times New Roman" w:cs="Times New Roman"/>
          <w:sz w:val="28"/>
          <w:szCs w:val="28"/>
        </w:rPr>
        <w:br/>
        <w:t>ваемые параметры: высота антенны – h = (30 + N) м (N – номер вари-</w:t>
      </w:r>
      <w:r w:rsidR="009F7A1A" w:rsidRPr="009F7A1A">
        <w:rPr>
          <w:rFonts w:ascii="Times New Roman" w:hAnsi="Times New Roman" w:cs="Times New Roman"/>
          <w:sz w:val="28"/>
          <w:szCs w:val="28"/>
        </w:rPr>
        <w:br/>
        <w:t>анта), расстояние 35 км. Остальные параметры – по умолчанию.</w:t>
      </w:r>
    </w:p>
    <w:p w:rsidR="009F7A1A" w:rsidRDefault="009F7A1A" w:rsidP="009F7A1A">
      <w:pPr>
        <w:ind w:firstLine="708"/>
        <w:jc w:val="center"/>
        <w:rPr>
          <w:rFonts w:ascii="Times New Roman" w:hAnsi="Times New Roman" w:cs="Times New Roman"/>
          <w:sz w:val="28"/>
          <w:szCs w:val="28"/>
          <w:lang w:val="ru-RU"/>
        </w:rPr>
      </w:pPr>
    </w:p>
    <w:p w:rsidR="009F7A1A" w:rsidRDefault="007441C6" w:rsidP="007441C6">
      <w:pPr>
        <w:jc w:val="both"/>
        <w:rPr>
          <w:rFonts w:ascii="Times New Roman" w:hAnsi="Times New Roman" w:cs="Times New Roman"/>
          <w:sz w:val="28"/>
          <w:szCs w:val="28"/>
        </w:rPr>
      </w:pPr>
      <w:r>
        <w:rPr>
          <w:rFonts w:ascii="Times New Roman" w:hAnsi="Times New Roman" w:cs="Times New Roman"/>
          <w:sz w:val="28"/>
          <w:szCs w:val="28"/>
          <w:lang w:val="ru-RU"/>
        </w:rPr>
        <w:tab/>
      </w:r>
      <w:r w:rsidRPr="007441C6">
        <w:rPr>
          <w:rFonts w:ascii="Times New Roman" w:hAnsi="Times New Roman" w:cs="Times New Roman"/>
          <w:sz w:val="28"/>
          <w:szCs w:val="28"/>
        </w:rPr>
        <w:t>4. Определить зоны наличия (отсутствия) связи для трех заданных БС.</w:t>
      </w:r>
    </w:p>
    <w:p w:rsidR="007441C6" w:rsidRDefault="007441C6" w:rsidP="007441C6">
      <w:pPr>
        <w:jc w:val="center"/>
        <w:rPr>
          <w:rFonts w:ascii="Times New Roman" w:hAnsi="Times New Roman" w:cs="Times New Roman"/>
          <w:sz w:val="28"/>
          <w:szCs w:val="28"/>
          <w:lang w:val="ru-RU"/>
        </w:rPr>
      </w:pPr>
      <w:r>
        <w:rPr>
          <w:noProof/>
          <w:lang w:val="ru-RU" w:eastAsia="ru-RU"/>
        </w:rPr>
        <w:lastRenderedPageBreak/>
        <w:drawing>
          <wp:inline distT="0" distB="0" distL="0" distR="0" wp14:anchorId="79335169" wp14:editId="40C71411">
            <wp:extent cx="5940425" cy="5521325"/>
            <wp:effectExtent l="0" t="0" r="317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521325"/>
                    </a:xfrm>
                    <a:prstGeom prst="rect">
                      <a:avLst/>
                    </a:prstGeom>
                  </pic:spPr>
                </pic:pic>
              </a:graphicData>
            </a:graphic>
          </wp:inline>
        </w:drawing>
      </w:r>
    </w:p>
    <w:p w:rsidR="007441C6" w:rsidRDefault="007441C6" w:rsidP="007441C6">
      <w:pPr>
        <w:ind w:left="708"/>
        <w:rPr>
          <w:rFonts w:ascii="Times New Roman" w:hAnsi="Times New Roman" w:cs="Times New Roman"/>
          <w:sz w:val="28"/>
          <w:szCs w:val="28"/>
        </w:rPr>
      </w:pPr>
      <w:r w:rsidRPr="007441C6">
        <w:rPr>
          <w:rFonts w:ascii="Times New Roman" w:hAnsi="Times New Roman" w:cs="Times New Roman"/>
          <w:sz w:val="28"/>
          <w:szCs w:val="28"/>
        </w:rPr>
        <w:t>5. Произвести расчет числа каналов БС, если:</w:t>
      </w:r>
      <w:r w:rsidRPr="007441C6">
        <w:rPr>
          <w:rFonts w:ascii="Times New Roman" w:hAnsi="Times New Roman" w:cs="Times New Roman"/>
          <w:sz w:val="28"/>
          <w:szCs w:val="28"/>
        </w:rPr>
        <w:br/>
        <w:t>– удельная нагрузка от одного абонента, Эрл – А = 0,0N + 0,0Р;</w:t>
      </w:r>
      <w:r w:rsidRPr="007441C6">
        <w:rPr>
          <w:rFonts w:ascii="Times New Roman" w:hAnsi="Times New Roman" w:cs="Times New Roman"/>
          <w:sz w:val="28"/>
          <w:szCs w:val="28"/>
        </w:rPr>
        <w:br/>
        <w:t>– вероятность установления соединения – Р = 0,9N;</w:t>
      </w:r>
      <w:r w:rsidRPr="007441C6">
        <w:rPr>
          <w:rFonts w:ascii="Times New Roman" w:hAnsi="Times New Roman" w:cs="Times New Roman"/>
          <w:sz w:val="28"/>
          <w:szCs w:val="28"/>
        </w:rPr>
        <w:br/>
        <w:t>– соединение: БС с максимальным сигналом – для четных N и</w:t>
      </w:r>
      <w:r w:rsidRPr="007441C6">
        <w:rPr>
          <w:rFonts w:ascii="Times New Roman" w:hAnsi="Times New Roman" w:cs="Times New Roman"/>
          <w:sz w:val="28"/>
          <w:szCs w:val="28"/>
        </w:rPr>
        <w:br/>
        <w:t>равновероятное – для нечетных N;</w:t>
      </w:r>
      <w:r w:rsidRPr="007441C6">
        <w:rPr>
          <w:rFonts w:ascii="Times New Roman" w:hAnsi="Times New Roman" w:cs="Times New Roman"/>
          <w:sz w:val="28"/>
          <w:szCs w:val="28"/>
        </w:rPr>
        <w:br/>
        <w:t>– закон распределения абонентов: равномерный – для четных N и</w:t>
      </w:r>
      <w:r w:rsidRPr="007441C6">
        <w:rPr>
          <w:rFonts w:ascii="Times New Roman" w:hAnsi="Times New Roman" w:cs="Times New Roman"/>
          <w:sz w:val="28"/>
          <w:szCs w:val="28"/>
        </w:rPr>
        <w:br/>
        <w:t>нормальный – для нечетных N.</w:t>
      </w:r>
      <w:r w:rsidRPr="007441C6">
        <w:rPr>
          <w:rFonts w:ascii="Times New Roman" w:hAnsi="Times New Roman" w:cs="Times New Roman"/>
          <w:sz w:val="28"/>
          <w:szCs w:val="28"/>
        </w:rPr>
        <w:br/>
        <w:t>Формула для расчета числа каналов: Эрланга В.</w:t>
      </w:r>
    </w:p>
    <w:p w:rsidR="007441C6" w:rsidRDefault="007441C6" w:rsidP="007441C6">
      <w:pPr>
        <w:ind w:left="708"/>
        <w:jc w:val="center"/>
        <w:rPr>
          <w:rFonts w:ascii="Times New Roman" w:hAnsi="Times New Roman" w:cs="Times New Roman"/>
          <w:sz w:val="28"/>
          <w:szCs w:val="28"/>
          <w:lang w:val="ru-RU"/>
        </w:rPr>
      </w:pPr>
    </w:p>
    <w:p w:rsidR="007441C6" w:rsidRDefault="007441C6" w:rsidP="007441C6">
      <w:pPr>
        <w:ind w:left="708"/>
        <w:jc w:val="center"/>
        <w:rPr>
          <w:rFonts w:ascii="Times New Roman" w:hAnsi="Times New Roman" w:cs="Times New Roman"/>
          <w:sz w:val="28"/>
          <w:szCs w:val="28"/>
          <w:lang w:val="ru-RU"/>
        </w:rPr>
      </w:pPr>
    </w:p>
    <w:p w:rsidR="007441C6" w:rsidRDefault="007441C6" w:rsidP="007441C6">
      <w:pPr>
        <w:ind w:left="708"/>
        <w:jc w:val="center"/>
        <w:rPr>
          <w:rFonts w:ascii="Times New Roman" w:hAnsi="Times New Roman" w:cs="Times New Roman"/>
          <w:sz w:val="28"/>
          <w:szCs w:val="28"/>
          <w:lang w:val="ru-RU"/>
        </w:rPr>
      </w:pPr>
    </w:p>
    <w:p w:rsidR="007441C6" w:rsidRDefault="007441C6" w:rsidP="007441C6">
      <w:pPr>
        <w:ind w:left="708"/>
        <w:jc w:val="center"/>
        <w:rPr>
          <w:rFonts w:ascii="Times New Roman" w:hAnsi="Times New Roman" w:cs="Times New Roman"/>
          <w:sz w:val="28"/>
          <w:szCs w:val="28"/>
          <w:lang w:val="ru-RU"/>
        </w:rPr>
      </w:pPr>
    </w:p>
    <w:p w:rsidR="007441C6" w:rsidRDefault="007441C6" w:rsidP="007441C6">
      <w:pPr>
        <w:ind w:left="708"/>
        <w:jc w:val="center"/>
        <w:rPr>
          <w:rFonts w:ascii="Times New Roman" w:hAnsi="Times New Roman" w:cs="Times New Roman"/>
          <w:sz w:val="28"/>
          <w:szCs w:val="28"/>
          <w:lang w:val="ru-RU"/>
        </w:rPr>
      </w:pPr>
    </w:p>
    <w:p w:rsidR="007441C6" w:rsidRDefault="007441C6" w:rsidP="007441C6">
      <w:pPr>
        <w:ind w:left="708"/>
        <w:jc w:val="center"/>
        <w:rPr>
          <w:rFonts w:ascii="Times New Roman" w:hAnsi="Times New Roman" w:cs="Times New Roman"/>
          <w:sz w:val="28"/>
          <w:szCs w:val="28"/>
          <w:lang w:val="ru-RU"/>
        </w:rPr>
      </w:pPr>
      <w:r>
        <w:rPr>
          <w:noProof/>
          <w:lang w:val="ru-RU" w:eastAsia="ru-RU"/>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5940425" cy="5064125"/>
            <wp:effectExtent l="0" t="0" r="3175" b="317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5064125"/>
                    </a:xfrm>
                    <a:prstGeom prst="rect">
                      <a:avLst/>
                    </a:prstGeom>
                  </pic:spPr>
                </pic:pic>
              </a:graphicData>
            </a:graphic>
          </wp:anchor>
        </w:drawing>
      </w:r>
    </w:p>
    <w:p w:rsidR="007441C6" w:rsidRPr="007441C6" w:rsidRDefault="007441C6" w:rsidP="007441C6">
      <w:pPr>
        <w:jc w:val="center"/>
        <w:rPr>
          <w:rFonts w:ascii="Times New Roman" w:hAnsi="Times New Roman" w:cs="Times New Roman"/>
          <w:b/>
          <w:sz w:val="44"/>
          <w:szCs w:val="28"/>
          <w:lang w:val="ru-RU"/>
        </w:rPr>
      </w:pPr>
      <w:r w:rsidRPr="007441C6">
        <w:rPr>
          <w:rFonts w:ascii="Times New Roman" w:hAnsi="Times New Roman" w:cs="Times New Roman"/>
          <w:b/>
          <w:sz w:val="32"/>
        </w:rPr>
        <w:t>Цифровая карта местности с размещенными на ней БС, препятствиями и абонентами.</w:t>
      </w:r>
    </w:p>
    <w:p w:rsidR="007441C6" w:rsidRDefault="007441C6" w:rsidP="007441C6">
      <w:pPr>
        <w:rPr>
          <w:rFonts w:ascii="Times New Roman" w:hAnsi="Times New Roman" w:cs="Times New Roman"/>
          <w:sz w:val="28"/>
          <w:szCs w:val="28"/>
          <w:lang w:val="ru-RU"/>
        </w:rPr>
      </w:pPr>
      <w:r>
        <w:rPr>
          <w:noProof/>
          <w:lang w:val="ru-RU" w:eastAsia="ru-RU"/>
        </w:rPr>
        <w:lastRenderedPageBreak/>
        <w:drawing>
          <wp:inline distT="0" distB="0" distL="0" distR="0" wp14:anchorId="19CAD551" wp14:editId="7369C8C5">
            <wp:extent cx="5940425" cy="4484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484370"/>
                    </a:xfrm>
                    <a:prstGeom prst="rect">
                      <a:avLst/>
                    </a:prstGeom>
                  </pic:spPr>
                </pic:pic>
              </a:graphicData>
            </a:graphic>
          </wp:inline>
        </w:drawing>
      </w:r>
    </w:p>
    <w:p w:rsidR="006C60EE" w:rsidRDefault="006C60EE" w:rsidP="006C60EE">
      <w:pPr>
        <w:jc w:val="center"/>
        <w:rPr>
          <w:rFonts w:ascii="Times New Roman" w:hAnsi="Times New Roman" w:cs="Times New Roman"/>
          <w:sz w:val="28"/>
          <w:szCs w:val="28"/>
          <w:lang w:val="ru-RU"/>
        </w:rPr>
      </w:pPr>
      <w:r>
        <w:rPr>
          <w:rFonts w:ascii="Times New Roman" w:hAnsi="Times New Roman" w:cs="Times New Roman"/>
          <w:b/>
          <w:sz w:val="28"/>
          <w:szCs w:val="28"/>
        </w:rPr>
        <w:t>Ответы на контрольные вопросы</w:t>
      </w:r>
      <w:r>
        <w:rPr>
          <w:rFonts w:ascii="Times New Roman" w:hAnsi="Times New Roman" w:cs="Times New Roman"/>
          <w:sz w:val="28"/>
          <w:szCs w:val="28"/>
        </w:rPr>
        <w:t>:</w:t>
      </w:r>
    </w:p>
    <w:p w:rsidR="006C60EE" w:rsidRDefault="006C60EE" w:rsidP="006C60EE">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Важнейшим этапом проектирования сетей радиосвязи является процесс частотно-территориального планирования (ЧТП). В ходе планирования выбираются структура сети, места размещения базовых станций, рассчитывается зона покрытия, оценивается возможность получения полос радиочастот, разрабатывается частотно-территориальный план назначения каналов для базовых станций, выполняется адаптация плана к условиям частотных ограничений со стороны спецслужб, формируются зоны обслуживания и оцениваются внутрисистемные помехи. При планировании также проверяется внешняя электромагнитная совместимость проектируемой сети с радиоэлектронными средствами других систем и возможность обеспечения требуемой ёмкости сети для обслуживания с заданным качеством.</w:t>
      </w:r>
    </w:p>
    <w:p w:rsidR="006C60EE" w:rsidRDefault="006C60EE" w:rsidP="006C60EE">
      <w:pPr>
        <w:pStyle w:val="a5"/>
        <w:numPr>
          <w:ilvl w:val="0"/>
          <w:numId w:val="1"/>
        </w:numPr>
        <w:rPr>
          <w:rFonts w:ascii="Times New Roman" w:hAnsi="Times New Roman" w:cs="Times New Roman"/>
          <w:sz w:val="28"/>
          <w:szCs w:val="28"/>
        </w:rPr>
      </w:pPr>
      <w:r>
        <w:rPr>
          <w:rFonts w:ascii="Times New Roman" w:hAnsi="Times New Roman" w:cs="Times New Roman"/>
          <w:sz w:val="28"/>
          <w:szCs w:val="28"/>
        </w:rPr>
        <w:t>Дайте понятие частотно-территориального плана</w:t>
      </w:r>
    </w:p>
    <w:p w:rsidR="006C60EE" w:rsidRDefault="006C60EE" w:rsidP="006C60EE">
      <w:pPr>
        <w:pStyle w:val="a5"/>
        <w:rPr>
          <w:rFonts w:ascii="Times New Roman" w:hAnsi="Times New Roman" w:cs="Times New Roman"/>
          <w:sz w:val="28"/>
          <w:szCs w:val="28"/>
        </w:rPr>
      </w:pPr>
      <w:r>
        <w:rPr>
          <w:rFonts w:ascii="Times New Roman" w:hAnsi="Times New Roman" w:cs="Times New Roman"/>
          <w:sz w:val="28"/>
          <w:szCs w:val="28"/>
        </w:rPr>
        <w:t xml:space="preserve"> </w:t>
      </w:r>
    </w:p>
    <w:p w:rsidR="006C60EE" w:rsidRDefault="006C60EE" w:rsidP="006C60EE">
      <w:pPr>
        <w:pStyle w:val="a5"/>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ЧТП (частотно-территориальный план) – документ, входящий в состав</w:t>
      </w:r>
      <w:r>
        <w:rPr>
          <w:rFonts w:ascii="Times New Roman" w:hAnsi="Times New Roman" w:cs="Times New Roman"/>
          <w:sz w:val="28"/>
          <w:szCs w:val="28"/>
          <w:shd w:val="clear" w:color="auto" w:fill="FFFFFF"/>
        </w:rPr>
        <w:t xml:space="preserve"> ЭМС </w:t>
      </w:r>
      <w:r>
        <w:rPr>
          <w:rStyle w:val="apple-converted-space"/>
          <w:rFonts w:ascii="Times New Roman" w:hAnsi="Times New Roman"/>
          <w:color w:val="000000"/>
          <w:sz w:val="28"/>
          <w:shd w:val="clear" w:color="auto" w:fill="FFFFFF"/>
        </w:rPr>
        <w:t>(</w:t>
      </w:r>
      <w:r>
        <w:rPr>
          <w:rFonts w:ascii="Times New Roman" w:hAnsi="Times New Roman" w:cs="Times New Roman"/>
          <w:color w:val="000000"/>
          <w:sz w:val="28"/>
          <w:szCs w:val="28"/>
          <w:shd w:val="clear" w:color="auto" w:fill="FFFFFF"/>
        </w:rPr>
        <w:t>экспертиза электромагнитной совместимости</w:t>
      </w:r>
      <w:r>
        <w:rPr>
          <w:rStyle w:val="apple-converted-space"/>
          <w:rFonts w:ascii="Times New Roman" w:hAnsi="Times New Roman"/>
          <w:color w:val="000000"/>
          <w:sz w:val="28"/>
          <w:shd w:val="clear" w:color="auto" w:fill="FFFFFF"/>
        </w:rPr>
        <w:t>) </w:t>
      </w:r>
      <w:r>
        <w:rPr>
          <w:rFonts w:ascii="Times New Roman" w:hAnsi="Times New Roman" w:cs="Times New Roman"/>
          <w:color w:val="000000"/>
          <w:sz w:val="28"/>
          <w:szCs w:val="28"/>
          <w:shd w:val="clear" w:color="auto" w:fill="FFFFFF"/>
        </w:rPr>
        <w:t>и определяющий на какой территории и какую частоту можно использовать.</w:t>
      </w:r>
    </w:p>
    <w:p w:rsidR="006C60EE" w:rsidRDefault="006C60EE" w:rsidP="006C60EE">
      <w:pPr>
        <w:pStyle w:val="a5"/>
        <w:rPr>
          <w:rFonts w:ascii="Times New Roman" w:hAnsi="Times New Roman" w:cs="Times New Roman"/>
          <w:color w:val="000000"/>
          <w:sz w:val="28"/>
          <w:szCs w:val="28"/>
          <w:shd w:val="clear" w:color="auto" w:fill="FFFFFF"/>
        </w:rPr>
      </w:pPr>
    </w:p>
    <w:p w:rsidR="006C60EE" w:rsidRDefault="006C60EE" w:rsidP="006C60EE">
      <w:pPr>
        <w:pStyle w:val="a5"/>
        <w:numPr>
          <w:ilvl w:val="0"/>
          <w:numId w:val="1"/>
        </w:numPr>
        <w:rPr>
          <w:rFonts w:ascii="Times New Roman" w:hAnsi="Times New Roman" w:cs="Times New Roman"/>
          <w:sz w:val="28"/>
          <w:szCs w:val="28"/>
        </w:rPr>
      </w:pPr>
      <w:proofErr w:type="gramStart"/>
      <w:r>
        <w:rPr>
          <w:rFonts w:ascii="Times New Roman" w:hAnsi="Times New Roman" w:cs="Times New Roman"/>
          <w:sz w:val="28"/>
          <w:szCs w:val="28"/>
        </w:rPr>
        <w:t>Что называется</w:t>
      </w:r>
      <w:proofErr w:type="gramEnd"/>
      <w:r>
        <w:rPr>
          <w:rFonts w:ascii="Times New Roman" w:hAnsi="Times New Roman" w:cs="Times New Roman"/>
          <w:sz w:val="28"/>
          <w:szCs w:val="28"/>
        </w:rPr>
        <w:t xml:space="preserve"> кластером</w:t>
      </w:r>
    </w:p>
    <w:p w:rsidR="006C60EE" w:rsidRDefault="006C60EE" w:rsidP="006C60EE">
      <w:pPr>
        <w:autoSpaceDE w:val="0"/>
        <w:autoSpaceDN w:val="0"/>
        <w:adjustRightInd w:val="0"/>
        <w:spacing w:after="0" w:line="240" w:lineRule="auto"/>
        <w:ind w:left="708"/>
        <w:rPr>
          <w:rFonts w:ascii="Times New Roman" w:hAnsi="Times New Roman" w:cs="Times New Roman"/>
          <w:sz w:val="28"/>
          <w:szCs w:val="28"/>
        </w:rPr>
      </w:pPr>
      <w:r>
        <w:rPr>
          <w:rFonts w:ascii="Times New Roman" w:hAnsi="Times New Roman" w:cs="Times New Roman"/>
          <w:sz w:val="28"/>
          <w:szCs w:val="28"/>
        </w:rPr>
        <w:lastRenderedPageBreak/>
        <w:t xml:space="preserve">Группа из </w:t>
      </w:r>
      <w:r>
        <w:rPr>
          <w:rFonts w:ascii="Times New Roman" w:hAnsi="Times New Roman" w:cs="Times New Roman"/>
          <w:i/>
          <w:iCs/>
          <w:sz w:val="28"/>
          <w:szCs w:val="28"/>
        </w:rPr>
        <w:t xml:space="preserve">N </w:t>
      </w:r>
      <w:r>
        <w:rPr>
          <w:rFonts w:ascii="Times New Roman" w:hAnsi="Times New Roman" w:cs="Times New Roman"/>
          <w:sz w:val="28"/>
          <w:szCs w:val="28"/>
        </w:rPr>
        <w:t xml:space="preserve">сот, использующих все доступные каналы, называется сотовым кластером (англ. </w:t>
      </w:r>
      <w:r>
        <w:rPr>
          <w:rFonts w:ascii="Times New Roman" w:hAnsi="Times New Roman" w:cs="Times New Roman"/>
          <w:i/>
          <w:iCs/>
          <w:sz w:val="28"/>
          <w:szCs w:val="28"/>
        </w:rPr>
        <w:t xml:space="preserve">Cellcluster). </w:t>
      </w:r>
      <w:r>
        <w:rPr>
          <w:rFonts w:ascii="Times New Roman" w:hAnsi="Times New Roman" w:cs="Times New Roman"/>
          <w:sz w:val="28"/>
          <w:szCs w:val="28"/>
        </w:rPr>
        <w:t>Основой ЧТП является кластер.</w:t>
      </w:r>
    </w:p>
    <w:p w:rsidR="006C60EE" w:rsidRDefault="006C60EE" w:rsidP="006C60EE">
      <w:pPr>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1524000" cy="1123950"/>
            <wp:effectExtent l="0" t="0" r="0" b="0"/>
            <wp:docPr id="53" name="Рисунок 53" descr="Структура сотовой сис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descr="Структура сотовой системы"/>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0" cy="1123950"/>
                    </a:xfrm>
                    <a:prstGeom prst="rect">
                      <a:avLst/>
                    </a:prstGeom>
                    <a:noFill/>
                    <a:ln>
                      <a:noFill/>
                    </a:ln>
                  </pic:spPr>
                </pic:pic>
              </a:graphicData>
            </a:graphic>
          </wp:inline>
        </w:drawing>
      </w:r>
    </w:p>
    <w:p w:rsidR="006C60EE" w:rsidRDefault="006C60EE" w:rsidP="006C60EE">
      <w:pPr>
        <w:autoSpaceDE w:val="0"/>
        <w:autoSpaceDN w:val="0"/>
        <w:adjustRightInd w:val="0"/>
        <w:spacing w:after="0" w:line="240" w:lineRule="auto"/>
        <w:rPr>
          <w:rFonts w:ascii="Times New Roman" w:hAnsi="Times New Roman" w:cs="Times New Roman"/>
          <w:sz w:val="28"/>
          <w:szCs w:val="28"/>
        </w:rPr>
      </w:pPr>
    </w:p>
    <w:p w:rsidR="006C60EE" w:rsidRPr="006741A7" w:rsidRDefault="006C60EE" w:rsidP="006C60EE">
      <w:pPr>
        <w:autoSpaceDE w:val="0"/>
        <w:autoSpaceDN w:val="0"/>
        <w:adjustRightInd w:val="0"/>
        <w:spacing w:after="0" w:line="240" w:lineRule="auto"/>
        <w:ind w:left="708"/>
        <w:rPr>
          <w:rFonts w:ascii="Times New Roman" w:hAnsi="Times New Roman" w:cs="Times New Roman"/>
          <w:sz w:val="28"/>
          <w:szCs w:val="28"/>
          <w:lang w:val="ru-RU"/>
        </w:rPr>
      </w:pPr>
      <w:r>
        <w:rPr>
          <w:rFonts w:ascii="Times New Roman" w:hAnsi="Times New Roman" w:cs="Times New Roman"/>
          <w:sz w:val="28"/>
          <w:szCs w:val="28"/>
        </w:rPr>
        <w:t>Кластер образован совокупностью соседних сот, в которых используются разные частотные группы. Частотные группы внутри кластера не повторяются. Число таких сот в кластере называется его размерностью. Все частотные каналы системы делят меж</w:t>
      </w:r>
      <w:r w:rsidR="006741A7">
        <w:rPr>
          <w:rFonts w:ascii="Times New Roman" w:hAnsi="Times New Roman" w:cs="Times New Roman"/>
          <w:sz w:val="28"/>
          <w:szCs w:val="28"/>
        </w:rPr>
        <w:t>ду БС, входящими в один кластер.</w:t>
      </w:r>
    </w:p>
    <w:p w:rsidR="006C60EE" w:rsidRPr="006741A7" w:rsidRDefault="006C60EE" w:rsidP="006C60EE">
      <w:pPr>
        <w:autoSpaceDE w:val="0"/>
        <w:autoSpaceDN w:val="0"/>
        <w:adjustRightInd w:val="0"/>
        <w:spacing w:after="0" w:line="240" w:lineRule="auto"/>
        <w:ind w:left="708"/>
        <w:rPr>
          <w:rFonts w:ascii="Times New Roman" w:hAnsi="Times New Roman" w:cs="Times New Roman"/>
          <w:sz w:val="28"/>
          <w:szCs w:val="28"/>
          <w:lang w:val="ru-RU"/>
        </w:rPr>
      </w:pPr>
    </w:p>
    <w:p w:rsidR="006C60EE" w:rsidRDefault="006C60EE" w:rsidP="006C60EE">
      <w:pPr>
        <w:pStyle w:val="a5"/>
        <w:numPr>
          <w:ilvl w:val="0"/>
          <w:numId w:val="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Как влияет коэффициент повторного использования частот на емкость сети?</w:t>
      </w:r>
    </w:p>
    <w:p w:rsidR="006C60EE" w:rsidRDefault="006C60EE" w:rsidP="006C60EE">
      <w:pPr>
        <w:pStyle w:val="a5"/>
        <w:autoSpaceDE w:val="0"/>
        <w:autoSpaceDN w:val="0"/>
        <w:adjustRightInd w:val="0"/>
        <w:spacing w:after="0" w:line="240" w:lineRule="auto"/>
        <w:rPr>
          <w:rFonts w:ascii="Times New Roman" w:hAnsi="Times New Roman" w:cs="Times New Roman"/>
          <w:sz w:val="28"/>
          <w:szCs w:val="28"/>
        </w:rPr>
      </w:pPr>
    </w:p>
    <w:p w:rsidR="006C60EE" w:rsidRDefault="006C60EE" w:rsidP="006C60EE">
      <w:pPr>
        <w:autoSpaceDE w:val="0"/>
        <w:autoSpaceDN w:val="0"/>
        <w:adjustRightInd w:val="0"/>
        <w:spacing w:after="0" w:line="240" w:lineRule="auto"/>
        <w:ind w:left="708"/>
        <w:rPr>
          <w:rFonts w:ascii="Times New Roman" w:hAnsi="Times New Roman" w:cs="Times New Roman"/>
          <w:sz w:val="28"/>
          <w:szCs w:val="28"/>
        </w:rPr>
      </w:pPr>
      <w:r>
        <w:rPr>
          <w:rFonts w:ascii="Times New Roman" w:hAnsi="Times New Roman" w:cs="Times New Roman"/>
          <w:sz w:val="28"/>
          <w:szCs w:val="28"/>
        </w:rPr>
        <w:t xml:space="preserve">В любой ССПС(системы сотовой подвижной связи) емкость сетей зависит от количества каналов связи в соте </w:t>
      </w:r>
      <w:r>
        <w:rPr>
          <w:rFonts w:ascii="Times New Roman" w:hAnsi="Times New Roman" w:cs="Times New Roman"/>
          <w:i/>
          <w:iCs/>
          <w:sz w:val="28"/>
          <w:szCs w:val="28"/>
        </w:rPr>
        <w:t>N</w:t>
      </w:r>
      <w:r>
        <w:rPr>
          <w:rFonts w:ascii="Times New Roman" w:hAnsi="Times New Roman" w:cs="Times New Roman"/>
          <w:sz w:val="28"/>
          <w:szCs w:val="28"/>
        </w:rPr>
        <w:t>, которое, например, для стандартов с временным разделением каналов определяется выражением:</w:t>
      </w:r>
    </w:p>
    <w:p w:rsidR="006C60EE" w:rsidRDefault="006C60EE" w:rsidP="006C60EE">
      <w:pPr>
        <w:autoSpaceDE w:val="0"/>
        <w:autoSpaceDN w:val="0"/>
        <w:adjustRightInd w:val="0"/>
        <w:spacing w:after="0" w:line="240" w:lineRule="auto"/>
        <w:ind w:left="708"/>
        <w:rPr>
          <w:rFonts w:ascii="Times New Roman" w:hAnsi="Times New Roman" w:cs="Times New Roman"/>
          <w:sz w:val="28"/>
          <w:szCs w:val="28"/>
        </w:rPr>
      </w:pPr>
    </w:p>
    <w:p w:rsidR="006C60EE" w:rsidRDefault="006C60EE" w:rsidP="006C60EE">
      <w:pPr>
        <w:autoSpaceDE w:val="0"/>
        <w:autoSpaceDN w:val="0"/>
        <w:adjustRightInd w:val="0"/>
        <w:spacing w:after="0" w:line="240" w:lineRule="auto"/>
        <w:ind w:left="708"/>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2038350" cy="12192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8350" cy="1219200"/>
                    </a:xfrm>
                    <a:prstGeom prst="rect">
                      <a:avLst/>
                    </a:prstGeom>
                    <a:noFill/>
                    <a:ln>
                      <a:noFill/>
                    </a:ln>
                  </pic:spPr>
                </pic:pic>
              </a:graphicData>
            </a:graphic>
          </wp:inline>
        </w:drawing>
      </w:r>
    </w:p>
    <w:p w:rsidR="006C60EE" w:rsidRDefault="006C60EE" w:rsidP="006C60EE">
      <w:pPr>
        <w:autoSpaceDE w:val="0"/>
        <w:autoSpaceDN w:val="0"/>
        <w:adjustRightInd w:val="0"/>
        <w:spacing w:after="0" w:line="240" w:lineRule="auto"/>
        <w:ind w:left="708"/>
        <w:rPr>
          <w:rFonts w:ascii="Times New Roman" w:hAnsi="Times New Roman" w:cs="Times New Roman"/>
          <w:sz w:val="28"/>
          <w:szCs w:val="28"/>
        </w:rPr>
      </w:pPr>
      <w:r>
        <w:rPr>
          <w:rFonts w:ascii="Times New Roman" w:hAnsi="Times New Roman" w:cs="Times New Roman"/>
          <w:sz w:val="28"/>
          <w:szCs w:val="28"/>
        </w:rPr>
        <w:t>где F – полоса частот ССПС</w:t>
      </w:r>
    </w:p>
    <w:p w:rsidR="006C60EE" w:rsidRDefault="006C60EE" w:rsidP="006C60EE">
      <w:pPr>
        <w:autoSpaceDE w:val="0"/>
        <w:autoSpaceDN w:val="0"/>
        <w:adjustRightInd w:val="0"/>
        <w:spacing w:after="0" w:line="240" w:lineRule="auto"/>
        <w:ind w:firstLine="708"/>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723900" cy="5810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3900" cy="581025"/>
                    </a:xfrm>
                    <a:prstGeom prst="rect">
                      <a:avLst/>
                    </a:prstGeom>
                    <a:noFill/>
                    <a:ln>
                      <a:noFill/>
                    </a:ln>
                  </pic:spPr>
                </pic:pic>
              </a:graphicData>
            </a:graphic>
          </wp:inline>
        </w:drawing>
      </w:r>
      <w:r>
        <w:rPr>
          <w:rFonts w:ascii="Times New Roman" w:hAnsi="Times New Roman" w:cs="Times New Roman"/>
          <w:sz w:val="28"/>
          <w:szCs w:val="28"/>
        </w:rPr>
        <w:t>– эквивалентная полоса частот, приходящаяся на один речевой канал</w:t>
      </w:r>
    </w:p>
    <w:p w:rsidR="006C60EE" w:rsidRDefault="006C60EE" w:rsidP="006C60EE">
      <w:pPr>
        <w:autoSpaceDE w:val="0"/>
        <w:autoSpaceDN w:val="0"/>
        <w:adjustRightInd w:val="0"/>
        <w:spacing w:after="0" w:line="240" w:lineRule="auto"/>
        <w:ind w:firstLine="708"/>
        <w:rPr>
          <w:rFonts w:ascii="Times New Roman" w:hAnsi="Times New Roman" w:cs="Times New Roman"/>
          <w:sz w:val="28"/>
          <w:szCs w:val="28"/>
        </w:rPr>
      </w:pPr>
      <w:r>
        <w:rPr>
          <w:rFonts w:ascii="Times New Roman" w:hAnsi="Times New Roman" w:cs="Times New Roman"/>
          <w:i/>
          <w:iCs/>
          <w:sz w:val="28"/>
          <w:szCs w:val="28"/>
        </w:rPr>
        <w:t xml:space="preserve">Fk </w:t>
      </w:r>
      <w:r>
        <w:rPr>
          <w:rFonts w:ascii="Times New Roman" w:hAnsi="Times New Roman" w:cs="Times New Roman"/>
          <w:sz w:val="28"/>
          <w:szCs w:val="28"/>
        </w:rPr>
        <w:t>– полоса частот одного радиоканала</w:t>
      </w:r>
    </w:p>
    <w:p w:rsidR="006C60EE" w:rsidRDefault="006C60EE" w:rsidP="006C60EE">
      <w:pPr>
        <w:autoSpaceDE w:val="0"/>
        <w:autoSpaceDN w:val="0"/>
        <w:adjustRightInd w:val="0"/>
        <w:spacing w:after="0" w:line="240" w:lineRule="auto"/>
        <w:ind w:firstLine="708"/>
        <w:rPr>
          <w:rFonts w:ascii="Times New Roman" w:hAnsi="Times New Roman" w:cs="Times New Roman"/>
          <w:sz w:val="28"/>
          <w:szCs w:val="28"/>
        </w:rPr>
      </w:pPr>
      <w:r>
        <w:rPr>
          <w:rFonts w:ascii="Times New Roman" w:hAnsi="Times New Roman" w:cs="Times New Roman"/>
          <w:i/>
          <w:iCs/>
          <w:sz w:val="28"/>
          <w:szCs w:val="28"/>
        </w:rPr>
        <w:t xml:space="preserve">n </w:t>
      </w:r>
      <w:r>
        <w:rPr>
          <w:rFonts w:ascii="Times New Roman" w:hAnsi="Times New Roman" w:cs="Times New Roman"/>
          <w:sz w:val="28"/>
          <w:szCs w:val="28"/>
        </w:rPr>
        <w:t>– число временных позиций в ТDМА кадре</w:t>
      </w:r>
    </w:p>
    <w:p w:rsidR="006C60EE" w:rsidRDefault="006C60EE" w:rsidP="006C60EE">
      <w:pPr>
        <w:autoSpaceDE w:val="0"/>
        <w:autoSpaceDN w:val="0"/>
        <w:adjustRightInd w:val="0"/>
        <w:spacing w:after="0" w:line="240" w:lineRule="auto"/>
        <w:ind w:firstLine="708"/>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381000" cy="6286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 cy="628650"/>
                    </a:xfrm>
                    <a:prstGeom prst="rect">
                      <a:avLst/>
                    </a:prstGeom>
                    <a:noFill/>
                    <a:ln>
                      <a:noFill/>
                    </a:ln>
                  </pic:spPr>
                </pic:pic>
              </a:graphicData>
            </a:graphic>
          </wp:inline>
        </w:drawing>
      </w:r>
      <w:r>
        <w:rPr>
          <w:rFonts w:ascii="Times New Roman" w:hAnsi="Times New Roman" w:cs="Times New Roman"/>
          <w:sz w:val="28"/>
          <w:szCs w:val="28"/>
        </w:rPr>
        <w:t xml:space="preserve"> – число речевых каналов связи</w:t>
      </w:r>
    </w:p>
    <w:p w:rsidR="006C60EE" w:rsidRDefault="006C60EE" w:rsidP="006C60EE">
      <w:pPr>
        <w:autoSpaceDE w:val="0"/>
        <w:autoSpaceDN w:val="0"/>
        <w:adjustRightInd w:val="0"/>
        <w:spacing w:after="0" w:line="240" w:lineRule="auto"/>
        <w:ind w:firstLine="708"/>
        <w:rPr>
          <w:rFonts w:ascii="Times New Roman" w:hAnsi="Times New Roman" w:cs="Times New Roman"/>
          <w:sz w:val="28"/>
          <w:szCs w:val="28"/>
        </w:rPr>
      </w:pPr>
      <w:r>
        <w:rPr>
          <w:rFonts w:ascii="Times New Roman" w:hAnsi="Times New Roman" w:cs="Times New Roman"/>
          <w:i/>
          <w:iCs/>
          <w:sz w:val="28"/>
          <w:szCs w:val="28"/>
        </w:rPr>
        <w:t xml:space="preserve">k </w:t>
      </w:r>
      <w:r>
        <w:rPr>
          <w:rFonts w:ascii="Times New Roman" w:hAnsi="Times New Roman" w:cs="Times New Roman"/>
          <w:sz w:val="28"/>
          <w:szCs w:val="28"/>
        </w:rPr>
        <w:t>– коэффициент повторного использования частот</w:t>
      </w:r>
    </w:p>
    <w:p w:rsidR="006C60EE" w:rsidRDefault="006C60EE" w:rsidP="006C60EE">
      <w:pPr>
        <w:autoSpaceDE w:val="0"/>
        <w:autoSpaceDN w:val="0"/>
        <w:adjustRightInd w:val="0"/>
        <w:spacing w:after="0" w:line="240" w:lineRule="auto"/>
        <w:ind w:firstLine="708"/>
        <w:rPr>
          <w:rFonts w:ascii="Times New Roman" w:hAnsi="Times New Roman" w:cs="Times New Roman"/>
          <w:sz w:val="28"/>
          <w:szCs w:val="28"/>
        </w:rPr>
      </w:pPr>
    </w:p>
    <w:p w:rsidR="006C60EE" w:rsidRDefault="006C60EE" w:rsidP="006C60EE">
      <w:pPr>
        <w:autoSpaceDE w:val="0"/>
        <w:autoSpaceDN w:val="0"/>
        <w:adjustRightInd w:val="0"/>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Например, в сети GSM с общей полосой 7,2 МГц (36 частот), модель повторного использования частот двумя БС позволяет на одной БС одновременно применять 18 частот (в модели с тремя БС таких частот 12). </w:t>
      </w:r>
      <w:r>
        <w:rPr>
          <w:rFonts w:ascii="Times New Roman" w:hAnsi="Times New Roman" w:cs="Times New Roman"/>
          <w:sz w:val="28"/>
          <w:szCs w:val="28"/>
        </w:rPr>
        <w:lastRenderedPageBreak/>
        <w:t>Емкость сети возрастает на 50%, однако для обеспечения прежнего значения вероятности блокировки канала связи необходимо снижение этого показателя до 40%.</w:t>
      </w:r>
    </w:p>
    <w:p w:rsidR="006C60EE" w:rsidRDefault="006C60EE" w:rsidP="006C60EE">
      <w:pPr>
        <w:autoSpaceDE w:val="0"/>
        <w:autoSpaceDN w:val="0"/>
        <w:adjustRightInd w:val="0"/>
        <w:spacing w:after="0" w:line="240" w:lineRule="auto"/>
        <w:rPr>
          <w:rFonts w:ascii="Times New Roman" w:hAnsi="Times New Roman" w:cs="Times New Roman"/>
          <w:sz w:val="28"/>
          <w:szCs w:val="28"/>
        </w:rPr>
      </w:pPr>
    </w:p>
    <w:p w:rsidR="006C60EE" w:rsidRDefault="006C60EE" w:rsidP="006C60EE">
      <w:pPr>
        <w:pStyle w:val="a5"/>
        <w:numPr>
          <w:ilvl w:val="0"/>
          <w:numId w:val="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чем отличие микросотовых сетей подвижной связи от </w:t>
      </w:r>
      <w:proofErr w:type="spellStart"/>
      <w:r>
        <w:rPr>
          <w:rFonts w:ascii="Times New Roman" w:hAnsi="Times New Roman" w:cs="Times New Roman"/>
          <w:sz w:val="28"/>
          <w:szCs w:val="28"/>
        </w:rPr>
        <w:t>макросотовых</w:t>
      </w:r>
      <w:proofErr w:type="spellEnd"/>
      <w:r>
        <w:rPr>
          <w:rFonts w:ascii="Times New Roman" w:hAnsi="Times New Roman" w:cs="Times New Roman"/>
          <w:sz w:val="28"/>
          <w:szCs w:val="28"/>
        </w:rPr>
        <w:t xml:space="preserve"> сетей?</w:t>
      </w:r>
    </w:p>
    <w:p w:rsidR="006C2983" w:rsidRDefault="006C2983" w:rsidP="006C2983">
      <w:pPr>
        <w:autoSpaceDE w:val="0"/>
        <w:autoSpaceDN w:val="0"/>
        <w:adjustRightInd w:val="0"/>
        <w:spacing w:after="0" w:line="240" w:lineRule="auto"/>
        <w:ind w:left="708"/>
        <w:rPr>
          <w:rFonts w:ascii="Times New Roman" w:hAnsi="Times New Roman" w:cs="Times New Roman"/>
          <w:color w:val="000000"/>
          <w:sz w:val="28"/>
          <w:szCs w:val="28"/>
          <w:shd w:val="clear" w:color="auto" w:fill="FFFFFF"/>
          <w:lang w:val="ru-RU"/>
        </w:rPr>
      </w:pPr>
    </w:p>
    <w:p w:rsidR="006C60EE" w:rsidRPr="006C2983" w:rsidRDefault="006C60EE" w:rsidP="006C2983">
      <w:pPr>
        <w:autoSpaceDE w:val="0"/>
        <w:autoSpaceDN w:val="0"/>
        <w:adjustRightInd w:val="0"/>
        <w:spacing w:after="0" w:line="240" w:lineRule="auto"/>
        <w:ind w:left="708"/>
        <w:rPr>
          <w:rFonts w:ascii="Times New Roman" w:hAnsi="Times New Roman" w:cs="Times New Roman"/>
          <w:color w:val="000000"/>
          <w:sz w:val="28"/>
          <w:szCs w:val="28"/>
          <w:shd w:val="clear" w:color="auto" w:fill="FFFFFF"/>
        </w:rPr>
      </w:pPr>
      <w:r w:rsidRPr="006C2983">
        <w:rPr>
          <w:rFonts w:ascii="Times New Roman" w:hAnsi="Times New Roman" w:cs="Times New Roman"/>
          <w:color w:val="000000"/>
          <w:sz w:val="28"/>
          <w:szCs w:val="28"/>
          <w:shd w:val="clear" w:color="auto" w:fill="FFFFFF"/>
        </w:rPr>
        <w:t>Микросоты берут на себя нагрузку от медленно перемещающихся абонентов, например, пешеходов и неподвижных автомобилей.</w:t>
      </w:r>
    </w:p>
    <w:p w:rsidR="006C60EE" w:rsidRDefault="006C60EE" w:rsidP="006C60EE">
      <w:pPr>
        <w:pStyle w:val="a5"/>
        <w:autoSpaceDE w:val="0"/>
        <w:autoSpaceDN w:val="0"/>
        <w:adjustRightInd w:val="0"/>
        <w:spacing w:after="0" w:line="240" w:lineRule="auto"/>
        <w:rPr>
          <w:rFonts w:ascii="Times New Roman" w:hAnsi="Times New Roman" w:cs="Times New Roman"/>
          <w:color w:val="000000"/>
          <w:sz w:val="28"/>
          <w:szCs w:val="28"/>
          <w:shd w:val="clear" w:color="auto" w:fill="FFFFFF"/>
        </w:rPr>
      </w:pPr>
    </w:p>
    <w:p w:rsidR="006C60EE" w:rsidRDefault="006C60EE" w:rsidP="006C60EE">
      <w:pPr>
        <w:pStyle w:val="a5"/>
        <w:autoSpaceDE w:val="0"/>
        <w:autoSpaceDN w:val="0"/>
        <w:adjustRightInd w:val="0"/>
        <w:spacing w:after="0"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Основное отличие связано с тем, что в условиях </w:t>
      </w:r>
      <w:proofErr w:type="spellStart"/>
      <w:r>
        <w:rPr>
          <w:rFonts w:ascii="Times New Roman" w:hAnsi="Times New Roman" w:cs="Times New Roman"/>
          <w:color w:val="000000"/>
          <w:sz w:val="28"/>
          <w:szCs w:val="28"/>
          <w:shd w:val="clear" w:color="auto" w:fill="FFFFFF"/>
        </w:rPr>
        <w:t>микросот</w:t>
      </w:r>
      <w:proofErr w:type="spellEnd"/>
      <w:r>
        <w:rPr>
          <w:rFonts w:ascii="Times New Roman" w:hAnsi="Times New Roman" w:cs="Times New Roman"/>
          <w:color w:val="000000"/>
          <w:sz w:val="28"/>
          <w:szCs w:val="28"/>
          <w:shd w:val="clear" w:color="auto" w:fill="FFFFFF"/>
        </w:rPr>
        <w:t xml:space="preserve"> трудно спрогнозировать условия распространения радиоволн и дать оценку уровня помех. Поэтому практически невозможно применить принципы частотного планирования в </w:t>
      </w:r>
      <w:proofErr w:type="spellStart"/>
      <w:r>
        <w:rPr>
          <w:rFonts w:ascii="Times New Roman" w:hAnsi="Times New Roman" w:cs="Times New Roman"/>
          <w:color w:val="000000"/>
          <w:sz w:val="28"/>
          <w:szCs w:val="28"/>
          <w:shd w:val="clear" w:color="auto" w:fill="FFFFFF"/>
        </w:rPr>
        <w:t>микросотах</w:t>
      </w:r>
      <w:proofErr w:type="spellEnd"/>
      <w:r>
        <w:rPr>
          <w:rFonts w:ascii="Times New Roman" w:hAnsi="Times New Roman" w:cs="Times New Roman"/>
          <w:color w:val="000000"/>
          <w:sz w:val="28"/>
          <w:szCs w:val="28"/>
          <w:shd w:val="clear" w:color="auto" w:fill="FFFFFF"/>
        </w:rPr>
        <w:t>.</w:t>
      </w:r>
    </w:p>
    <w:p w:rsidR="006C60EE" w:rsidRDefault="006C60EE" w:rsidP="006C60EE">
      <w:pPr>
        <w:pStyle w:val="a5"/>
        <w:autoSpaceDE w:val="0"/>
        <w:autoSpaceDN w:val="0"/>
        <w:adjustRightInd w:val="0"/>
        <w:spacing w:after="0" w:line="240" w:lineRule="auto"/>
        <w:rPr>
          <w:rFonts w:ascii="Times New Roman" w:hAnsi="Times New Roman" w:cs="Times New Roman"/>
          <w:color w:val="000000"/>
          <w:sz w:val="28"/>
          <w:szCs w:val="28"/>
          <w:shd w:val="clear" w:color="auto" w:fill="FFFFFF"/>
        </w:rPr>
      </w:pPr>
    </w:p>
    <w:p w:rsidR="006C60EE" w:rsidRDefault="006C60EE" w:rsidP="006C60EE">
      <w:pPr>
        <w:pStyle w:val="a5"/>
        <w:numPr>
          <w:ilvl w:val="0"/>
          <w:numId w:val="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Поясните процедуру «ведения абонента», «роуминга»</w:t>
      </w:r>
    </w:p>
    <w:p w:rsidR="006C60EE" w:rsidRDefault="006C60EE" w:rsidP="006C60EE">
      <w:pPr>
        <w:pStyle w:val="a5"/>
        <w:autoSpaceDE w:val="0"/>
        <w:autoSpaceDN w:val="0"/>
        <w:adjustRightInd w:val="0"/>
        <w:spacing w:after="0" w:line="240" w:lineRule="auto"/>
        <w:rPr>
          <w:rFonts w:ascii="Times New Roman" w:hAnsi="Times New Roman" w:cs="Times New Roman"/>
          <w:sz w:val="28"/>
          <w:szCs w:val="28"/>
        </w:rPr>
      </w:pPr>
    </w:p>
    <w:p w:rsidR="006C60EE" w:rsidRDefault="006C60EE" w:rsidP="006C60EE">
      <w:pPr>
        <w:pStyle w:val="a5"/>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В СМС важную роль играет возможность переключение на другой канал. Когда станция перемещается </w:t>
      </w:r>
      <w:proofErr w:type="gramStart"/>
      <w:r>
        <w:rPr>
          <w:rFonts w:ascii="Times New Roman" w:hAnsi="Times New Roman" w:cs="Times New Roman"/>
          <w:sz w:val="28"/>
          <w:szCs w:val="28"/>
        </w:rPr>
        <w:t>из соты</w:t>
      </w:r>
      <w:proofErr w:type="gramEnd"/>
      <w:r>
        <w:rPr>
          <w:rFonts w:ascii="Times New Roman" w:hAnsi="Times New Roman" w:cs="Times New Roman"/>
          <w:sz w:val="28"/>
          <w:szCs w:val="28"/>
        </w:rPr>
        <w:t xml:space="preserve"> в </w:t>
      </w:r>
      <w:proofErr w:type="spellStart"/>
      <w:r>
        <w:rPr>
          <w:rFonts w:ascii="Times New Roman" w:hAnsi="Times New Roman" w:cs="Times New Roman"/>
          <w:sz w:val="28"/>
          <w:szCs w:val="28"/>
        </w:rPr>
        <w:t>соту</w:t>
      </w:r>
      <w:proofErr w:type="spellEnd"/>
      <w:r>
        <w:rPr>
          <w:rFonts w:ascii="Times New Roman" w:hAnsi="Times New Roman" w:cs="Times New Roman"/>
          <w:sz w:val="28"/>
          <w:szCs w:val="28"/>
        </w:rPr>
        <w:t xml:space="preserve"> или из спутника в другой – такой метод получил название </w:t>
      </w:r>
      <w:r>
        <w:rPr>
          <w:rFonts w:ascii="Times New Roman" w:hAnsi="Times New Roman" w:cs="Times New Roman"/>
          <w:sz w:val="28"/>
          <w:szCs w:val="28"/>
          <w:lang w:val="en-US"/>
        </w:rPr>
        <w:t>Handover</w:t>
      </w:r>
      <w:r w:rsidRPr="006C60EE">
        <w:rPr>
          <w:rFonts w:ascii="Times New Roman" w:hAnsi="Times New Roman" w:cs="Times New Roman"/>
          <w:sz w:val="28"/>
          <w:szCs w:val="28"/>
        </w:rPr>
        <w:t xml:space="preserve"> </w:t>
      </w:r>
    </w:p>
    <w:p w:rsidR="006C60EE" w:rsidRDefault="006C60EE" w:rsidP="006C60EE">
      <w:pPr>
        <w:pStyle w:val="a5"/>
        <w:autoSpaceDE w:val="0"/>
        <w:autoSpaceDN w:val="0"/>
        <w:adjustRightInd w:val="0"/>
        <w:spacing w:after="0" w:line="240" w:lineRule="auto"/>
        <w:rPr>
          <w:rFonts w:ascii="Times New Roman" w:hAnsi="Times New Roman" w:cs="Times New Roman"/>
          <w:sz w:val="28"/>
          <w:szCs w:val="28"/>
        </w:rPr>
      </w:pPr>
    </w:p>
    <w:p w:rsidR="006C60EE" w:rsidRDefault="006C60EE" w:rsidP="006C60EE">
      <w:pPr>
        <w:pStyle w:val="a5"/>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Сотовые сеть разных операторов соединены друг с другом и со стационарной сетью. Это позволяет абонентам одного оператора делать звонки </w:t>
      </w:r>
      <w:proofErr w:type="gramStart"/>
      <w:r>
        <w:rPr>
          <w:rFonts w:ascii="Times New Roman" w:hAnsi="Times New Roman" w:cs="Times New Roman"/>
          <w:sz w:val="28"/>
          <w:szCs w:val="28"/>
        </w:rPr>
        <w:t>с мобильных телефоном</w:t>
      </w:r>
      <w:proofErr w:type="gramEnd"/>
      <w:r>
        <w:rPr>
          <w:rFonts w:ascii="Times New Roman" w:hAnsi="Times New Roman" w:cs="Times New Roman"/>
          <w:sz w:val="28"/>
          <w:szCs w:val="28"/>
        </w:rPr>
        <w:t xml:space="preserve"> на стационарные и наоборот. Операторы могут заключить договор роуминга, благодаря таким договорам можно совершать звонки через сеть другого оператора.</w:t>
      </w:r>
    </w:p>
    <w:p w:rsidR="006C60EE" w:rsidRDefault="006C60EE" w:rsidP="006C60EE">
      <w:pPr>
        <w:pStyle w:val="a5"/>
        <w:autoSpaceDE w:val="0"/>
        <w:autoSpaceDN w:val="0"/>
        <w:adjustRightInd w:val="0"/>
        <w:spacing w:after="0" w:line="240" w:lineRule="auto"/>
        <w:rPr>
          <w:rFonts w:ascii="Times New Roman" w:hAnsi="Times New Roman" w:cs="Times New Roman"/>
          <w:sz w:val="28"/>
          <w:szCs w:val="28"/>
        </w:rPr>
      </w:pPr>
    </w:p>
    <w:p w:rsidR="006C60EE" w:rsidRDefault="006C60EE" w:rsidP="006C60EE">
      <w:pPr>
        <w:pStyle w:val="a5"/>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Возможность Роуминга появилась в 2</w:t>
      </w:r>
      <w:r>
        <w:rPr>
          <w:rFonts w:ascii="Times New Roman" w:hAnsi="Times New Roman" w:cs="Times New Roman"/>
          <w:sz w:val="28"/>
          <w:szCs w:val="28"/>
          <w:lang w:val="en-US"/>
        </w:rPr>
        <w:t>G</w:t>
      </w:r>
      <w:r>
        <w:rPr>
          <w:rFonts w:ascii="Times New Roman" w:hAnsi="Times New Roman" w:cs="Times New Roman"/>
          <w:sz w:val="28"/>
          <w:szCs w:val="28"/>
        </w:rPr>
        <w:t xml:space="preserve"> и является отличием от 1</w:t>
      </w:r>
      <w:r>
        <w:rPr>
          <w:rFonts w:ascii="Times New Roman" w:hAnsi="Times New Roman" w:cs="Times New Roman"/>
          <w:sz w:val="28"/>
          <w:szCs w:val="28"/>
          <w:lang w:val="en-US"/>
        </w:rPr>
        <w:t>G</w:t>
      </w:r>
    </w:p>
    <w:p w:rsidR="006C60EE" w:rsidRDefault="006C60EE" w:rsidP="006C60EE">
      <w:pPr>
        <w:autoSpaceDE w:val="0"/>
        <w:autoSpaceDN w:val="0"/>
        <w:adjustRightInd w:val="0"/>
        <w:spacing w:after="0" w:line="240" w:lineRule="auto"/>
        <w:rPr>
          <w:rFonts w:ascii="Times New Roman" w:hAnsi="Times New Roman" w:cs="Times New Roman"/>
          <w:sz w:val="28"/>
          <w:szCs w:val="28"/>
        </w:rPr>
      </w:pPr>
    </w:p>
    <w:p w:rsidR="006C60EE" w:rsidRDefault="006C60EE" w:rsidP="006C60EE">
      <w:pPr>
        <w:pStyle w:val="a5"/>
        <w:numPr>
          <w:ilvl w:val="0"/>
          <w:numId w:val="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Поясните значение центра коммутации</w:t>
      </w:r>
    </w:p>
    <w:p w:rsidR="006C60EE" w:rsidRDefault="006C60EE" w:rsidP="006C60EE">
      <w:pPr>
        <w:pStyle w:val="a5"/>
        <w:autoSpaceDE w:val="0"/>
        <w:autoSpaceDN w:val="0"/>
        <w:adjustRightInd w:val="0"/>
        <w:spacing w:after="0" w:line="240" w:lineRule="auto"/>
        <w:rPr>
          <w:rFonts w:ascii="Times New Roman" w:hAnsi="Times New Roman" w:cs="Times New Roman"/>
          <w:sz w:val="28"/>
          <w:szCs w:val="28"/>
        </w:rPr>
      </w:pPr>
    </w:p>
    <w:p w:rsidR="006C60EE" w:rsidRDefault="006C60EE" w:rsidP="006C60EE">
      <w:pPr>
        <w:pStyle w:val="a5"/>
        <w:autoSpaceDE w:val="0"/>
        <w:autoSpaceDN w:val="0"/>
        <w:adjustRightInd w:val="0"/>
        <w:spacing w:after="0"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Центр коммутации – это телефонная станция ССПС, обеспечивающая все функции управления сетью. Все БС соединены с центром коммутации. ЦК осуществляет постоянное слежение за МС, организует их эстафетную передачу, в процессе которой достигается непрерывность связи при перемещении ПС </w:t>
      </w:r>
      <w:proofErr w:type="gramStart"/>
      <w:r>
        <w:rPr>
          <w:rFonts w:ascii="Times New Roman" w:hAnsi="Times New Roman" w:cs="Times New Roman"/>
          <w:color w:val="000000"/>
          <w:sz w:val="28"/>
          <w:szCs w:val="28"/>
          <w:shd w:val="clear" w:color="auto" w:fill="FFFFFF"/>
        </w:rPr>
        <w:t>из соты</w:t>
      </w:r>
      <w:proofErr w:type="gramEnd"/>
      <w:r>
        <w:rPr>
          <w:rFonts w:ascii="Times New Roman" w:hAnsi="Times New Roman" w:cs="Times New Roman"/>
          <w:color w:val="000000"/>
          <w:sz w:val="28"/>
          <w:szCs w:val="28"/>
          <w:shd w:val="clear" w:color="auto" w:fill="FFFFFF"/>
        </w:rPr>
        <w:t xml:space="preserve"> в </w:t>
      </w:r>
      <w:proofErr w:type="spellStart"/>
      <w:r>
        <w:rPr>
          <w:rFonts w:ascii="Times New Roman" w:hAnsi="Times New Roman" w:cs="Times New Roman"/>
          <w:color w:val="000000"/>
          <w:sz w:val="28"/>
          <w:szCs w:val="28"/>
          <w:shd w:val="clear" w:color="auto" w:fill="FFFFFF"/>
        </w:rPr>
        <w:t>соту</w:t>
      </w:r>
      <w:proofErr w:type="spellEnd"/>
      <w:r>
        <w:rPr>
          <w:rFonts w:ascii="Times New Roman" w:hAnsi="Times New Roman" w:cs="Times New Roman"/>
          <w:color w:val="000000"/>
          <w:sz w:val="28"/>
          <w:szCs w:val="28"/>
          <w:shd w:val="clear" w:color="auto" w:fill="FFFFFF"/>
        </w:rPr>
        <w:t xml:space="preserve"> и переключение рабочих каналов в соте при появлении помех или неисправностей.</w:t>
      </w:r>
    </w:p>
    <w:p w:rsidR="006C60EE" w:rsidRDefault="006C60EE" w:rsidP="006C60EE">
      <w:pPr>
        <w:pStyle w:val="a5"/>
        <w:autoSpaceDE w:val="0"/>
        <w:autoSpaceDN w:val="0"/>
        <w:adjustRightInd w:val="0"/>
        <w:spacing w:after="0" w:line="240" w:lineRule="auto"/>
        <w:rPr>
          <w:rFonts w:ascii="Times New Roman" w:hAnsi="Times New Roman" w:cs="Times New Roman"/>
          <w:color w:val="000000"/>
          <w:sz w:val="28"/>
          <w:szCs w:val="28"/>
          <w:shd w:val="clear" w:color="auto" w:fill="FFFFFF"/>
        </w:rPr>
      </w:pPr>
    </w:p>
    <w:p w:rsidR="006C60EE" w:rsidRDefault="006C60EE" w:rsidP="006C60EE">
      <w:pPr>
        <w:pStyle w:val="a5"/>
        <w:autoSpaceDE w:val="0"/>
        <w:autoSpaceDN w:val="0"/>
        <w:adjustRightInd w:val="0"/>
        <w:spacing w:after="0"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На ЦК замыкаются потоки информации со всех БС, и через него осуществляется выход на другие сети связи – станционную телефонную сеть, сети междугородной связи, спутниковой связи, другие сотовые сети.</w:t>
      </w:r>
    </w:p>
    <w:p w:rsidR="006C60EE" w:rsidRDefault="006C60EE" w:rsidP="006C60EE">
      <w:pPr>
        <w:pStyle w:val="a5"/>
        <w:autoSpaceDE w:val="0"/>
        <w:autoSpaceDN w:val="0"/>
        <w:adjustRightInd w:val="0"/>
        <w:spacing w:after="0" w:line="240" w:lineRule="auto"/>
        <w:rPr>
          <w:rFonts w:ascii="Times New Roman" w:hAnsi="Times New Roman" w:cs="Times New Roman"/>
          <w:sz w:val="28"/>
          <w:szCs w:val="28"/>
        </w:rPr>
      </w:pPr>
    </w:p>
    <w:p w:rsidR="006C60EE" w:rsidRDefault="006C60EE" w:rsidP="006C60EE">
      <w:pPr>
        <w:pStyle w:val="a5"/>
        <w:numPr>
          <w:ilvl w:val="0"/>
          <w:numId w:val="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Назначение интерфейсов в сетях сотовой связи</w:t>
      </w:r>
    </w:p>
    <w:p w:rsidR="006C60EE" w:rsidRDefault="006C60EE" w:rsidP="006C60EE">
      <w:pPr>
        <w:pStyle w:val="a5"/>
        <w:autoSpaceDE w:val="0"/>
        <w:autoSpaceDN w:val="0"/>
        <w:adjustRightInd w:val="0"/>
        <w:spacing w:after="0" w:line="240" w:lineRule="auto"/>
        <w:rPr>
          <w:rFonts w:ascii="Times New Roman" w:hAnsi="Times New Roman" w:cs="Times New Roman"/>
          <w:sz w:val="28"/>
          <w:szCs w:val="28"/>
        </w:rPr>
      </w:pPr>
    </w:p>
    <w:p w:rsidR="006C60EE" w:rsidRPr="00F157E8" w:rsidRDefault="006C60EE" w:rsidP="006C2983">
      <w:pPr>
        <w:pStyle w:val="a5"/>
        <w:autoSpaceDE w:val="0"/>
        <w:autoSpaceDN w:val="0"/>
        <w:adjustRightInd w:val="0"/>
        <w:spacing w:after="0" w:line="240" w:lineRule="auto"/>
        <w:rPr>
          <w:rFonts w:ascii="Times New Roman" w:hAnsi="Times New Roman" w:cs="Times New Roman"/>
          <w:color w:val="ED7D31" w:themeColor="accent2"/>
          <w:sz w:val="28"/>
          <w:szCs w:val="28"/>
          <w:shd w:val="clear" w:color="auto" w:fill="F8F8F8"/>
        </w:rPr>
      </w:pPr>
      <w:r w:rsidRPr="00F157E8">
        <w:rPr>
          <w:rFonts w:ascii="Times New Roman" w:hAnsi="Times New Roman" w:cs="Times New Roman"/>
          <w:color w:val="ED7D31" w:themeColor="accent2"/>
          <w:sz w:val="28"/>
          <w:szCs w:val="28"/>
          <w:shd w:val="clear" w:color="auto" w:fill="F8F8F8"/>
        </w:rPr>
        <w:t>При проектировании цифровых сотовых систем подвижной связи стандарта GSM рассматриваются интерфейсы трех видов:</w:t>
      </w:r>
    </w:p>
    <w:p w:rsidR="00A13E1D" w:rsidRPr="00F157E8" w:rsidRDefault="00A13E1D" w:rsidP="006C2983">
      <w:pPr>
        <w:pStyle w:val="a5"/>
        <w:autoSpaceDE w:val="0"/>
        <w:autoSpaceDN w:val="0"/>
        <w:adjustRightInd w:val="0"/>
        <w:spacing w:after="0" w:line="240" w:lineRule="auto"/>
        <w:rPr>
          <w:rFonts w:ascii="Times New Roman" w:hAnsi="Times New Roman" w:cs="Times New Roman"/>
          <w:color w:val="ED7D31" w:themeColor="accent2"/>
          <w:sz w:val="28"/>
          <w:szCs w:val="28"/>
          <w:shd w:val="clear" w:color="auto" w:fill="F8F8F8"/>
        </w:rPr>
      </w:pPr>
      <w:r w:rsidRPr="00F157E8">
        <w:rPr>
          <w:rFonts w:ascii="Times New Roman" w:hAnsi="Times New Roman" w:cs="Times New Roman"/>
          <w:color w:val="ED7D31" w:themeColor="accent2"/>
          <w:sz w:val="28"/>
          <w:szCs w:val="28"/>
          <w:shd w:val="clear" w:color="auto" w:fill="F8F8F8"/>
        </w:rPr>
        <w:tab/>
        <w:t>- для соединения с внешними сетями;</w:t>
      </w:r>
    </w:p>
    <w:p w:rsidR="00A13E1D" w:rsidRPr="00F157E8" w:rsidRDefault="00A13E1D" w:rsidP="006C2983">
      <w:pPr>
        <w:pStyle w:val="a5"/>
        <w:autoSpaceDE w:val="0"/>
        <w:autoSpaceDN w:val="0"/>
        <w:adjustRightInd w:val="0"/>
        <w:spacing w:after="0" w:line="240" w:lineRule="auto"/>
        <w:rPr>
          <w:rFonts w:ascii="Times New Roman" w:hAnsi="Times New Roman" w:cs="Times New Roman"/>
          <w:color w:val="ED7D31" w:themeColor="accent2"/>
          <w:sz w:val="28"/>
          <w:szCs w:val="28"/>
          <w:shd w:val="clear" w:color="auto" w:fill="F8F8F8"/>
        </w:rPr>
      </w:pPr>
      <w:r w:rsidRPr="00F157E8">
        <w:rPr>
          <w:rFonts w:ascii="Times New Roman" w:hAnsi="Times New Roman" w:cs="Times New Roman"/>
          <w:color w:val="ED7D31" w:themeColor="accent2"/>
          <w:sz w:val="28"/>
          <w:szCs w:val="28"/>
          <w:shd w:val="clear" w:color="auto" w:fill="F8F8F8"/>
        </w:rPr>
        <w:tab/>
        <w:t xml:space="preserve">- между различным оборудованием сетей </w:t>
      </w:r>
      <w:r w:rsidRPr="00F157E8">
        <w:rPr>
          <w:rFonts w:ascii="Times New Roman" w:hAnsi="Times New Roman" w:cs="Times New Roman"/>
          <w:color w:val="ED7D31" w:themeColor="accent2"/>
          <w:sz w:val="28"/>
          <w:szCs w:val="28"/>
          <w:shd w:val="clear" w:color="auto" w:fill="F8F8F8"/>
          <w:lang w:val="en-US"/>
        </w:rPr>
        <w:t>GSM</w:t>
      </w:r>
      <w:r w:rsidRPr="00F157E8">
        <w:rPr>
          <w:rFonts w:ascii="Times New Roman" w:hAnsi="Times New Roman" w:cs="Times New Roman"/>
          <w:color w:val="ED7D31" w:themeColor="accent2"/>
          <w:sz w:val="28"/>
          <w:szCs w:val="28"/>
          <w:shd w:val="clear" w:color="auto" w:fill="F8F8F8"/>
        </w:rPr>
        <w:t>;</w:t>
      </w:r>
    </w:p>
    <w:p w:rsidR="00A13E1D" w:rsidRPr="00F157E8" w:rsidRDefault="00A13E1D" w:rsidP="006C2983">
      <w:pPr>
        <w:pStyle w:val="a5"/>
        <w:autoSpaceDE w:val="0"/>
        <w:autoSpaceDN w:val="0"/>
        <w:adjustRightInd w:val="0"/>
        <w:spacing w:after="0" w:line="240" w:lineRule="auto"/>
        <w:rPr>
          <w:rFonts w:ascii="Times New Roman" w:hAnsi="Times New Roman" w:cs="Times New Roman"/>
          <w:color w:val="ED7D31" w:themeColor="accent2"/>
          <w:sz w:val="28"/>
          <w:szCs w:val="28"/>
          <w:shd w:val="clear" w:color="auto" w:fill="F8F8F8"/>
        </w:rPr>
      </w:pPr>
      <w:r w:rsidRPr="00F157E8">
        <w:rPr>
          <w:rFonts w:ascii="Times New Roman" w:hAnsi="Times New Roman" w:cs="Times New Roman"/>
          <w:color w:val="ED7D31" w:themeColor="accent2"/>
          <w:sz w:val="28"/>
          <w:szCs w:val="28"/>
          <w:shd w:val="clear" w:color="auto" w:fill="F8F8F8"/>
        </w:rPr>
        <w:tab/>
        <w:t xml:space="preserve">- между сетью </w:t>
      </w:r>
      <w:r w:rsidRPr="00F157E8">
        <w:rPr>
          <w:rFonts w:ascii="Times New Roman" w:hAnsi="Times New Roman" w:cs="Times New Roman"/>
          <w:color w:val="ED7D31" w:themeColor="accent2"/>
          <w:sz w:val="28"/>
          <w:szCs w:val="28"/>
          <w:shd w:val="clear" w:color="auto" w:fill="F8F8F8"/>
          <w:lang w:val="en-US"/>
        </w:rPr>
        <w:t>GSM</w:t>
      </w:r>
      <w:r w:rsidRPr="00F157E8">
        <w:rPr>
          <w:rFonts w:ascii="Times New Roman" w:hAnsi="Times New Roman" w:cs="Times New Roman"/>
          <w:color w:val="ED7D31" w:themeColor="accent2"/>
          <w:sz w:val="28"/>
          <w:szCs w:val="28"/>
          <w:shd w:val="clear" w:color="auto" w:fill="F8F8F8"/>
        </w:rPr>
        <w:t xml:space="preserve"> и внешним оборудованием</w:t>
      </w:r>
    </w:p>
    <w:p w:rsidR="006C60EE" w:rsidRDefault="006C60EE" w:rsidP="006C60EE">
      <w:pPr>
        <w:pStyle w:val="a5"/>
        <w:autoSpaceDE w:val="0"/>
        <w:autoSpaceDN w:val="0"/>
        <w:adjustRightInd w:val="0"/>
        <w:spacing w:after="0" w:line="240" w:lineRule="auto"/>
        <w:ind w:left="1080"/>
        <w:rPr>
          <w:rFonts w:ascii="Times New Roman" w:hAnsi="Times New Roman" w:cs="Times New Roman"/>
          <w:sz w:val="28"/>
          <w:szCs w:val="28"/>
          <w:shd w:val="clear" w:color="auto" w:fill="F8F8F8"/>
          <w:lang w:val="en-US"/>
        </w:rPr>
      </w:pPr>
    </w:p>
    <w:p w:rsidR="006C60EE" w:rsidRDefault="006C60EE" w:rsidP="006C60EE">
      <w:pPr>
        <w:pStyle w:val="a5"/>
        <w:numPr>
          <w:ilvl w:val="0"/>
          <w:numId w:val="1"/>
        </w:numPr>
        <w:autoSpaceDE w:val="0"/>
        <w:autoSpaceDN w:val="0"/>
        <w:adjustRightInd w:val="0"/>
        <w:spacing w:after="0" w:line="240" w:lineRule="auto"/>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Какая модель использовалась при расчете потерь мощности сигнала на трассе распространения?</w:t>
      </w:r>
    </w:p>
    <w:p w:rsidR="006C60EE" w:rsidRDefault="006C60EE" w:rsidP="006C60EE">
      <w:pPr>
        <w:pStyle w:val="a5"/>
        <w:autoSpaceDE w:val="0"/>
        <w:autoSpaceDN w:val="0"/>
        <w:adjustRightInd w:val="0"/>
        <w:spacing w:after="0" w:line="240" w:lineRule="auto"/>
        <w:rPr>
          <w:rFonts w:ascii="Times New Roman" w:hAnsi="Times New Roman" w:cs="Times New Roman"/>
          <w:sz w:val="28"/>
          <w:szCs w:val="28"/>
          <w:shd w:val="clear" w:color="auto" w:fill="F8F8F8"/>
        </w:rPr>
      </w:pPr>
    </w:p>
    <w:p w:rsidR="006C60EE" w:rsidRDefault="006C60EE" w:rsidP="006C60EE">
      <w:pPr>
        <w:pStyle w:val="a5"/>
        <w:autoSpaceDE w:val="0"/>
        <w:autoSpaceDN w:val="0"/>
        <w:adjustRightInd w:val="0"/>
        <w:spacing w:after="0" w:line="240" w:lineRule="auto"/>
        <w:rPr>
          <w:rFonts w:ascii="Times New Roman" w:hAnsi="Times New Roman" w:cs="Times New Roman"/>
          <w:sz w:val="28"/>
          <w:szCs w:val="28"/>
          <w:shd w:val="clear" w:color="auto" w:fill="F8F8F8"/>
        </w:rPr>
      </w:pPr>
      <w:r>
        <w:rPr>
          <w:rFonts w:ascii="Times New Roman" w:hAnsi="Times New Roman" w:cs="Times New Roman"/>
          <w:sz w:val="28"/>
          <w:szCs w:val="28"/>
          <w:shd w:val="clear" w:color="auto" w:fill="F8F8F8"/>
        </w:rPr>
        <w:t xml:space="preserve">Модель </w:t>
      </w:r>
      <w:proofErr w:type="spellStart"/>
      <w:r>
        <w:rPr>
          <w:rFonts w:ascii="Times New Roman" w:hAnsi="Times New Roman" w:cs="Times New Roman"/>
          <w:sz w:val="28"/>
          <w:szCs w:val="28"/>
          <w:shd w:val="clear" w:color="auto" w:fill="F8F8F8"/>
          <w:lang w:val="en-US"/>
        </w:rPr>
        <w:t>Hata</w:t>
      </w:r>
      <w:proofErr w:type="spellEnd"/>
      <w:r>
        <w:rPr>
          <w:rFonts w:ascii="Times New Roman" w:hAnsi="Times New Roman" w:cs="Times New Roman"/>
          <w:sz w:val="28"/>
          <w:szCs w:val="28"/>
          <w:shd w:val="clear" w:color="auto" w:fill="F8F8F8"/>
        </w:rPr>
        <w:t xml:space="preserve">. </w:t>
      </w:r>
    </w:p>
    <w:p w:rsidR="006C60EE" w:rsidRDefault="006C60EE" w:rsidP="007858B4">
      <w:pPr>
        <w:pStyle w:val="a5"/>
        <w:autoSpaceDE w:val="0"/>
        <w:autoSpaceDN w:val="0"/>
        <w:adjustRightInd w:val="0"/>
        <w:spacing w:after="0" w:line="240" w:lineRule="auto"/>
        <w:rPr>
          <w:rFonts w:ascii="Times New Roman" w:hAnsi="Times New Roman" w:cs="Times New Roman"/>
          <w:color w:val="000000"/>
          <w:sz w:val="28"/>
          <w:szCs w:val="28"/>
          <w:shd w:val="clear" w:color="auto" w:fill="FFFFFF"/>
        </w:rPr>
      </w:pPr>
      <w:r>
        <w:rPr>
          <w:rFonts w:ascii="Times New Roman" w:hAnsi="Times New Roman" w:cs="Times New Roman"/>
          <w:sz w:val="28"/>
          <w:szCs w:val="28"/>
          <w:shd w:val="clear" w:color="auto" w:fill="FFFFFF"/>
        </w:rPr>
        <w:t>Суть этой модели заключается в аппроксимации</w:t>
      </w:r>
      <w:r>
        <w:rPr>
          <w:rFonts w:ascii="Times New Roman" w:hAnsi="Times New Roman" w:cs="Times New Roman"/>
          <w:color w:val="000000"/>
          <w:sz w:val="28"/>
          <w:szCs w:val="28"/>
          <w:shd w:val="clear" w:color="auto" w:fill="FFFFFF"/>
        </w:rPr>
        <w:t xml:space="preserve">(замене) графиков </w:t>
      </w:r>
      <w:proofErr w:type="spellStart"/>
      <w:r>
        <w:rPr>
          <w:rFonts w:ascii="Times New Roman" w:hAnsi="Times New Roman" w:cs="Times New Roman"/>
          <w:color w:val="000000"/>
          <w:sz w:val="28"/>
          <w:szCs w:val="28"/>
          <w:shd w:val="clear" w:color="auto" w:fill="FFFFFF"/>
        </w:rPr>
        <w:t>Окамура</w:t>
      </w:r>
      <w:proofErr w:type="spellEnd"/>
      <w:r>
        <w:rPr>
          <w:rFonts w:ascii="Times New Roman" w:hAnsi="Times New Roman" w:cs="Times New Roman"/>
          <w:color w:val="000000"/>
          <w:sz w:val="28"/>
          <w:szCs w:val="28"/>
          <w:shd w:val="clear" w:color="auto" w:fill="FFFFFF"/>
        </w:rPr>
        <w:t xml:space="preserve"> специально подобранными формулами для различных территориальных зон, которые условно классифицируются на большой город, средним и малый города, пригород, сельскую местность, открытую местность</w:t>
      </w:r>
    </w:p>
    <w:p w:rsidR="005550AD" w:rsidRDefault="005550AD" w:rsidP="005550AD">
      <w:pPr>
        <w:autoSpaceDE w:val="0"/>
        <w:autoSpaceDN w:val="0"/>
        <w:adjustRightInd w:val="0"/>
        <w:spacing w:after="0" w:line="240" w:lineRule="auto"/>
        <w:ind w:firstLine="708"/>
        <w:jc w:val="both"/>
        <w:rPr>
          <w:rFonts w:ascii="Times New Roman" w:hAnsi="Times New Roman" w:cs="Times New Roman"/>
          <w:sz w:val="28"/>
          <w:szCs w:val="28"/>
          <w:lang w:val="ru-RU"/>
        </w:rPr>
      </w:pPr>
      <w:r>
        <w:rPr>
          <w:rFonts w:ascii="Times New Roman" w:hAnsi="Times New Roman" w:cs="Times New Roman"/>
          <w:sz w:val="28"/>
          <w:szCs w:val="28"/>
          <w:lang w:val="ru-RU"/>
        </w:rPr>
        <w:t>В моде</w:t>
      </w:r>
      <w:r>
        <w:rPr>
          <w:rFonts w:ascii="Times New Roman" w:hAnsi="Times New Roman" w:cs="Times New Roman"/>
          <w:sz w:val="28"/>
          <w:szCs w:val="28"/>
          <w:lang w:val="ru-RU"/>
        </w:rPr>
        <w:t xml:space="preserve">ль расчёта помех сигнала </w:t>
      </w:r>
      <w:proofErr w:type="spellStart"/>
      <w:r>
        <w:rPr>
          <w:rFonts w:ascii="Times New Roman" w:hAnsi="Times New Roman" w:cs="Times New Roman"/>
          <w:sz w:val="28"/>
          <w:szCs w:val="28"/>
          <w:lang w:val="en-US"/>
        </w:rPr>
        <w:t>Hata</w:t>
      </w:r>
      <w:proofErr w:type="spellEnd"/>
      <w:r>
        <w:rPr>
          <w:rFonts w:ascii="Times New Roman" w:hAnsi="Times New Roman" w:cs="Times New Roman"/>
          <w:sz w:val="28"/>
          <w:szCs w:val="28"/>
          <w:lang w:val="ru-RU"/>
        </w:rPr>
        <w:t xml:space="preserve"> на местности входят следующие параметры:</w:t>
      </w:r>
    </w:p>
    <w:p w:rsidR="005550AD" w:rsidRDefault="005550AD" w:rsidP="005550AD">
      <w:pPr>
        <w:pStyle w:val="a5"/>
        <w:numPr>
          <w:ilvl w:val="0"/>
          <w:numId w:val="5"/>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Шир</w:t>
      </w:r>
      <w:r>
        <w:rPr>
          <w:rFonts w:ascii="Times New Roman" w:hAnsi="Times New Roman" w:cs="Times New Roman"/>
          <w:sz w:val="28"/>
          <w:szCs w:val="28"/>
        </w:rPr>
        <w:t>ина рабочей частоты: от 150-1500</w:t>
      </w:r>
    </w:p>
    <w:p w:rsidR="005550AD" w:rsidRDefault="005550AD" w:rsidP="005550AD">
      <w:pPr>
        <w:pStyle w:val="a5"/>
        <w:numPr>
          <w:ilvl w:val="0"/>
          <w:numId w:val="5"/>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Протяж</w:t>
      </w:r>
      <w:r>
        <w:rPr>
          <w:rFonts w:ascii="Times New Roman" w:hAnsi="Times New Roman" w:cs="Times New Roman"/>
          <w:sz w:val="28"/>
          <w:szCs w:val="28"/>
        </w:rPr>
        <w:t>енность трассы: от 1-20 км до 8</w:t>
      </w:r>
      <w:r>
        <w:rPr>
          <w:rFonts w:ascii="Times New Roman" w:hAnsi="Times New Roman" w:cs="Times New Roman"/>
          <w:sz w:val="28"/>
          <w:szCs w:val="28"/>
        </w:rPr>
        <w:t>0 км</w:t>
      </w:r>
    </w:p>
    <w:p w:rsidR="005550AD" w:rsidRDefault="005550AD" w:rsidP="005550AD">
      <w:pPr>
        <w:pStyle w:val="a5"/>
        <w:numPr>
          <w:ilvl w:val="0"/>
          <w:numId w:val="5"/>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Высо</w:t>
      </w:r>
      <w:r>
        <w:rPr>
          <w:rFonts w:ascii="Times New Roman" w:hAnsi="Times New Roman" w:cs="Times New Roman"/>
          <w:sz w:val="28"/>
          <w:szCs w:val="28"/>
        </w:rPr>
        <w:t>та антенны БС, м: от 30-40 до 4</w:t>
      </w:r>
      <w:r>
        <w:rPr>
          <w:rFonts w:ascii="Times New Roman" w:hAnsi="Times New Roman" w:cs="Times New Roman"/>
          <w:sz w:val="28"/>
          <w:szCs w:val="28"/>
        </w:rPr>
        <w:t>00 м</w:t>
      </w:r>
    </w:p>
    <w:p w:rsidR="005550AD" w:rsidRDefault="005550AD" w:rsidP="005550AD">
      <w:pPr>
        <w:pStyle w:val="a5"/>
        <w:autoSpaceDE w:val="0"/>
        <w:autoSpaceDN w:val="0"/>
        <w:adjustRightInd w:val="0"/>
        <w:spacing w:after="0" w:line="240" w:lineRule="auto"/>
        <w:rPr>
          <w:rFonts w:ascii="Times New Roman" w:hAnsi="Times New Roman" w:cs="Times New Roman"/>
          <w:color w:val="000000"/>
          <w:sz w:val="28"/>
          <w:szCs w:val="28"/>
          <w:shd w:val="clear" w:color="auto" w:fill="FFFFFF"/>
        </w:rPr>
      </w:pPr>
      <w:r>
        <w:rPr>
          <w:rFonts w:ascii="Times New Roman" w:hAnsi="Times New Roman" w:cs="Times New Roman"/>
          <w:sz w:val="28"/>
          <w:szCs w:val="28"/>
        </w:rPr>
        <w:t>Высота антенны МС, м: от 1 до 10 м</w:t>
      </w:r>
    </w:p>
    <w:p w:rsidR="007858B4" w:rsidRDefault="007858B4" w:rsidP="007858B4">
      <w:pPr>
        <w:pStyle w:val="a5"/>
        <w:autoSpaceDE w:val="0"/>
        <w:autoSpaceDN w:val="0"/>
        <w:adjustRightInd w:val="0"/>
        <w:spacing w:after="0" w:line="240" w:lineRule="auto"/>
        <w:rPr>
          <w:rFonts w:ascii="Times New Roman" w:hAnsi="Times New Roman" w:cs="Times New Roman"/>
          <w:color w:val="000000"/>
          <w:sz w:val="28"/>
          <w:szCs w:val="28"/>
          <w:shd w:val="clear" w:color="auto" w:fill="FFFFFF"/>
        </w:rPr>
      </w:pPr>
    </w:p>
    <w:p w:rsidR="006C60EE" w:rsidRDefault="006C60EE" w:rsidP="006C60EE">
      <w:pPr>
        <w:pStyle w:val="a5"/>
        <w:autoSpaceDE w:val="0"/>
        <w:autoSpaceDN w:val="0"/>
        <w:adjustRightInd w:val="0"/>
        <w:spacing w:after="0" w:line="240" w:lineRule="auto"/>
        <w:rPr>
          <w:rFonts w:ascii="Times New Roman" w:hAnsi="Times New Roman" w:cs="Times New Roman"/>
          <w:color w:val="000000"/>
          <w:sz w:val="28"/>
          <w:szCs w:val="28"/>
          <w:shd w:val="clear" w:color="auto" w:fill="FFFFFF"/>
        </w:rPr>
      </w:pPr>
    </w:p>
    <w:p w:rsidR="006C60EE" w:rsidRDefault="006C60EE" w:rsidP="006C60EE">
      <w:pPr>
        <w:pStyle w:val="a5"/>
        <w:numPr>
          <w:ilvl w:val="0"/>
          <w:numId w:val="1"/>
        </w:numPr>
        <w:autoSpaceDE w:val="0"/>
        <w:autoSpaceDN w:val="0"/>
        <w:adjustRightInd w:val="0"/>
        <w:spacing w:after="0" w:line="240" w:lineRule="auto"/>
        <w:rPr>
          <w:rFonts w:ascii="Times New Roman" w:hAnsi="Times New Roman" w:cs="Times New Roman"/>
          <w:color w:val="111111"/>
          <w:sz w:val="28"/>
          <w:szCs w:val="28"/>
          <w:shd w:val="clear" w:color="auto" w:fill="F8F8F8"/>
        </w:rPr>
      </w:pPr>
      <w:r>
        <w:rPr>
          <w:rFonts w:ascii="Times New Roman" w:hAnsi="Times New Roman" w:cs="Times New Roman"/>
          <w:color w:val="111111"/>
          <w:sz w:val="28"/>
          <w:szCs w:val="28"/>
          <w:shd w:val="clear" w:color="auto" w:fill="F8F8F8"/>
        </w:rPr>
        <w:t xml:space="preserve">Какова особенность антенн типа </w:t>
      </w:r>
      <w:r>
        <w:rPr>
          <w:rFonts w:ascii="Times New Roman" w:hAnsi="Times New Roman" w:cs="Times New Roman"/>
          <w:color w:val="111111"/>
          <w:sz w:val="28"/>
          <w:szCs w:val="28"/>
          <w:shd w:val="clear" w:color="auto" w:fill="F8F8F8"/>
          <w:lang w:val="en-US"/>
        </w:rPr>
        <w:t>OMNI</w:t>
      </w:r>
      <w:r>
        <w:rPr>
          <w:rFonts w:ascii="Times New Roman" w:hAnsi="Times New Roman" w:cs="Times New Roman"/>
          <w:color w:val="111111"/>
          <w:sz w:val="28"/>
          <w:szCs w:val="28"/>
          <w:shd w:val="clear" w:color="auto" w:fill="F8F8F8"/>
        </w:rPr>
        <w:t>?</w:t>
      </w:r>
    </w:p>
    <w:p w:rsidR="006C60EE" w:rsidRDefault="006C60EE" w:rsidP="006C60EE">
      <w:pPr>
        <w:pStyle w:val="a5"/>
        <w:autoSpaceDE w:val="0"/>
        <w:autoSpaceDN w:val="0"/>
        <w:adjustRightInd w:val="0"/>
        <w:spacing w:after="0" w:line="240" w:lineRule="auto"/>
        <w:rPr>
          <w:rFonts w:ascii="Times New Roman" w:hAnsi="Times New Roman" w:cs="Times New Roman"/>
          <w:color w:val="111111"/>
          <w:sz w:val="28"/>
          <w:szCs w:val="28"/>
          <w:shd w:val="clear" w:color="auto" w:fill="F8F8F8"/>
        </w:rPr>
      </w:pPr>
    </w:p>
    <w:p w:rsidR="006C60EE" w:rsidRDefault="006C60EE" w:rsidP="006C60EE">
      <w:pPr>
        <w:pStyle w:val="a5"/>
        <w:autoSpaceDE w:val="0"/>
        <w:autoSpaceDN w:val="0"/>
        <w:adjustRightInd w:val="0"/>
        <w:spacing w:after="0" w:line="24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Одним из возможных типов антенн, через которые реализовано соединение между</w:t>
      </w:r>
      <w:r>
        <w:rPr>
          <w:rStyle w:val="apple-converted-space"/>
          <w:rFonts w:ascii="Times New Roman" w:hAnsi="Times New Roman"/>
          <w:color w:val="000000"/>
          <w:sz w:val="28"/>
          <w:shd w:val="clear" w:color="auto" w:fill="FFFFFF"/>
        </w:rPr>
        <w:t> </w:t>
      </w:r>
      <w:r>
        <w:rPr>
          <w:rFonts w:ascii="Times New Roman" w:hAnsi="Times New Roman" w:cs="Times New Roman"/>
          <w:sz w:val="28"/>
          <w:szCs w:val="28"/>
          <w:shd w:val="clear" w:color="auto" w:fill="FFFFFF"/>
        </w:rPr>
        <w:t>мобильной станцией</w:t>
      </w:r>
      <w:r>
        <w:rPr>
          <w:rStyle w:val="apple-converted-space"/>
          <w:rFonts w:ascii="Times New Roman" w:hAnsi="Times New Roman"/>
          <w:color w:val="000000"/>
          <w:sz w:val="28"/>
          <w:shd w:val="clear" w:color="auto" w:fill="FFFFFF"/>
        </w:rPr>
        <w:t> </w:t>
      </w:r>
      <w:r>
        <w:rPr>
          <w:rFonts w:ascii="Times New Roman" w:hAnsi="Times New Roman" w:cs="Times New Roman"/>
          <w:color w:val="000000"/>
          <w:sz w:val="28"/>
          <w:szCs w:val="28"/>
          <w:shd w:val="clear" w:color="auto" w:fill="FFFFFF"/>
        </w:rPr>
        <w:t>(MS) и базовой станцией (</w:t>
      </w:r>
      <w:r>
        <w:rPr>
          <w:rFonts w:ascii="Times New Roman" w:hAnsi="Times New Roman" w:cs="Times New Roman"/>
          <w:sz w:val="28"/>
          <w:szCs w:val="28"/>
          <w:shd w:val="clear" w:color="auto" w:fill="FFFFFF"/>
        </w:rPr>
        <w:t>БС</w:t>
      </w:r>
      <w:r>
        <w:rPr>
          <w:rFonts w:ascii="Times New Roman" w:hAnsi="Times New Roman" w:cs="Times New Roman"/>
          <w:color w:val="000000"/>
          <w:sz w:val="28"/>
          <w:szCs w:val="28"/>
          <w:shd w:val="clear" w:color="auto" w:fill="FFFFFF"/>
        </w:rPr>
        <w:t xml:space="preserve">) является всенаправленная или </w:t>
      </w:r>
      <w:proofErr w:type="spellStart"/>
      <w:r>
        <w:rPr>
          <w:rFonts w:ascii="Times New Roman" w:hAnsi="Times New Roman" w:cs="Times New Roman"/>
          <w:color w:val="000000"/>
          <w:sz w:val="28"/>
          <w:szCs w:val="28"/>
          <w:shd w:val="clear" w:color="auto" w:fill="FFFFFF"/>
        </w:rPr>
        <w:t>omni</w:t>
      </w:r>
      <w:proofErr w:type="spellEnd"/>
      <w:r>
        <w:rPr>
          <w:rFonts w:ascii="Times New Roman" w:hAnsi="Times New Roman" w:cs="Times New Roman"/>
          <w:color w:val="000000"/>
          <w:sz w:val="28"/>
          <w:szCs w:val="28"/>
          <w:shd w:val="clear" w:color="auto" w:fill="FFFFFF"/>
        </w:rPr>
        <w:t xml:space="preserve">-антенна. </w:t>
      </w:r>
    </w:p>
    <w:p w:rsidR="006C60EE" w:rsidRPr="006C2983" w:rsidRDefault="006C60EE" w:rsidP="006C2983">
      <w:pPr>
        <w:pStyle w:val="a5"/>
        <w:autoSpaceDE w:val="0"/>
        <w:autoSpaceDN w:val="0"/>
        <w:adjustRightInd w:val="0"/>
        <w:spacing w:after="0" w:line="240" w:lineRule="auto"/>
        <w:rPr>
          <w:rFonts w:ascii="Times New Roman" w:hAnsi="Times New Roman" w:cs="Times New Roman"/>
          <w:color w:val="111111"/>
          <w:sz w:val="28"/>
          <w:szCs w:val="28"/>
          <w:shd w:val="clear" w:color="auto" w:fill="F8F8F8"/>
        </w:rPr>
      </w:pPr>
      <w:r>
        <w:rPr>
          <w:rFonts w:ascii="Times New Roman" w:hAnsi="Times New Roman" w:cs="Times New Roman"/>
          <w:color w:val="000000"/>
          <w:sz w:val="28"/>
          <w:szCs w:val="28"/>
          <w:shd w:val="clear" w:color="auto" w:fill="FFFFFF"/>
        </w:rPr>
        <w:t xml:space="preserve">Основным отличием всенаправленных или как их еще называют не направленных антенн от секторных – это отсутствие какого-либо приоритетного направления излучения сигнала. Подводимый от базовой станции радиосигнал излучается во все направления с равной мощностью. Поэтому </w:t>
      </w:r>
      <w:proofErr w:type="spellStart"/>
      <w:r>
        <w:rPr>
          <w:rFonts w:ascii="Times New Roman" w:hAnsi="Times New Roman" w:cs="Times New Roman"/>
          <w:color w:val="000000"/>
          <w:sz w:val="28"/>
          <w:szCs w:val="28"/>
          <w:shd w:val="clear" w:color="auto" w:fill="FFFFFF"/>
        </w:rPr>
        <w:t>omni</w:t>
      </w:r>
      <w:proofErr w:type="spellEnd"/>
      <w:r>
        <w:rPr>
          <w:rFonts w:ascii="Times New Roman" w:hAnsi="Times New Roman" w:cs="Times New Roman"/>
          <w:color w:val="000000"/>
          <w:sz w:val="28"/>
          <w:szCs w:val="28"/>
          <w:shd w:val="clear" w:color="auto" w:fill="FFFFFF"/>
        </w:rPr>
        <w:t>-антенна имеет круговую диаграмму направленности.</w:t>
      </w:r>
    </w:p>
    <w:p w:rsidR="006C60EE" w:rsidRDefault="006C60EE" w:rsidP="006C60EE">
      <w:pPr>
        <w:pStyle w:val="a5"/>
        <w:autoSpaceDE w:val="0"/>
        <w:autoSpaceDN w:val="0"/>
        <w:adjustRightInd w:val="0"/>
        <w:spacing w:after="0" w:line="240" w:lineRule="auto"/>
        <w:ind w:left="1080"/>
        <w:rPr>
          <w:rFonts w:ascii="Times New Roman" w:hAnsi="Times New Roman" w:cs="Times New Roman"/>
          <w:sz w:val="28"/>
          <w:szCs w:val="28"/>
        </w:rPr>
      </w:pPr>
    </w:p>
    <w:p w:rsidR="006C60EE" w:rsidRDefault="006C60EE" w:rsidP="006C60EE">
      <w:pPr>
        <w:pStyle w:val="a5"/>
        <w:numPr>
          <w:ilvl w:val="0"/>
          <w:numId w:val="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Каково максимальное расстояние, при котором еще имеет </w:t>
      </w:r>
      <w:proofErr w:type="gramStart"/>
      <w:r>
        <w:rPr>
          <w:rFonts w:ascii="Times New Roman" w:hAnsi="Times New Roman" w:cs="Times New Roman"/>
          <w:sz w:val="28"/>
          <w:szCs w:val="28"/>
        </w:rPr>
        <w:t>место</w:t>
      </w:r>
      <w:proofErr w:type="gramEnd"/>
      <w:r>
        <w:rPr>
          <w:rFonts w:ascii="Times New Roman" w:hAnsi="Times New Roman" w:cs="Times New Roman"/>
          <w:sz w:val="28"/>
          <w:szCs w:val="28"/>
        </w:rPr>
        <w:t xml:space="preserve"> уверенный прием сигнала в стандарте </w:t>
      </w:r>
      <w:r>
        <w:rPr>
          <w:rFonts w:ascii="Times New Roman" w:hAnsi="Times New Roman" w:cs="Times New Roman"/>
          <w:sz w:val="28"/>
          <w:szCs w:val="28"/>
          <w:lang w:val="en-US"/>
        </w:rPr>
        <w:t>GSM</w:t>
      </w:r>
      <w:r>
        <w:rPr>
          <w:rFonts w:ascii="Times New Roman" w:hAnsi="Times New Roman" w:cs="Times New Roman"/>
          <w:sz w:val="28"/>
          <w:szCs w:val="28"/>
        </w:rPr>
        <w:t>-900</w:t>
      </w:r>
    </w:p>
    <w:p w:rsidR="006C60EE" w:rsidRDefault="006C60EE" w:rsidP="006C60EE">
      <w:pPr>
        <w:pStyle w:val="a5"/>
        <w:autoSpaceDE w:val="0"/>
        <w:autoSpaceDN w:val="0"/>
        <w:adjustRightInd w:val="0"/>
        <w:spacing w:after="0" w:line="240" w:lineRule="auto"/>
        <w:rPr>
          <w:rFonts w:ascii="Times New Roman" w:hAnsi="Times New Roman" w:cs="Times New Roman"/>
          <w:sz w:val="28"/>
          <w:szCs w:val="28"/>
        </w:rPr>
      </w:pPr>
    </w:p>
    <w:p w:rsidR="006C60EE" w:rsidRDefault="006C60EE" w:rsidP="006C60EE">
      <w:pPr>
        <w:pStyle w:val="a5"/>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35км</w:t>
      </w:r>
    </w:p>
    <w:p w:rsidR="006C60EE" w:rsidRPr="006C2983" w:rsidRDefault="006C60EE" w:rsidP="006C2983">
      <w:pPr>
        <w:autoSpaceDE w:val="0"/>
        <w:autoSpaceDN w:val="0"/>
        <w:adjustRightInd w:val="0"/>
        <w:spacing w:after="0" w:line="240" w:lineRule="auto"/>
        <w:jc w:val="both"/>
        <w:rPr>
          <w:rFonts w:ascii="Times New Roman" w:hAnsi="Times New Roman" w:cs="Times New Roman"/>
          <w:color w:val="333333"/>
          <w:sz w:val="28"/>
          <w:szCs w:val="28"/>
          <w:shd w:val="clear" w:color="auto" w:fill="EEE8FF"/>
        </w:rPr>
      </w:pPr>
    </w:p>
    <w:p w:rsidR="006C60EE" w:rsidRDefault="006C60EE" w:rsidP="006C60EE">
      <w:pPr>
        <w:pStyle w:val="a5"/>
        <w:numPr>
          <w:ilvl w:val="0"/>
          <w:numId w:val="1"/>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Какие типы препятствий на трассе вызывают наибольшие потери мощности сигнала?</w:t>
      </w:r>
    </w:p>
    <w:p w:rsidR="006C60EE" w:rsidRDefault="006C60EE" w:rsidP="006C60EE">
      <w:pPr>
        <w:pStyle w:val="a5"/>
        <w:autoSpaceDE w:val="0"/>
        <w:autoSpaceDN w:val="0"/>
        <w:adjustRightInd w:val="0"/>
        <w:spacing w:after="0" w:line="240" w:lineRule="auto"/>
        <w:jc w:val="both"/>
        <w:rPr>
          <w:rFonts w:ascii="Times New Roman" w:hAnsi="Times New Roman" w:cs="Times New Roman"/>
          <w:sz w:val="28"/>
          <w:szCs w:val="28"/>
        </w:rPr>
      </w:pPr>
    </w:p>
    <w:p w:rsidR="006C60EE" w:rsidRDefault="006C60EE" w:rsidP="006C60EE">
      <w:pPr>
        <w:pStyle w:val="a5"/>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Логично предположить, что это те препятствия, которые не пропускают либо затеняют сигнал.</w:t>
      </w:r>
    </w:p>
    <w:p w:rsidR="006C60EE" w:rsidRDefault="006C60EE" w:rsidP="006C60EE">
      <w:pPr>
        <w:pStyle w:val="a5"/>
        <w:autoSpaceDE w:val="0"/>
        <w:autoSpaceDN w:val="0"/>
        <w:adjustRightInd w:val="0"/>
        <w:spacing w:after="0" w:line="240" w:lineRule="auto"/>
        <w:jc w:val="both"/>
        <w:rPr>
          <w:rFonts w:ascii="Times New Roman" w:hAnsi="Times New Roman" w:cs="Times New Roman"/>
          <w:sz w:val="28"/>
          <w:szCs w:val="28"/>
        </w:rPr>
      </w:pPr>
    </w:p>
    <w:p w:rsidR="006C60EE" w:rsidRDefault="006C60EE" w:rsidP="006C60EE">
      <w:pPr>
        <w:pStyle w:val="a5"/>
        <w:autoSpaceDE w:val="0"/>
        <w:autoSpaceDN w:val="0"/>
        <w:adjustRightInd w:val="0"/>
        <w:spacing w:after="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Условия приема сигналов в диапазоне 1880–1900 МГц существенно зависит от расположения приемной антенны относительно окружающих ее предметов. В городских условиях такими предметами являются здания, деревья, заводские трубы и т.п. Близко расположенные здания могут, в зависимости от их расположения, оказаться затеняющими препятствиями или источниками местных отраженных волн.</w:t>
      </w:r>
    </w:p>
    <w:p w:rsidR="006C60EE" w:rsidRDefault="006C60EE" w:rsidP="006C60EE">
      <w:pPr>
        <w:pStyle w:val="a5"/>
        <w:autoSpaceDE w:val="0"/>
        <w:autoSpaceDN w:val="0"/>
        <w:adjustRightInd w:val="0"/>
        <w:spacing w:after="0" w:line="240" w:lineRule="auto"/>
        <w:jc w:val="both"/>
        <w:rPr>
          <w:rFonts w:ascii="Times New Roman" w:hAnsi="Times New Roman" w:cs="Times New Roman"/>
          <w:color w:val="000000"/>
          <w:sz w:val="28"/>
          <w:szCs w:val="28"/>
          <w:shd w:val="clear" w:color="auto" w:fill="FFFFFF"/>
        </w:rPr>
      </w:pPr>
    </w:p>
    <w:p w:rsidR="006C60EE" w:rsidRDefault="006C60EE" w:rsidP="006C60EE">
      <w:pPr>
        <w:pStyle w:val="a5"/>
        <w:autoSpaceDE w:val="0"/>
        <w:autoSpaceDN w:val="0"/>
        <w:adjustRightInd w:val="0"/>
        <w:spacing w:after="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Затеняющее действие отдельного препятствия приводит к тому, что поле за препятствием появляется в результате двух процессов: дифракции и проникновения через препятствия (дифракция в рассматриваемом диапазоне волн протекает с очень большими потерями). Проникновение через препятствие типа стен зданий также сопровождается большими потерями за счет поглощения. Измерения показывают, что напряженность поля за отдельно стоящим кирпичным зданием на 20–30 дБ ниже, чем перед ним, а за железобетонным строением уровень сигнала падает на 30–40 дБ. В целом внутри городской застройки имеются многочисленные теневые зоны, где сигнал значительно ослаблен.</w:t>
      </w:r>
    </w:p>
    <w:p w:rsidR="006C60EE" w:rsidRDefault="006C60EE" w:rsidP="006C60EE">
      <w:pPr>
        <w:pStyle w:val="a5"/>
        <w:autoSpaceDE w:val="0"/>
        <w:autoSpaceDN w:val="0"/>
        <w:adjustRightInd w:val="0"/>
        <w:spacing w:after="0" w:line="240" w:lineRule="auto"/>
        <w:jc w:val="both"/>
        <w:rPr>
          <w:rFonts w:ascii="Times New Roman" w:hAnsi="Times New Roman" w:cs="Times New Roman"/>
          <w:color w:val="000000"/>
          <w:sz w:val="28"/>
          <w:szCs w:val="28"/>
          <w:shd w:val="clear" w:color="auto" w:fill="FFFFFF"/>
        </w:rPr>
      </w:pPr>
    </w:p>
    <w:p w:rsidR="007441C6" w:rsidRDefault="006C60EE" w:rsidP="006C2983">
      <w:pPr>
        <w:pStyle w:val="a5"/>
        <w:autoSpaceDE w:val="0"/>
        <w:autoSpaceDN w:val="0"/>
        <w:adjustRightInd w:val="0"/>
        <w:spacing w:after="0" w:line="24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Различные атмосферные образования в виде конденсированных водяных паров – дождя, тумана, облаков, града, снега, который состоит из отдельных частиц – капель, льдинок являются причиной ослабления напряженности поля радиоволн. Ослабление вызывается, во-первых, нерезонансным поглощением в частицах, во-вторых</w:t>
      </w:r>
      <w:r w:rsidR="006C2983">
        <w:rPr>
          <w:rFonts w:ascii="Times New Roman" w:hAnsi="Times New Roman" w:cs="Times New Roman"/>
          <w:color w:val="000000"/>
          <w:sz w:val="28"/>
          <w:szCs w:val="28"/>
          <w:shd w:val="clear" w:color="auto" w:fill="FFFFFF"/>
        </w:rPr>
        <w:t>, рассеяние энергии на частицах.</w:t>
      </w:r>
    </w:p>
    <w:p w:rsidR="00F157E8" w:rsidRDefault="00F157E8" w:rsidP="00F157E8">
      <w:pPr>
        <w:autoSpaceDE w:val="0"/>
        <w:autoSpaceDN w:val="0"/>
        <w:adjustRightInd w:val="0"/>
        <w:spacing w:after="0" w:line="240" w:lineRule="auto"/>
        <w:jc w:val="both"/>
        <w:rPr>
          <w:rFonts w:ascii="Times New Roman" w:hAnsi="Times New Roman" w:cs="Times New Roman"/>
          <w:sz w:val="28"/>
          <w:szCs w:val="28"/>
        </w:rPr>
      </w:pPr>
    </w:p>
    <w:p w:rsidR="00F157E8" w:rsidRDefault="00F157E8" w:rsidP="00F157E8">
      <w:pPr>
        <w:autoSpaceDE w:val="0"/>
        <w:autoSpaceDN w:val="0"/>
        <w:adjustRightInd w:val="0"/>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11) Какие параметры входят в модель </w:t>
      </w:r>
      <w:proofErr w:type="spellStart"/>
      <w:r>
        <w:rPr>
          <w:rFonts w:ascii="Times New Roman" w:hAnsi="Times New Roman" w:cs="Times New Roman"/>
          <w:sz w:val="28"/>
          <w:szCs w:val="28"/>
          <w:lang w:val="ru-RU"/>
        </w:rPr>
        <w:t>Окамуры</w:t>
      </w:r>
      <w:proofErr w:type="spellEnd"/>
      <w:r>
        <w:rPr>
          <w:rFonts w:ascii="Times New Roman" w:hAnsi="Times New Roman" w:cs="Times New Roman"/>
          <w:sz w:val="28"/>
          <w:szCs w:val="28"/>
          <w:lang w:val="ru-RU"/>
        </w:rPr>
        <w:t>?</w:t>
      </w:r>
    </w:p>
    <w:p w:rsidR="00F157E8" w:rsidRDefault="00F157E8" w:rsidP="00F157E8">
      <w:pPr>
        <w:autoSpaceDE w:val="0"/>
        <w:autoSpaceDN w:val="0"/>
        <w:adjustRightInd w:val="0"/>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p>
    <w:p w:rsidR="00F157E8" w:rsidRDefault="00F157E8" w:rsidP="00F157E8">
      <w:pPr>
        <w:autoSpaceDE w:val="0"/>
        <w:autoSpaceDN w:val="0"/>
        <w:adjustRightInd w:val="0"/>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В модель расчёта помех сигнала </w:t>
      </w:r>
      <w:proofErr w:type="spellStart"/>
      <w:r>
        <w:rPr>
          <w:rFonts w:ascii="Times New Roman" w:hAnsi="Times New Roman" w:cs="Times New Roman"/>
          <w:sz w:val="28"/>
          <w:szCs w:val="28"/>
          <w:lang w:val="ru-RU"/>
        </w:rPr>
        <w:t>Окамуры</w:t>
      </w:r>
      <w:proofErr w:type="spellEnd"/>
      <w:r>
        <w:rPr>
          <w:rFonts w:ascii="Times New Roman" w:hAnsi="Times New Roman" w:cs="Times New Roman"/>
          <w:sz w:val="28"/>
          <w:szCs w:val="28"/>
          <w:lang w:val="ru-RU"/>
        </w:rPr>
        <w:t xml:space="preserve"> на местности входят следующие параметры:</w:t>
      </w:r>
    </w:p>
    <w:p w:rsidR="00F157E8" w:rsidRDefault="00F157E8" w:rsidP="00F157E8">
      <w:pPr>
        <w:pStyle w:val="a5"/>
        <w:numPr>
          <w:ilvl w:val="0"/>
          <w:numId w:val="5"/>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Ширина рабочей частоты: от 150-2000 МГц до 3000 МГц</w:t>
      </w:r>
    </w:p>
    <w:p w:rsidR="00F157E8" w:rsidRDefault="00F157E8" w:rsidP="00F157E8">
      <w:pPr>
        <w:pStyle w:val="a5"/>
        <w:numPr>
          <w:ilvl w:val="0"/>
          <w:numId w:val="5"/>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Протяженность трассы: от 1-20 км до 100 км</w:t>
      </w:r>
    </w:p>
    <w:p w:rsidR="00F157E8" w:rsidRDefault="00F157E8" w:rsidP="00F157E8">
      <w:pPr>
        <w:pStyle w:val="a5"/>
        <w:numPr>
          <w:ilvl w:val="0"/>
          <w:numId w:val="5"/>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Высота антенны БС, м: от 30-40 до 1000 м</w:t>
      </w:r>
    </w:p>
    <w:p w:rsidR="00F157E8" w:rsidRPr="00F157E8" w:rsidRDefault="00F157E8" w:rsidP="00F157E8">
      <w:pPr>
        <w:pStyle w:val="a5"/>
        <w:numPr>
          <w:ilvl w:val="0"/>
          <w:numId w:val="5"/>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Высота антенны МС, м: от 1 до 10 м</w:t>
      </w:r>
      <w:bookmarkStart w:id="0" w:name="_GoBack"/>
      <w:bookmarkEnd w:id="0"/>
    </w:p>
    <w:sectPr w:rsidR="00F157E8" w:rsidRPr="00F157E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TimesNewRoman">
    <w:altName w:val="Calibri"/>
    <w:panose1 w:val="00000000000000000000"/>
    <w:charset w:val="CC"/>
    <w:family w:val="auto"/>
    <w:notTrueType/>
    <w:pitch w:val="default"/>
    <w:sig w:usb0="00000201" w:usb1="00000000" w:usb2="00000000" w:usb3="00000000" w:csb0="00000004"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7DB2"/>
    <w:multiLevelType w:val="multilevel"/>
    <w:tmpl w:val="B7F26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6B18F5"/>
    <w:multiLevelType w:val="hybridMultilevel"/>
    <w:tmpl w:val="E0E8CF50"/>
    <w:lvl w:ilvl="0" w:tplc="60D2B19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 w15:restartNumberingAfterBreak="0">
    <w:nsid w:val="60A27C2E"/>
    <w:multiLevelType w:val="hybridMultilevel"/>
    <w:tmpl w:val="AD2030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366479"/>
    <w:multiLevelType w:val="hybridMultilevel"/>
    <w:tmpl w:val="BFB6286A"/>
    <w:lvl w:ilvl="0" w:tplc="7DB274BC">
      <w:numFmt w:val="decimal"/>
      <w:lvlText w:val="%1)"/>
      <w:lvlJc w:val="left"/>
      <w:pPr>
        <w:ind w:left="540" w:hanging="360"/>
      </w:pPr>
      <w:rPr>
        <w:rFonts w:ascii="TimesNewRoman" w:hAnsi="TimesNewRoman" w:cs="TimesNewRoman"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AA5"/>
    <w:rsid w:val="00046D32"/>
    <w:rsid w:val="00276693"/>
    <w:rsid w:val="00284763"/>
    <w:rsid w:val="0047350B"/>
    <w:rsid w:val="005550AD"/>
    <w:rsid w:val="006741A7"/>
    <w:rsid w:val="006C2983"/>
    <w:rsid w:val="006C60EE"/>
    <w:rsid w:val="007441C6"/>
    <w:rsid w:val="007858B4"/>
    <w:rsid w:val="007A1198"/>
    <w:rsid w:val="009F7A1A"/>
    <w:rsid w:val="00A13E1D"/>
    <w:rsid w:val="00B23AA5"/>
    <w:rsid w:val="00D36444"/>
    <w:rsid w:val="00E8483B"/>
    <w:rsid w:val="00F157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660D70-39C9-4C99-9924-52F74DAE9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50AD"/>
    <w:pPr>
      <w:spacing w:line="256" w:lineRule="auto"/>
    </w:pPr>
    <w:rPr>
      <w:lang w:val="aa-ET"/>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ЛИСТИНГ"/>
    <w:basedOn w:val="a"/>
    <w:link w:val="a4"/>
    <w:qFormat/>
    <w:rsid w:val="00276693"/>
    <w:pPr>
      <w:pBdr>
        <w:top w:val="single" w:sz="4" w:space="1" w:color="auto"/>
        <w:left w:val="single" w:sz="4" w:space="4" w:color="auto"/>
        <w:bottom w:val="single" w:sz="4" w:space="1" w:color="auto"/>
        <w:right w:val="single" w:sz="4" w:space="4" w:color="auto"/>
      </w:pBdr>
      <w:spacing w:after="0" w:line="240" w:lineRule="auto"/>
      <w:jc w:val="both"/>
    </w:pPr>
    <w:rPr>
      <w:rFonts w:ascii="Courier New" w:hAnsi="Courier New" w:cs="Times New Roman"/>
      <w:sz w:val="24"/>
      <w:szCs w:val="28"/>
    </w:rPr>
  </w:style>
  <w:style w:type="character" w:customStyle="1" w:styleId="a4">
    <w:name w:val="ЛИСТИНГ Знак"/>
    <w:basedOn w:val="a0"/>
    <w:link w:val="a3"/>
    <w:rsid w:val="00276693"/>
    <w:rPr>
      <w:rFonts w:ascii="Courier New" w:hAnsi="Courier New" w:cs="Times New Roman"/>
      <w:sz w:val="24"/>
      <w:szCs w:val="28"/>
    </w:rPr>
  </w:style>
  <w:style w:type="paragraph" w:styleId="a5">
    <w:name w:val="List Paragraph"/>
    <w:basedOn w:val="a"/>
    <w:uiPriority w:val="34"/>
    <w:qFormat/>
    <w:rsid w:val="006C60EE"/>
    <w:pPr>
      <w:ind w:left="720"/>
      <w:contextualSpacing/>
    </w:pPr>
    <w:rPr>
      <w:lang w:val="ru-RU"/>
    </w:rPr>
  </w:style>
  <w:style w:type="character" w:customStyle="1" w:styleId="apple-converted-space">
    <w:name w:val="apple-converted-space"/>
    <w:basedOn w:val="a0"/>
    <w:rsid w:val="006C60EE"/>
  </w:style>
  <w:style w:type="character" w:styleId="a6">
    <w:name w:val="Strong"/>
    <w:basedOn w:val="a0"/>
    <w:uiPriority w:val="22"/>
    <w:qFormat/>
    <w:rsid w:val="006C60EE"/>
    <w:rPr>
      <w:b/>
      <w:bCs/>
    </w:rPr>
  </w:style>
  <w:style w:type="character" w:styleId="a7">
    <w:name w:val="Hyperlink"/>
    <w:basedOn w:val="a0"/>
    <w:uiPriority w:val="99"/>
    <w:semiHidden/>
    <w:unhideWhenUsed/>
    <w:rsid w:val="006C60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86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EC833-8A53-439E-9ECB-36FA5B590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23</Pages>
  <Words>1954</Words>
  <Characters>11142</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10</cp:revision>
  <dcterms:created xsi:type="dcterms:W3CDTF">2023-03-02T10:06:00Z</dcterms:created>
  <dcterms:modified xsi:type="dcterms:W3CDTF">2023-03-09T16:11:00Z</dcterms:modified>
</cp:coreProperties>
</file>