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247" w:rsidRPr="007A1198" w:rsidRDefault="00FA3247" w:rsidP="00FA3247">
      <w:pPr>
        <w:jc w:val="center"/>
        <w:rPr>
          <w:rFonts w:ascii="Times New Roman" w:hAnsi="Times New Roman" w:cs="Times New Roman"/>
          <w:sz w:val="28"/>
          <w:szCs w:val="28"/>
        </w:rPr>
      </w:pPr>
      <w:r w:rsidRPr="007A1198">
        <w:rPr>
          <w:rFonts w:ascii="Times New Roman" w:hAnsi="Times New Roman" w:cs="Times New Roman"/>
          <w:sz w:val="28"/>
          <w:szCs w:val="28"/>
        </w:rPr>
        <w:t>Учреждение образования</w:t>
      </w:r>
    </w:p>
    <w:p w:rsidR="00FA3247" w:rsidRPr="007A1198" w:rsidRDefault="00FA3247" w:rsidP="00FA3247">
      <w:pPr>
        <w:jc w:val="center"/>
        <w:rPr>
          <w:rFonts w:ascii="Times New Roman" w:hAnsi="Times New Roman" w:cs="Times New Roman"/>
          <w:sz w:val="28"/>
          <w:szCs w:val="28"/>
        </w:rPr>
      </w:pPr>
      <w:r w:rsidRPr="007A1198">
        <w:rPr>
          <w:rFonts w:ascii="Times New Roman" w:hAnsi="Times New Roman" w:cs="Times New Roman"/>
          <w:sz w:val="28"/>
          <w:szCs w:val="28"/>
        </w:rPr>
        <w:t>«Белорусский государственный технологический университет»</w:t>
      </w:r>
    </w:p>
    <w:p w:rsidR="00FA3247" w:rsidRPr="007A1198" w:rsidRDefault="00FA3247" w:rsidP="00FA3247">
      <w:pPr>
        <w:jc w:val="center"/>
        <w:rPr>
          <w:rFonts w:ascii="Times New Roman" w:hAnsi="Times New Roman" w:cs="Times New Roman"/>
        </w:rPr>
      </w:pPr>
      <w:r w:rsidRPr="007A1198">
        <w:rPr>
          <w:rFonts w:ascii="Times New Roman" w:hAnsi="Times New Roman" w:cs="Times New Roman"/>
        </w:rPr>
        <w:t>Кафедра ИСИТ</w:t>
      </w:r>
    </w:p>
    <w:p w:rsidR="00FA3247" w:rsidRPr="007A1198" w:rsidRDefault="00FA3247" w:rsidP="00FA3247">
      <w:pPr>
        <w:rPr>
          <w:rFonts w:ascii="Times New Roman" w:hAnsi="Times New Roman" w:cs="Times New Roman"/>
        </w:rPr>
      </w:pPr>
    </w:p>
    <w:p w:rsidR="00FA3247" w:rsidRPr="007A1198" w:rsidRDefault="00FA3247" w:rsidP="00FA3247">
      <w:pPr>
        <w:rPr>
          <w:rFonts w:ascii="Times New Roman" w:hAnsi="Times New Roman" w:cs="Times New Roman"/>
        </w:rPr>
      </w:pPr>
    </w:p>
    <w:p w:rsidR="00FA3247" w:rsidRPr="007A1198" w:rsidRDefault="00FA3247" w:rsidP="00FA3247">
      <w:pPr>
        <w:rPr>
          <w:rFonts w:ascii="Times New Roman" w:hAnsi="Times New Roman" w:cs="Times New Roman"/>
        </w:rPr>
      </w:pPr>
    </w:p>
    <w:p w:rsidR="00FA3247" w:rsidRPr="007A1198" w:rsidRDefault="00FA3247" w:rsidP="00FA3247">
      <w:pPr>
        <w:rPr>
          <w:rFonts w:ascii="Times New Roman" w:hAnsi="Times New Roman" w:cs="Times New Roman"/>
        </w:rPr>
      </w:pPr>
    </w:p>
    <w:p w:rsidR="00FA3247" w:rsidRPr="007A1198" w:rsidRDefault="00FA3247" w:rsidP="00FA3247">
      <w:pPr>
        <w:rPr>
          <w:rFonts w:ascii="Times New Roman" w:hAnsi="Times New Roman" w:cs="Times New Roman"/>
        </w:rPr>
      </w:pPr>
    </w:p>
    <w:p w:rsidR="00FA3247" w:rsidRPr="007A1198" w:rsidRDefault="00FA3247" w:rsidP="00FA3247">
      <w:pPr>
        <w:rPr>
          <w:rFonts w:ascii="Times New Roman" w:hAnsi="Times New Roman" w:cs="Times New Roman"/>
        </w:rPr>
      </w:pPr>
    </w:p>
    <w:p w:rsidR="00FA3247" w:rsidRPr="007A1198" w:rsidRDefault="00FA3247" w:rsidP="00FA3247">
      <w:pPr>
        <w:rPr>
          <w:rFonts w:ascii="Times New Roman" w:hAnsi="Times New Roman" w:cs="Times New Roman"/>
        </w:rPr>
      </w:pPr>
    </w:p>
    <w:p w:rsidR="00FA3247" w:rsidRPr="007A1198" w:rsidRDefault="00FA3247" w:rsidP="00FA3247">
      <w:pPr>
        <w:rPr>
          <w:rFonts w:ascii="Times New Roman" w:hAnsi="Times New Roman" w:cs="Times New Roman"/>
        </w:rPr>
      </w:pPr>
    </w:p>
    <w:p w:rsidR="00FA3247" w:rsidRPr="007A1198" w:rsidRDefault="00FA3247" w:rsidP="00FA3247">
      <w:pPr>
        <w:rPr>
          <w:rFonts w:ascii="Times New Roman" w:hAnsi="Times New Roman" w:cs="Times New Roman"/>
        </w:rPr>
      </w:pPr>
    </w:p>
    <w:p w:rsidR="00FA3247" w:rsidRPr="007A1198" w:rsidRDefault="00FA3247" w:rsidP="00FA3247">
      <w:pPr>
        <w:jc w:val="center"/>
        <w:rPr>
          <w:rFonts w:ascii="Times New Roman" w:hAnsi="Times New Roman" w:cs="Times New Roman"/>
          <w:b/>
          <w:bCs/>
          <w:sz w:val="28"/>
          <w:szCs w:val="28"/>
        </w:rPr>
      </w:pPr>
      <w:r>
        <w:rPr>
          <w:rFonts w:ascii="Times New Roman" w:hAnsi="Times New Roman" w:cs="Times New Roman"/>
          <w:b/>
          <w:bCs/>
          <w:sz w:val="28"/>
          <w:szCs w:val="28"/>
        </w:rPr>
        <w:t>«Системы мобильной связи</w:t>
      </w:r>
      <w:r w:rsidRPr="007A1198">
        <w:rPr>
          <w:rFonts w:ascii="Times New Roman" w:hAnsi="Times New Roman" w:cs="Times New Roman"/>
          <w:b/>
          <w:bCs/>
          <w:sz w:val="28"/>
          <w:szCs w:val="28"/>
        </w:rPr>
        <w:t>»</w:t>
      </w:r>
    </w:p>
    <w:p w:rsidR="00FA3247" w:rsidRPr="007A1198" w:rsidRDefault="00FA3247" w:rsidP="00FA3247">
      <w:pPr>
        <w:jc w:val="center"/>
        <w:rPr>
          <w:rFonts w:ascii="Times New Roman" w:hAnsi="Times New Roman" w:cs="Times New Roman"/>
          <w:b/>
          <w:bCs/>
          <w:sz w:val="32"/>
          <w:szCs w:val="32"/>
        </w:rPr>
      </w:pPr>
      <w:r>
        <w:rPr>
          <w:rFonts w:ascii="Times New Roman" w:hAnsi="Times New Roman" w:cs="Times New Roman"/>
          <w:b/>
          <w:bCs/>
          <w:sz w:val="32"/>
          <w:szCs w:val="32"/>
        </w:rPr>
        <w:t>Лабораторная работа №5</w:t>
      </w:r>
    </w:p>
    <w:p w:rsidR="00FA3247" w:rsidRPr="002901C7" w:rsidRDefault="00FA3247" w:rsidP="00FA3247">
      <w:pPr>
        <w:jc w:val="center"/>
        <w:rPr>
          <w:rFonts w:ascii="Times New Roman" w:hAnsi="Times New Roman" w:cs="Times New Roman"/>
          <w:b/>
          <w:bCs/>
          <w:sz w:val="32"/>
          <w:szCs w:val="32"/>
        </w:rPr>
      </w:pPr>
      <w:r>
        <w:rPr>
          <w:rFonts w:ascii="Times New Roman" w:hAnsi="Times New Roman" w:cs="Times New Roman"/>
          <w:b/>
          <w:bCs/>
          <w:sz w:val="32"/>
          <w:szCs w:val="32"/>
        </w:rPr>
        <w:t xml:space="preserve">ЦИФРОВАЯ МОДУЛЯЦИЯ В СИСТЕМАХ </w:t>
      </w:r>
      <w:r w:rsidRPr="00FA3247">
        <w:rPr>
          <w:rFonts w:ascii="Times New Roman" w:hAnsi="Times New Roman" w:cs="Times New Roman"/>
          <w:b/>
          <w:bCs/>
          <w:sz w:val="32"/>
          <w:szCs w:val="32"/>
        </w:rPr>
        <w:t>МОБИЛЬНОЙ СВЯЗИ. QPSK-МОДУЛЯТОР</w:t>
      </w:r>
    </w:p>
    <w:p w:rsidR="00FA3247" w:rsidRPr="007A1198" w:rsidRDefault="00FA3247" w:rsidP="00FA3247">
      <w:pPr>
        <w:jc w:val="center"/>
        <w:rPr>
          <w:rFonts w:ascii="Times New Roman" w:hAnsi="Times New Roman" w:cs="Times New Roman"/>
          <w:b/>
          <w:bCs/>
        </w:rPr>
      </w:pPr>
    </w:p>
    <w:p w:rsidR="00FA3247" w:rsidRPr="007A1198" w:rsidRDefault="00FA3247" w:rsidP="00FA3247">
      <w:pPr>
        <w:jc w:val="center"/>
        <w:rPr>
          <w:rFonts w:ascii="Times New Roman" w:hAnsi="Times New Roman" w:cs="Times New Roman"/>
          <w:b/>
          <w:bCs/>
        </w:rPr>
      </w:pPr>
    </w:p>
    <w:p w:rsidR="00FA3247" w:rsidRPr="007A1198" w:rsidRDefault="00FA3247" w:rsidP="00FA3247">
      <w:pPr>
        <w:jc w:val="center"/>
        <w:rPr>
          <w:rFonts w:ascii="Times New Roman" w:hAnsi="Times New Roman" w:cs="Times New Roman"/>
          <w:b/>
          <w:bCs/>
        </w:rPr>
      </w:pPr>
    </w:p>
    <w:p w:rsidR="00FA3247" w:rsidRPr="007A1198" w:rsidRDefault="00FA3247" w:rsidP="00FA3247">
      <w:pPr>
        <w:jc w:val="center"/>
        <w:rPr>
          <w:rFonts w:ascii="Times New Roman" w:hAnsi="Times New Roman" w:cs="Times New Roman"/>
          <w:b/>
          <w:bCs/>
        </w:rPr>
      </w:pPr>
    </w:p>
    <w:p w:rsidR="00FA3247" w:rsidRPr="007A1198" w:rsidRDefault="00FA3247" w:rsidP="00FA3247">
      <w:pPr>
        <w:jc w:val="center"/>
        <w:rPr>
          <w:rFonts w:ascii="Times New Roman" w:hAnsi="Times New Roman" w:cs="Times New Roman"/>
          <w:b/>
          <w:bCs/>
        </w:rPr>
      </w:pPr>
    </w:p>
    <w:p w:rsidR="00FA3247" w:rsidRPr="007A1198" w:rsidRDefault="00FA3247" w:rsidP="00FA3247">
      <w:pPr>
        <w:jc w:val="center"/>
        <w:rPr>
          <w:rFonts w:ascii="Times New Roman" w:hAnsi="Times New Roman" w:cs="Times New Roman"/>
          <w:b/>
          <w:bCs/>
        </w:rPr>
      </w:pPr>
    </w:p>
    <w:p w:rsidR="00FA3247" w:rsidRPr="007A1198" w:rsidRDefault="00FA3247" w:rsidP="00FA3247">
      <w:pPr>
        <w:jc w:val="center"/>
        <w:rPr>
          <w:rFonts w:ascii="Times New Roman" w:hAnsi="Times New Roman" w:cs="Times New Roman"/>
          <w:b/>
          <w:bCs/>
        </w:rPr>
      </w:pPr>
    </w:p>
    <w:p w:rsidR="00FA3247" w:rsidRPr="007A1198" w:rsidRDefault="00FA3247" w:rsidP="00FA3247">
      <w:pPr>
        <w:jc w:val="center"/>
        <w:rPr>
          <w:rFonts w:ascii="Times New Roman" w:hAnsi="Times New Roman" w:cs="Times New Roman"/>
          <w:b/>
          <w:bCs/>
        </w:rPr>
      </w:pPr>
    </w:p>
    <w:p w:rsidR="00FA3247" w:rsidRPr="007A1198" w:rsidRDefault="00FA3247" w:rsidP="00FA3247">
      <w:pPr>
        <w:jc w:val="center"/>
        <w:rPr>
          <w:rFonts w:ascii="Times New Roman" w:hAnsi="Times New Roman" w:cs="Times New Roman"/>
          <w:b/>
          <w:bCs/>
        </w:rPr>
      </w:pPr>
    </w:p>
    <w:p w:rsidR="00FA3247" w:rsidRPr="007A1198" w:rsidRDefault="00FA3247" w:rsidP="00FA3247">
      <w:pPr>
        <w:rPr>
          <w:rFonts w:ascii="Times New Roman" w:hAnsi="Times New Roman" w:cs="Times New Roman"/>
        </w:rPr>
      </w:pPr>
    </w:p>
    <w:p w:rsidR="00FA3247" w:rsidRDefault="00FA3247" w:rsidP="00FA3247">
      <w:pPr>
        <w:jc w:val="right"/>
        <w:rPr>
          <w:rFonts w:ascii="Times New Roman" w:hAnsi="Times New Roman" w:cs="Times New Roman"/>
          <w:sz w:val="28"/>
          <w:szCs w:val="28"/>
        </w:rPr>
      </w:pPr>
    </w:p>
    <w:p w:rsidR="00FA3247" w:rsidRDefault="00FA3247" w:rsidP="00FA3247">
      <w:pPr>
        <w:jc w:val="right"/>
        <w:rPr>
          <w:rFonts w:ascii="Times New Roman" w:hAnsi="Times New Roman" w:cs="Times New Roman"/>
          <w:sz w:val="28"/>
          <w:szCs w:val="28"/>
        </w:rPr>
      </w:pPr>
    </w:p>
    <w:p w:rsidR="00FA3247" w:rsidRDefault="00FA3247" w:rsidP="00FA3247">
      <w:pPr>
        <w:jc w:val="right"/>
        <w:rPr>
          <w:rFonts w:ascii="Times New Roman" w:hAnsi="Times New Roman" w:cs="Times New Roman"/>
          <w:sz w:val="28"/>
          <w:szCs w:val="28"/>
        </w:rPr>
      </w:pPr>
    </w:p>
    <w:p w:rsidR="00FA3247" w:rsidRPr="007A1198" w:rsidRDefault="00FA3247" w:rsidP="00FA3247">
      <w:pPr>
        <w:jc w:val="right"/>
        <w:rPr>
          <w:rFonts w:ascii="Times New Roman" w:hAnsi="Times New Roman" w:cs="Times New Roman"/>
          <w:sz w:val="28"/>
          <w:szCs w:val="28"/>
        </w:rPr>
      </w:pPr>
      <w:r w:rsidRPr="007A1198">
        <w:rPr>
          <w:rFonts w:ascii="Times New Roman" w:hAnsi="Times New Roman" w:cs="Times New Roman"/>
          <w:sz w:val="28"/>
          <w:szCs w:val="28"/>
        </w:rPr>
        <w:t xml:space="preserve">Выполнил: </w:t>
      </w:r>
    </w:p>
    <w:p w:rsidR="00FA3247" w:rsidRPr="007A1198" w:rsidRDefault="00FA3247" w:rsidP="00FA3247">
      <w:pPr>
        <w:jc w:val="right"/>
        <w:rPr>
          <w:rFonts w:ascii="Times New Roman" w:hAnsi="Times New Roman" w:cs="Times New Roman"/>
          <w:sz w:val="28"/>
          <w:szCs w:val="28"/>
        </w:rPr>
      </w:pPr>
      <w:r w:rsidRPr="007A1198">
        <w:rPr>
          <w:rFonts w:ascii="Times New Roman" w:hAnsi="Times New Roman" w:cs="Times New Roman"/>
          <w:sz w:val="28"/>
          <w:szCs w:val="28"/>
        </w:rPr>
        <w:t>Студент 2 курса 7 группы ФИТ</w:t>
      </w:r>
    </w:p>
    <w:p w:rsidR="00D36444" w:rsidRDefault="00FA3247" w:rsidP="00FA3247">
      <w:pPr>
        <w:rPr>
          <w:rFonts w:ascii="Times New Roman" w:hAnsi="Times New Roman" w:cs="Times New Roman"/>
          <w:sz w:val="28"/>
          <w:szCs w:val="28"/>
        </w:rPr>
      </w:pPr>
      <w:r>
        <w:rPr>
          <w:rFonts w:ascii="Times New Roman" w:hAnsi="Times New Roman" w:cs="Times New Roman"/>
          <w:sz w:val="28"/>
          <w:szCs w:val="28"/>
        </w:rPr>
        <w:t xml:space="preserve">                                                                               </w:t>
      </w:r>
      <w:r w:rsidRPr="007A1198">
        <w:rPr>
          <w:rFonts w:ascii="Times New Roman" w:hAnsi="Times New Roman" w:cs="Times New Roman"/>
          <w:sz w:val="28"/>
          <w:szCs w:val="28"/>
        </w:rPr>
        <w:t>Воликов Дмитрий Анатольевич</w:t>
      </w:r>
    </w:p>
    <w:p w:rsidR="00FA3247" w:rsidRDefault="00FA3247" w:rsidP="00FA3247">
      <w:pPr>
        <w:jc w:val="both"/>
        <w:rPr>
          <w:rFonts w:ascii="Times New Roman" w:hAnsi="Times New Roman" w:cs="Times New Roman"/>
          <w:sz w:val="28"/>
          <w:szCs w:val="28"/>
        </w:rPr>
      </w:pPr>
      <w:r>
        <w:rPr>
          <w:rFonts w:ascii="Times New Roman" w:hAnsi="Times New Roman" w:cs="Times New Roman"/>
          <w:sz w:val="28"/>
          <w:szCs w:val="28"/>
        </w:rPr>
        <w:lastRenderedPageBreak/>
        <w:tab/>
      </w:r>
      <w:r w:rsidRPr="00FA3247">
        <w:rPr>
          <w:rFonts w:ascii="Times New Roman" w:hAnsi="Times New Roman" w:cs="Times New Roman"/>
          <w:sz w:val="28"/>
          <w:szCs w:val="28"/>
        </w:rPr>
        <w:t xml:space="preserve">Цель работы: исследование </w:t>
      </w:r>
      <w:r>
        <w:rPr>
          <w:rFonts w:ascii="Times New Roman" w:hAnsi="Times New Roman" w:cs="Times New Roman"/>
          <w:sz w:val="28"/>
          <w:szCs w:val="28"/>
        </w:rPr>
        <w:t>структурной модели QPSK-манипу</w:t>
      </w:r>
      <w:r w:rsidRPr="00FA3247">
        <w:rPr>
          <w:rFonts w:ascii="Times New Roman" w:hAnsi="Times New Roman" w:cs="Times New Roman"/>
          <w:sz w:val="28"/>
          <w:szCs w:val="28"/>
        </w:rPr>
        <w:t>лятора; наблюдение временных</w:t>
      </w:r>
      <w:r>
        <w:rPr>
          <w:rFonts w:ascii="Times New Roman" w:hAnsi="Times New Roman" w:cs="Times New Roman"/>
          <w:sz w:val="28"/>
          <w:szCs w:val="28"/>
        </w:rPr>
        <w:t xml:space="preserve"> диаграмм формирования сигналов </w:t>
      </w:r>
      <w:r w:rsidRPr="00FA3247">
        <w:rPr>
          <w:rFonts w:ascii="Times New Roman" w:hAnsi="Times New Roman" w:cs="Times New Roman"/>
          <w:sz w:val="28"/>
          <w:szCs w:val="28"/>
        </w:rPr>
        <w:t>структурной модели QPSK-манипу</w:t>
      </w:r>
      <w:r>
        <w:rPr>
          <w:rFonts w:ascii="Times New Roman" w:hAnsi="Times New Roman" w:cs="Times New Roman"/>
          <w:sz w:val="28"/>
          <w:szCs w:val="28"/>
        </w:rPr>
        <w:t xml:space="preserve">лятора; исследование сигнальных </w:t>
      </w:r>
      <w:r w:rsidRPr="00FA3247">
        <w:rPr>
          <w:rFonts w:ascii="Times New Roman" w:hAnsi="Times New Roman" w:cs="Times New Roman"/>
          <w:sz w:val="28"/>
          <w:szCs w:val="28"/>
        </w:rPr>
        <w:t>созвездий и спектров квадратурных манипуляций.</w:t>
      </w:r>
    </w:p>
    <w:p w:rsidR="00FA3247" w:rsidRDefault="00701CAD" w:rsidP="00701CAD">
      <w:pPr>
        <w:jc w:val="center"/>
        <w:rPr>
          <w:rFonts w:ascii="Times New Roman" w:hAnsi="Times New Roman" w:cs="Times New Roman"/>
          <w:b/>
          <w:sz w:val="32"/>
          <w:szCs w:val="28"/>
        </w:rPr>
      </w:pPr>
      <w:r w:rsidRPr="00701CAD">
        <w:rPr>
          <w:rFonts w:ascii="Times New Roman" w:hAnsi="Times New Roman" w:cs="Times New Roman"/>
          <w:b/>
          <w:sz w:val="32"/>
          <w:szCs w:val="28"/>
        </w:rPr>
        <w:t>Порядок выполнения работы</w:t>
      </w:r>
    </w:p>
    <w:p w:rsidR="00701CAD" w:rsidRDefault="00701CAD" w:rsidP="00701CAD">
      <w:pPr>
        <w:pStyle w:val="a5"/>
        <w:numPr>
          <w:ilvl w:val="0"/>
          <w:numId w:val="1"/>
        </w:numPr>
        <w:jc w:val="both"/>
        <w:rPr>
          <w:rFonts w:ascii="Times New Roman" w:hAnsi="Times New Roman" w:cs="Times New Roman"/>
          <w:sz w:val="28"/>
          <w:szCs w:val="28"/>
        </w:rPr>
      </w:pPr>
      <w:r w:rsidRPr="00701CAD">
        <w:rPr>
          <w:rFonts w:ascii="Times New Roman" w:hAnsi="Times New Roman" w:cs="Times New Roman"/>
          <w:sz w:val="28"/>
          <w:szCs w:val="28"/>
        </w:rPr>
        <w:t>Запустить программу MATLAB7, нажав левой кнопкой мыши</w:t>
      </w:r>
      <w:r>
        <w:rPr>
          <w:rFonts w:ascii="Times New Roman" w:hAnsi="Times New Roman" w:cs="Times New Roman"/>
          <w:sz w:val="28"/>
          <w:szCs w:val="28"/>
        </w:rPr>
        <w:t xml:space="preserve"> на значок</w:t>
      </w:r>
      <w:r w:rsidRPr="00701CAD">
        <w:rPr>
          <w:rFonts w:ascii="Times New Roman" w:hAnsi="Times New Roman" w:cs="Times New Roman"/>
          <w:sz w:val="28"/>
          <w:szCs w:val="28"/>
        </w:rPr>
        <w:t>.</w:t>
      </w:r>
    </w:p>
    <w:p w:rsidR="00701CAD" w:rsidRDefault="00701CAD" w:rsidP="00701CAD">
      <w:pPr>
        <w:pStyle w:val="a5"/>
        <w:numPr>
          <w:ilvl w:val="0"/>
          <w:numId w:val="1"/>
        </w:numPr>
        <w:jc w:val="both"/>
        <w:rPr>
          <w:rFonts w:ascii="Times New Roman" w:hAnsi="Times New Roman" w:cs="Times New Roman"/>
          <w:sz w:val="28"/>
          <w:szCs w:val="28"/>
          <w:lang w:val="en-US"/>
        </w:rPr>
      </w:pPr>
      <w:proofErr w:type="spellStart"/>
      <w:r w:rsidRPr="00701CAD">
        <w:rPr>
          <w:rFonts w:ascii="Times New Roman" w:hAnsi="Times New Roman" w:cs="Times New Roman"/>
          <w:sz w:val="28"/>
          <w:szCs w:val="28"/>
          <w:lang w:val="en-US"/>
        </w:rPr>
        <w:t>Выбрать</w:t>
      </w:r>
      <w:proofErr w:type="spellEnd"/>
      <w:r w:rsidRPr="00701CAD">
        <w:rPr>
          <w:rFonts w:ascii="Times New Roman" w:hAnsi="Times New Roman" w:cs="Times New Roman"/>
          <w:sz w:val="28"/>
          <w:szCs w:val="28"/>
          <w:lang w:val="en-US"/>
        </w:rPr>
        <w:t xml:space="preserve"> в </w:t>
      </w:r>
      <w:proofErr w:type="spellStart"/>
      <w:r w:rsidRPr="00701CAD">
        <w:rPr>
          <w:rFonts w:ascii="Times New Roman" w:hAnsi="Times New Roman" w:cs="Times New Roman"/>
          <w:sz w:val="28"/>
          <w:szCs w:val="28"/>
          <w:lang w:val="en-US"/>
        </w:rPr>
        <w:t>окне</w:t>
      </w:r>
      <w:proofErr w:type="spellEnd"/>
      <w:r w:rsidRPr="00701CAD">
        <w:rPr>
          <w:rFonts w:ascii="Times New Roman" w:hAnsi="Times New Roman" w:cs="Times New Roman"/>
          <w:sz w:val="28"/>
          <w:szCs w:val="28"/>
          <w:lang w:val="en-US"/>
        </w:rPr>
        <w:t xml:space="preserve"> «MATLAB» File → </w:t>
      </w:r>
      <w:proofErr w:type="gramStart"/>
      <w:r w:rsidRPr="00701CAD">
        <w:rPr>
          <w:rFonts w:ascii="Times New Roman" w:hAnsi="Times New Roman" w:cs="Times New Roman"/>
          <w:sz w:val="28"/>
          <w:szCs w:val="28"/>
          <w:lang w:val="en-US"/>
        </w:rPr>
        <w:t>New</w:t>
      </w:r>
      <w:proofErr w:type="gramEnd"/>
      <w:r w:rsidRPr="00701CAD">
        <w:rPr>
          <w:rFonts w:ascii="Times New Roman" w:hAnsi="Times New Roman" w:cs="Times New Roman"/>
          <w:sz w:val="28"/>
          <w:szCs w:val="28"/>
          <w:lang w:val="en-US"/>
        </w:rPr>
        <w:t xml:space="preserve"> → Model.</w:t>
      </w:r>
    </w:p>
    <w:p w:rsidR="00701CAD" w:rsidRDefault="00701CAD" w:rsidP="00701CAD">
      <w:pPr>
        <w:pStyle w:val="a5"/>
        <w:numPr>
          <w:ilvl w:val="0"/>
          <w:numId w:val="1"/>
        </w:numPr>
        <w:jc w:val="both"/>
        <w:rPr>
          <w:rFonts w:ascii="Times New Roman" w:hAnsi="Times New Roman" w:cs="Times New Roman"/>
          <w:sz w:val="28"/>
          <w:szCs w:val="28"/>
        </w:rPr>
      </w:pPr>
      <w:r w:rsidRPr="00701CAD">
        <w:rPr>
          <w:rFonts w:ascii="Times New Roman" w:hAnsi="Times New Roman" w:cs="Times New Roman"/>
          <w:sz w:val="28"/>
          <w:szCs w:val="28"/>
        </w:rPr>
        <w:t xml:space="preserve">В открывшемся рабочем </w:t>
      </w:r>
      <w:r>
        <w:rPr>
          <w:rFonts w:ascii="Times New Roman" w:hAnsi="Times New Roman" w:cs="Times New Roman"/>
          <w:sz w:val="28"/>
          <w:szCs w:val="28"/>
        </w:rPr>
        <w:t xml:space="preserve">окне создать имитационную модель </w:t>
      </w:r>
      <w:r w:rsidRPr="00701CAD">
        <w:rPr>
          <w:rFonts w:ascii="Times New Roman" w:hAnsi="Times New Roman" w:cs="Times New Roman"/>
          <w:sz w:val="28"/>
          <w:szCs w:val="28"/>
        </w:rPr>
        <w:t>QPSK-модулятора (рис. 2.15). Для упрощения поиска необходимых</w:t>
      </w:r>
      <w:r>
        <w:rPr>
          <w:rFonts w:ascii="Times New Roman" w:hAnsi="Times New Roman" w:cs="Times New Roman"/>
          <w:sz w:val="28"/>
          <w:szCs w:val="28"/>
        </w:rPr>
        <w:t xml:space="preserve"> </w:t>
      </w:r>
      <w:r w:rsidRPr="00701CAD">
        <w:rPr>
          <w:rFonts w:ascii="Times New Roman" w:hAnsi="Times New Roman" w:cs="Times New Roman"/>
          <w:sz w:val="28"/>
          <w:szCs w:val="28"/>
        </w:rPr>
        <w:t>компонентов модели использовать внутреннюю поисковую систему</w:t>
      </w:r>
      <w:r>
        <w:rPr>
          <w:rFonts w:ascii="Times New Roman" w:hAnsi="Times New Roman" w:cs="Times New Roman"/>
          <w:sz w:val="28"/>
          <w:szCs w:val="28"/>
        </w:rPr>
        <w:t xml:space="preserve"> </w:t>
      </w:r>
      <w:r w:rsidRPr="00701CAD">
        <w:rPr>
          <w:rFonts w:ascii="Times New Roman" w:hAnsi="Times New Roman" w:cs="Times New Roman"/>
          <w:sz w:val="28"/>
          <w:szCs w:val="28"/>
        </w:rPr>
        <w:t xml:space="preserve">пакета </w:t>
      </w:r>
      <w:proofErr w:type="spellStart"/>
      <w:r w:rsidRPr="00701CAD">
        <w:rPr>
          <w:rFonts w:ascii="Times New Roman" w:hAnsi="Times New Roman" w:cs="Times New Roman"/>
          <w:sz w:val="28"/>
          <w:szCs w:val="28"/>
        </w:rPr>
        <w:t>SimuLink</w:t>
      </w:r>
      <w:proofErr w:type="spellEnd"/>
      <w:r w:rsidRPr="00701CAD">
        <w:rPr>
          <w:rFonts w:ascii="Times New Roman" w:hAnsi="Times New Roman" w:cs="Times New Roman"/>
          <w:sz w:val="28"/>
          <w:szCs w:val="28"/>
        </w:rPr>
        <w:t>.</w:t>
      </w:r>
      <w:r>
        <w:rPr>
          <w:rFonts w:ascii="Times New Roman" w:hAnsi="Times New Roman" w:cs="Times New Roman"/>
          <w:sz w:val="28"/>
          <w:szCs w:val="28"/>
        </w:rPr>
        <w:br/>
      </w:r>
      <w:r>
        <w:rPr>
          <w:noProof/>
          <w:lang w:eastAsia="ru-RU"/>
        </w:rPr>
        <w:drawing>
          <wp:inline distT="0" distB="0" distL="0" distR="0" wp14:anchorId="6DED0DEC" wp14:editId="73152036">
            <wp:extent cx="5940425" cy="38696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869690"/>
                    </a:xfrm>
                    <a:prstGeom prst="rect">
                      <a:avLst/>
                    </a:prstGeom>
                  </pic:spPr>
                </pic:pic>
              </a:graphicData>
            </a:graphic>
          </wp:inline>
        </w:drawing>
      </w:r>
    </w:p>
    <w:p w:rsidR="00701CAD" w:rsidRDefault="00701CAD" w:rsidP="00701CAD">
      <w:pPr>
        <w:pStyle w:val="a5"/>
        <w:numPr>
          <w:ilvl w:val="0"/>
          <w:numId w:val="1"/>
        </w:numPr>
        <w:jc w:val="both"/>
        <w:rPr>
          <w:rFonts w:ascii="Times New Roman" w:hAnsi="Times New Roman" w:cs="Times New Roman"/>
          <w:sz w:val="28"/>
          <w:szCs w:val="28"/>
        </w:rPr>
      </w:pPr>
      <w:r w:rsidRPr="00701CAD">
        <w:rPr>
          <w:rFonts w:ascii="Times New Roman" w:hAnsi="Times New Roman" w:cs="Times New Roman"/>
          <w:sz w:val="28"/>
          <w:szCs w:val="28"/>
        </w:rPr>
        <w:t>Сохранить созданную имитационную модель в расширении</w:t>
      </w:r>
      <w:r>
        <w:rPr>
          <w:rFonts w:ascii="Times New Roman" w:hAnsi="Times New Roman" w:cs="Times New Roman"/>
          <w:sz w:val="28"/>
          <w:szCs w:val="28"/>
        </w:rPr>
        <w:t xml:space="preserve"> </w:t>
      </w:r>
      <w:r w:rsidRPr="00701CAD">
        <w:rPr>
          <w:rFonts w:ascii="Times New Roman" w:hAnsi="Times New Roman" w:cs="Times New Roman"/>
          <w:sz w:val="28"/>
          <w:szCs w:val="28"/>
        </w:rPr>
        <w:t>*.</w:t>
      </w:r>
      <w:proofErr w:type="spellStart"/>
      <w:r w:rsidRPr="00701CAD">
        <w:rPr>
          <w:rFonts w:ascii="Times New Roman" w:hAnsi="Times New Roman" w:cs="Times New Roman"/>
          <w:sz w:val="28"/>
          <w:szCs w:val="28"/>
        </w:rPr>
        <w:t>mdl</w:t>
      </w:r>
      <w:proofErr w:type="spellEnd"/>
      <w:r w:rsidRPr="00701CAD">
        <w:rPr>
          <w:rFonts w:ascii="Times New Roman" w:hAnsi="Times New Roman" w:cs="Times New Roman"/>
          <w:sz w:val="28"/>
          <w:szCs w:val="28"/>
        </w:rPr>
        <w:t xml:space="preserve">, для чего выбрать в рабочем окне </w:t>
      </w:r>
      <w:proofErr w:type="spellStart"/>
      <w:r w:rsidRPr="00701CAD">
        <w:rPr>
          <w:rFonts w:ascii="Times New Roman" w:hAnsi="Times New Roman" w:cs="Times New Roman"/>
          <w:sz w:val="28"/>
          <w:szCs w:val="28"/>
        </w:rPr>
        <w:t>File</w:t>
      </w:r>
      <w:proofErr w:type="spellEnd"/>
      <w:r w:rsidRPr="00701CAD">
        <w:rPr>
          <w:rFonts w:ascii="Times New Roman" w:hAnsi="Times New Roman" w:cs="Times New Roman"/>
          <w:sz w:val="28"/>
          <w:szCs w:val="28"/>
        </w:rPr>
        <w:t xml:space="preserve"> → </w:t>
      </w:r>
      <w:proofErr w:type="spellStart"/>
      <w:r w:rsidRPr="00701CAD">
        <w:rPr>
          <w:rFonts w:ascii="Times New Roman" w:hAnsi="Times New Roman" w:cs="Times New Roman"/>
          <w:sz w:val="28"/>
          <w:szCs w:val="28"/>
        </w:rPr>
        <w:t>Save</w:t>
      </w:r>
      <w:proofErr w:type="spellEnd"/>
      <w:r w:rsidRPr="00701CAD">
        <w:rPr>
          <w:rFonts w:ascii="Times New Roman" w:hAnsi="Times New Roman" w:cs="Times New Roman"/>
          <w:sz w:val="28"/>
          <w:szCs w:val="28"/>
        </w:rPr>
        <w:t xml:space="preserve"> </w:t>
      </w:r>
      <w:proofErr w:type="spellStart"/>
      <w:r w:rsidRPr="00701CAD">
        <w:rPr>
          <w:rFonts w:ascii="Times New Roman" w:hAnsi="Times New Roman" w:cs="Times New Roman"/>
          <w:sz w:val="28"/>
          <w:szCs w:val="28"/>
        </w:rPr>
        <w:t>As</w:t>
      </w:r>
      <w:proofErr w:type="spellEnd"/>
      <w:r w:rsidRPr="00701CAD">
        <w:rPr>
          <w:rFonts w:ascii="Times New Roman" w:hAnsi="Times New Roman" w:cs="Times New Roman"/>
          <w:sz w:val="28"/>
          <w:szCs w:val="28"/>
        </w:rPr>
        <w:t xml:space="preserve"> → Имя файла →Сохранить (название папки). Пример имени файла:</w:t>
      </w:r>
      <w:r>
        <w:rPr>
          <w:rFonts w:ascii="Times New Roman" w:hAnsi="Times New Roman" w:cs="Times New Roman"/>
          <w:sz w:val="28"/>
          <w:szCs w:val="28"/>
        </w:rPr>
        <w:t xml:space="preserve"> </w:t>
      </w:r>
      <w:r w:rsidRPr="00701CAD">
        <w:rPr>
          <w:rFonts w:ascii="Times New Roman" w:hAnsi="Times New Roman" w:cs="Times New Roman"/>
          <w:sz w:val="28"/>
          <w:szCs w:val="28"/>
        </w:rPr>
        <w:t>Lab_1_01_09_2012_Ivanov.</w:t>
      </w:r>
    </w:p>
    <w:p w:rsidR="00260CFC" w:rsidRDefault="00260CFC" w:rsidP="00260CFC">
      <w:pPr>
        <w:pStyle w:val="a5"/>
        <w:numPr>
          <w:ilvl w:val="0"/>
          <w:numId w:val="1"/>
        </w:numPr>
        <w:jc w:val="both"/>
        <w:rPr>
          <w:rFonts w:ascii="Times New Roman" w:hAnsi="Times New Roman" w:cs="Times New Roman"/>
          <w:sz w:val="28"/>
          <w:szCs w:val="28"/>
        </w:rPr>
      </w:pPr>
      <w:r w:rsidRPr="00260CFC">
        <w:rPr>
          <w:rFonts w:ascii="Times New Roman" w:hAnsi="Times New Roman" w:cs="Times New Roman"/>
          <w:sz w:val="28"/>
          <w:szCs w:val="28"/>
        </w:rPr>
        <w:lastRenderedPageBreak/>
        <w:t>Исследовать созданную модель, предварительно установив в</w:t>
      </w:r>
      <w:r>
        <w:rPr>
          <w:rFonts w:ascii="Times New Roman" w:hAnsi="Times New Roman" w:cs="Times New Roman"/>
          <w:sz w:val="28"/>
          <w:szCs w:val="28"/>
        </w:rPr>
        <w:t xml:space="preserve"> </w:t>
      </w:r>
      <w:r w:rsidRPr="00260CFC">
        <w:rPr>
          <w:rFonts w:ascii="Times New Roman" w:hAnsi="Times New Roman" w:cs="Times New Roman"/>
          <w:sz w:val="28"/>
          <w:szCs w:val="28"/>
        </w:rPr>
        <w:t>блоках модели параметры:</w:t>
      </w:r>
      <w:r>
        <w:rPr>
          <w:rFonts w:ascii="Times New Roman" w:hAnsi="Times New Roman" w:cs="Times New Roman"/>
          <w:sz w:val="28"/>
          <w:szCs w:val="28"/>
        </w:rPr>
        <w:br/>
      </w:r>
      <w:r>
        <w:rPr>
          <w:noProof/>
          <w:lang w:eastAsia="ru-RU"/>
        </w:rPr>
        <w:drawing>
          <wp:inline distT="0" distB="0" distL="0" distR="0" wp14:anchorId="5A5D5887" wp14:editId="25563FED">
            <wp:extent cx="5940425" cy="463232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632325"/>
                    </a:xfrm>
                    <a:prstGeom prst="rect">
                      <a:avLst/>
                    </a:prstGeom>
                  </pic:spPr>
                </pic:pic>
              </a:graphicData>
            </a:graphic>
          </wp:inline>
        </w:drawing>
      </w:r>
    </w:p>
    <w:p w:rsidR="00260CFC" w:rsidRDefault="00260CFC" w:rsidP="00260CFC">
      <w:pPr>
        <w:pStyle w:val="a5"/>
        <w:numPr>
          <w:ilvl w:val="0"/>
          <w:numId w:val="1"/>
        </w:numPr>
        <w:jc w:val="both"/>
        <w:rPr>
          <w:rFonts w:ascii="Times New Roman" w:hAnsi="Times New Roman" w:cs="Times New Roman"/>
          <w:sz w:val="28"/>
          <w:szCs w:val="28"/>
        </w:rPr>
      </w:pPr>
      <w:r w:rsidRPr="00260CFC">
        <w:rPr>
          <w:rFonts w:ascii="Times New Roman" w:hAnsi="Times New Roman" w:cs="Times New Roman"/>
          <w:sz w:val="28"/>
          <w:szCs w:val="28"/>
        </w:rPr>
        <w:lastRenderedPageBreak/>
        <w:t>Создать имитационную модель QPSK-модулятора (рис. 2.16).</w:t>
      </w:r>
      <w:r>
        <w:rPr>
          <w:rFonts w:ascii="Times New Roman" w:hAnsi="Times New Roman" w:cs="Times New Roman"/>
          <w:sz w:val="28"/>
          <w:szCs w:val="28"/>
        </w:rPr>
        <w:br/>
      </w:r>
      <w:r>
        <w:rPr>
          <w:noProof/>
          <w:lang w:eastAsia="ru-RU"/>
        </w:rPr>
        <w:drawing>
          <wp:inline distT="0" distB="0" distL="0" distR="0" wp14:anchorId="59A197E7" wp14:editId="2E3666FA">
            <wp:extent cx="5940425" cy="516382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163820"/>
                    </a:xfrm>
                    <a:prstGeom prst="rect">
                      <a:avLst/>
                    </a:prstGeom>
                  </pic:spPr>
                </pic:pic>
              </a:graphicData>
            </a:graphic>
          </wp:inline>
        </w:drawing>
      </w:r>
    </w:p>
    <w:p w:rsidR="00260CFC" w:rsidRDefault="00260CFC" w:rsidP="00260CFC">
      <w:pPr>
        <w:pStyle w:val="a5"/>
        <w:numPr>
          <w:ilvl w:val="0"/>
          <w:numId w:val="1"/>
        </w:numPr>
        <w:jc w:val="both"/>
        <w:rPr>
          <w:rFonts w:ascii="Times New Roman" w:hAnsi="Times New Roman" w:cs="Times New Roman"/>
          <w:sz w:val="28"/>
          <w:szCs w:val="28"/>
        </w:rPr>
      </w:pPr>
      <w:r w:rsidRPr="00260CFC">
        <w:rPr>
          <w:rFonts w:ascii="Times New Roman" w:hAnsi="Times New Roman" w:cs="Times New Roman"/>
          <w:sz w:val="28"/>
          <w:szCs w:val="28"/>
        </w:rPr>
        <w:t>Сохранить созданную имитационную модель в расширении *.</w:t>
      </w:r>
      <w:proofErr w:type="spellStart"/>
      <w:r w:rsidRPr="00260CFC">
        <w:rPr>
          <w:rFonts w:ascii="Times New Roman" w:hAnsi="Times New Roman" w:cs="Times New Roman"/>
          <w:sz w:val="28"/>
          <w:szCs w:val="28"/>
        </w:rPr>
        <w:t>mdl</w:t>
      </w:r>
      <w:proofErr w:type="spellEnd"/>
      <w:r w:rsidRPr="00260CFC">
        <w:rPr>
          <w:rFonts w:ascii="Times New Roman" w:hAnsi="Times New Roman" w:cs="Times New Roman"/>
          <w:sz w:val="28"/>
          <w:szCs w:val="28"/>
        </w:rPr>
        <w:t>.</w:t>
      </w:r>
    </w:p>
    <w:p w:rsidR="00260CFC" w:rsidRDefault="00260CFC" w:rsidP="0064562D">
      <w:pPr>
        <w:pStyle w:val="a5"/>
        <w:numPr>
          <w:ilvl w:val="0"/>
          <w:numId w:val="1"/>
        </w:numPr>
        <w:jc w:val="both"/>
        <w:rPr>
          <w:rFonts w:ascii="Times New Roman" w:hAnsi="Times New Roman" w:cs="Times New Roman"/>
          <w:sz w:val="28"/>
          <w:szCs w:val="28"/>
        </w:rPr>
      </w:pPr>
      <w:r w:rsidRPr="00260CFC">
        <w:rPr>
          <w:rFonts w:ascii="Times New Roman" w:hAnsi="Times New Roman" w:cs="Times New Roman"/>
          <w:sz w:val="28"/>
          <w:szCs w:val="28"/>
        </w:rPr>
        <w:t>Исследовать созданную модель, предварительно установив в блоках модели параметры:</w:t>
      </w:r>
      <w:r>
        <w:rPr>
          <w:rFonts w:ascii="Times New Roman" w:hAnsi="Times New Roman" w:cs="Times New Roman"/>
          <w:sz w:val="28"/>
          <w:szCs w:val="28"/>
        </w:rPr>
        <w:br/>
      </w:r>
      <w:r>
        <w:rPr>
          <w:noProof/>
          <w:lang w:eastAsia="ru-RU"/>
        </w:rPr>
        <w:lastRenderedPageBreak/>
        <w:drawing>
          <wp:inline distT="0" distB="0" distL="0" distR="0" wp14:anchorId="586E1269" wp14:editId="79C65570">
            <wp:extent cx="5940425" cy="545401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5454015"/>
                    </a:xfrm>
                    <a:prstGeom prst="rect">
                      <a:avLst/>
                    </a:prstGeom>
                  </pic:spPr>
                </pic:pic>
              </a:graphicData>
            </a:graphic>
          </wp:inline>
        </w:drawing>
      </w:r>
      <w:r w:rsidR="0064562D">
        <w:rPr>
          <w:rFonts w:ascii="Times New Roman" w:hAnsi="Times New Roman" w:cs="Times New Roman"/>
          <w:sz w:val="28"/>
          <w:szCs w:val="28"/>
        </w:rPr>
        <w:br/>
      </w:r>
      <w:r w:rsidR="0064562D">
        <w:rPr>
          <w:noProof/>
          <w:lang w:eastAsia="ru-RU"/>
        </w:rPr>
        <w:lastRenderedPageBreak/>
        <w:drawing>
          <wp:inline distT="0" distB="0" distL="0" distR="0" wp14:anchorId="1522245E" wp14:editId="28EC42C5">
            <wp:extent cx="5940425" cy="4641850"/>
            <wp:effectExtent l="0" t="0" r="317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641850"/>
                    </a:xfrm>
                    <a:prstGeom prst="rect">
                      <a:avLst/>
                    </a:prstGeom>
                  </pic:spPr>
                </pic:pic>
              </a:graphicData>
            </a:graphic>
          </wp:inline>
        </w:drawing>
      </w:r>
    </w:p>
    <w:p w:rsidR="0064562D" w:rsidRDefault="0064562D" w:rsidP="0064562D">
      <w:pPr>
        <w:pStyle w:val="a5"/>
        <w:numPr>
          <w:ilvl w:val="0"/>
          <w:numId w:val="1"/>
        </w:numPr>
        <w:jc w:val="both"/>
        <w:rPr>
          <w:rFonts w:ascii="Times New Roman" w:hAnsi="Times New Roman" w:cs="Times New Roman"/>
          <w:sz w:val="28"/>
          <w:szCs w:val="28"/>
        </w:rPr>
      </w:pPr>
      <w:r w:rsidRPr="0064562D">
        <w:rPr>
          <w:rFonts w:ascii="Times New Roman" w:hAnsi="Times New Roman" w:cs="Times New Roman"/>
          <w:sz w:val="28"/>
          <w:szCs w:val="28"/>
        </w:rPr>
        <w:t>Исследовать сигнальные созвездия ква</w:t>
      </w:r>
      <w:r w:rsidR="005718CF">
        <w:rPr>
          <w:rFonts w:ascii="Times New Roman" w:hAnsi="Times New Roman" w:cs="Times New Roman"/>
          <w:sz w:val="28"/>
          <w:szCs w:val="28"/>
        </w:rPr>
        <w:t>дратурных манипуляций, для модели, которая представлена ниже на рисунке</w:t>
      </w:r>
      <w:r w:rsidRPr="0064562D">
        <w:rPr>
          <w:rFonts w:ascii="Times New Roman" w:hAnsi="Times New Roman" w:cs="Times New Roman"/>
          <w:sz w:val="28"/>
          <w:szCs w:val="28"/>
        </w:rPr>
        <w:t>:</w:t>
      </w:r>
      <w:r>
        <w:rPr>
          <w:rFonts w:ascii="Times New Roman" w:hAnsi="Times New Roman" w:cs="Times New Roman"/>
          <w:sz w:val="28"/>
          <w:szCs w:val="28"/>
        </w:rPr>
        <w:br/>
      </w:r>
      <w:r>
        <w:rPr>
          <w:noProof/>
          <w:lang w:eastAsia="ru-RU"/>
        </w:rPr>
        <w:drawing>
          <wp:inline distT="0" distB="0" distL="0" distR="0" wp14:anchorId="4026D290" wp14:editId="2ED935A7">
            <wp:extent cx="5940425" cy="1877060"/>
            <wp:effectExtent l="0" t="0" r="3175"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877060"/>
                    </a:xfrm>
                    <a:prstGeom prst="rect">
                      <a:avLst/>
                    </a:prstGeom>
                  </pic:spPr>
                </pic:pic>
              </a:graphicData>
            </a:graphic>
          </wp:inline>
        </w:drawing>
      </w:r>
      <w:r>
        <w:rPr>
          <w:rFonts w:ascii="Times New Roman" w:hAnsi="Times New Roman" w:cs="Times New Roman"/>
          <w:sz w:val="28"/>
          <w:szCs w:val="28"/>
        </w:rPr>
        <w:br/>
      </w:r>
      <w:r>
        <w:rPr>
          <w:noProof/>
          <w:lang w:eastAsia="ru-RU"/>
        </w:rPr>
        <w:lastRenderedPageBreak/>
        <w:drawing>
          <wp:inline distT="0" distB="0" distL="0" distR="0" wp14:anchorId="4AFFAA38" wp14:editId="105AF27A">
            <wp:extent cx="5361905" cy="461904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1905" cy="4619048"/>
                    </a:xfrm>
                    <a:prstGeom prst="rect">
                      <a:avLst/>
                    </a:prstGeom>
                  </pic:spPr>
                </pic:pic>
              </a:graphicData>
            </a:graphic>
          </wp:inline>
        </w:drawing>
      </w:r>
      <w:r>
        <w:rPr>
          <w:rFonts w:ascii="Times New Roman" w:hAnsi="Times New Roman" w:cs="Times New Roman"/>
          <w:sz w:val="28"/>
          <w:szCs w:val="28"/>
        </w:rPr>
        <w:br/>
      </w:r>
      <w:r>
        <w:rPr>
          <w:noProof/>
          <w:lang w:eastAsia="ru-RU"/>
        </w:rPr>
        <w:lastRenderedPageBreak/>
        <w:drawing>
          <wp:inline distT="0" distB="0" distL="0" distR="0" wp14:anchorId="189EBC3D" wp14:editId="4B918FBB">
            <wp:extent cx="5400000" cy="4647619"/>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00" cy="4647619"/>
                    </a:xfrm>
                    <a:prstGeom prst="rect">
                      <a:avLst/>
                    </a:prstGeom>
                  </pic:spPr>
                </pic:pic>
              </a:graphicData>
            </a:graphic>
          </wp:inline>
        </w:drawing>
      </w:r>
      <w:r>
        <w:rPr>
          <w:rFonts w:ascii="Times New Roman" w:hAnsi="Times New Roman" w:cs="Times New Roman"/>
          <w:sz w:val="28"/>
          <w:szCs w:val="28"/>
        </w:rPr>
        <w:br/>
      </w:r>
      <w:bookmarkStart w:id="0" w:name="_GoBack"/>
      <w:r>
        <w:rPr>
          <w:noProof/>
          <w:lang w:eastAsia="ru-RU"/>
        </w:rPr>
        <w:lastRenderedPageBreak/>
        <w:drawing>
          <wp:inline distT="0" distB="0" distL="0" distR="0" wp14:anchorId="27884222" wp14:editId="6AD7DF9D">
            <wp:extent cx="5400000" cy="4609524"/>
            <wp:effectExtent l="0" t="0" r="0"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00" cy="4609524"/>
                    </a:xfrm>
                    <a:prstGeom prst="rect">
                      <a:avLst/>
                    </a:prstGeom>
                  </pic:spPr>
                </pic:pic>
              </a:graphicData>
            </a:graphic>
          </wp:inline>
        </w:drawing>
      </w:r>
      <w:bookmarkEnd w:id="0"/>
    </w:p>
    <w:p w:rsidR="0064562D" w:rsidRDefault="0064562D" w:rsidP="0064562D">
      <w:pPr>
        <w:pStyle w:val="a5"/>
        <w:numPr>
          <w:ilvl w:val="0"/>
          <w:numId w:val="1"/>
        </w:numPr>
        <w:jc w:val="both"/>
        <w:rPr>
          <w:rFonts w:ascii="Times New Roman" w:hAnsi="Times New Roman" w:cs="Times New Roman"/>
          <w:sz w:val="28"/>
          <w:szCs w:val="28"/>
        </w:rPr>
      </w:pPr>
      <w:r w:rsidRPr="0064562D">
        <w:rPr>
          <w:rFonts w:ascii="Times New Roman" w:hAnsi="Times New Roman" w:cs="Times New Roman"/>
          <w:sz w:val="28"/>
          <w:szCs w:val="28"/>
        </w:rPr>
        <w:t>Исследовать помехоустойчивость модуляции QPSK. Для этого:</w:t>
      </w:r>
      <w:r>
        <w:rPr>
          <w:rFonts w:ascii="Times New Roman" w:hAnsi="Times New Roman" w:cs="Times New Roman"/>
          <w:sz w:val="28"/>
          <w:szCs w:val="28"/>
        </w:rPr>
        <w:br/>
      </w:r>
      <w:r w:rsidR="00661E3D">
        <w:rPr>
          <w:noProof/>
          <w:lang w:eastAsia="ru-RU"/>
        </w:rPr>
        <w:drawing>
          <wp:inline distT="0" distB="0" distL="0" distR="0" wp14:anchorId="3CA1070A" wp14:editId="72970167">
            <wp:extent cx="4714286" cy="2895238"/>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4286" cy="2895238"/>
                    </a:xfrm>
                    <a:prstGeom prst="rect">
                      <a:avLst/>
                    </a:prstGeom>
                  </pic:spPr>
                </pic:pic>
              </a:graphicData>
            </a:graphic>
          </wp:inline>
        </w:drawing>
      </w:r>
    </w:p>
    <w:p w:rsidR="00661E3D" w:rsidRPr="00661E3D" w:rsidRDefault="00661E3D" w:rsidP="00661E3D">
      <w:pPr>
        <w:pStyle w:val="a5"/>
        <w:numPr>
          <w:ilvl w:val="0"/>
          <w:numId w:val="1"/>
        </w:numPr>
        <w:jc w:val="both"/>
        <w:rPr>
          <w:rFonts w:ascii="Times New Roman" w:hAnsi="Times New Roman" w:cs="Times New Roman"/>
          <w:sz w:val="28"/>
          <w:szCs w:val="28"/>
          <w:lang w:val="en-US"/>
        </w:rPr>
      </w:pPr>
      <w:r w:rsidRPr="00661E3D">
        <w:rPr>
          <w:rFonts w:ascii="Times New Roman" w:hAnsi="Times New Roman" w:cs="Times New Roman"/>
          <w:sz w:val="28"/>
          <w:szCs w:val="28"/>
        </w:rPr>
        <w:t>Открыть</w:t>
      </w:r>
      <w:r w:rsidRPr="00661E3D">
        <w:rPr>
          <w:rFonts w:ascii="Times New Roman" w:hAnsi="Times New Roman" w:cs="Times New Roman"/>
          <w:sz w:val="28"/>
          <w:szCs w:val="28"/>
          <w:lang w:val="en-US"/>
        </w:rPr>
        <w:t xml:space="preserve"> </w:t>
      </w:r>
      <w:r w:rsidRPr="00661E3D">
        <w:rPr>
          <w:rFonts w:ascii="Times New Roman" w:hAnsi="Times New Roman" w:cs="Times New Roman"/>
          <w:sz w:val="28"/>
          <w:szCs w:val="28"/>
        </w:rPr>
        <w:t>демонстрационную</w:t>
      </w:r>
      <w:r w:rsidRPr="00661E3D">
        <w:rPr>
          <w:rFonts w:ascii="Times New Roman" w:hAnsi="Times New Roman" w:cs="Times New Roman"/>
          <w:sz w:val="28"/>
          <w:szCs w:val="28"/>
          <w:lang w:val="en-US"/>
        </w:rPr>
        <w:t xml:space="preserve"> </w:t>
      </w:r>
      <w:r w:rsidRPr="00661E3D">
        <w:rPr>
          <w:rFonts w:ascii="Times New Roman" w:hAnsi="Times New Roman" w:cs="Times New Roman"/>
          <w:sz w:val="28"/>
          <w:szCs w:val="28"/>
        </w:rPr>
        <w:t>модель</w:t>
      </w:r>
      <w:r w:rsidRPr="00661E3D">
        <w:rPr>
          <w:rFonts w:ascii="Times New Roman" w:hAnsi="Times New Roman" w:cs="Times New Roman"/>
          <w:sz w:val="28"/>
          <w:szCs w:val="28"/>
          <w:lang w:val="en-US"/>
        </w:rPr>
        <w:t xml:space="preserve"> TETRA (Terrestrial</w:t>
      </w:r>
      <w:r>
        <w:rPr>
          <w:rFonts w:ascii="Times New Roman" w:hAnsi="Times New Roman" w:cs="Times New Roman"/>
          <w:sz w:val="28"/>
          <w:szCs w:val="28"/>
          <w:lang w:val="en-US"/>
        </w:rPr>
        <w:t xml:space="preserve"> </w:t>
      </w:r>
      <w:r w:rsidRPr="00661E3D">
        <w:rPr>
          <w:rFonts w:ascii="Times New Roman" w:hAnsi="Times New Roman" w:cs="Times New Roman"/>
          <w:sz w:val="28"/>
          <w:szCs w:val="28"/>
          <w:lang w:val="en-US"/>
        </w:rPr>
        <w:t>Trunked Radio) physical layer PI/4-DQPSK modulation (</w:t>
      </w:r>
      <w:r w:rsidRPr="00661E3D">
        <w:rPr>
          <w:rFonts w:ascii="Times New Roman" w:hAnsi="Times New Roman" w:cs="Times New Roman"/>
          <w:sz w:val="28"/>
          <w:szCs w:val="28"/>
        </w:rPr>
        <w:t>рис</w:t>
      </w:r>
      <w:r w:rsidRPr="00661E3D">
        <w:rPr>
          <w:rFonts w:ascii="Times New Roman" w:hAnsi="Times New Roman" w:cs="Times New Roman"/>
          <w:sz w:val="28"/>
          <w:szCs w:val="28"/>
          <w:lang w:val="en-US"/>
        </w:rPr>
        <w:t>. 2.19).</w:t>
      </w:r>
      <w:r>
        <w:rPr>
          <w:rFonts w:ascii="Times New Roman" w:hAnsi="Times New Roman" w:cs="Times New Roman"/>
          <w:sz w:val="28"/>
          <w:szCs w:val="28"/>
          <w:lang w:val="en-US"/>
        </w:rPr>
        <w:t xml:space="preserve"> </w:t>
      </w:r>
      <w:r w:rsidRPr="00661E3D">
        <w:rPr>
          <w:rFonts w:ascii="Times New Roman" w:hAnsi="Times New Roman" w:cs="Times New Roman"/>
          <w:sz w:val="28"/>
          <w:szCs w:val="28"/>
        </w:rPr>
        <w:t>Скопировать файл в рабочую модель и сохранить ее.</w:t>
      </w:r>
    </w:p>
    <w:p w:rsidR="00661E3D" w:rsidRDefault="00661E3D" w:rsidP="00661E3D">
      <w:pPr>
        <w:pStyle w:val="a5"/>
        <w:numPr>
          <w:ilvl w:val="0"/>
          <w:numId w:val="1"/>
        </w:numPr>
        <w:jc w:val="both"/>
        <w:rPr>
          <w:rFonts w:ascii="Times New Roman" w:hAnsi="Times New Roman" w:cs="Times New Roman"/>
          <w:sz w:val="28"/>
          <w:szCs w:val="28"/>
        </w:rPr>
      </w:pPr>
      <w:r w:rsidRPr="00661E3D">
        <w:rPr>
          <w:rFonts w:ascii="Times New Roman" w:hAnsi="Times New Roman" w:cs="Times New Roman"/>
          <w:sz w:val="28"/>
          <w:szCs w:val="28"/>
        </w:rPr>
        <w:t>Установить время расчета по заданию преподавателя и включить схему.</w:t>
      </w:r>
    </w:p>
    <w:p w:rsidR="00412865" w:rsidRDefault="00661E3D" w:rsidP="00412865">
      <w:pPr>
        <w:pStyle w:val="a5"/>
        <w:numPr>
          <w:ilvl w:val="0"/>
          <w:numId w:val="1"/>
        </w:numPr>
        <w:jc w:val="both"/>
        <w:rPr>
          <w:rFonts w:ascii="Times New Roman" w:hAnsi="Times New Roman" w:cs="Times New Roman"/>
          <w:sz w:val="28"/>
          <w:szCs w:val="28"/>
        </w:rPr>
      </w:pPr>
      <w:r w:rsidRPr="00661E3D">
        <w:rPr>
          <w:rFonts w:ascii="Times New Roman" w:hAnsi="Times New Roman" w:cs="Times New Roman"/>
          <w:sz w:val="28"/>
          <w:szCs w:val="28"/>
        </w:rPr>
        <w:lastRenderedPageBreak/>
        <w:t>Занести наблюдаемые диаграммы в отчет для различных значений SNR (−10; 0; 10; 20; 30).</w:t>
      </w:r>
      <w:r>
        <w:rPr>
          <w:rFonts w:ascii="Times New Roman" w:hAnsi="Times New Roman" w:cs="Times New Roman"/>
          <w:sz w:val="28"/>
          <w:szCs w:val="28"/>
        </w:rPr>
        <w:br/>
      </w:r>
      <w:r w:rsidR="006872C2">
        <w:rPr>
          <w:noProof/>
          <w:lang w:eastAsia="ru-RU"/>
        </w:rPr>
        <w:drawing>
          <wp:inline distT="0" distB="0" distL="0" distR="0" wp14:anchorId="41041BB6" wp14:editId="74AB3050">
            <wp:extent cx="4733333" cy="2876190"/>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3333" cy="2876190"/>
                    </a:xfrm>
                    <a:prstGeom prst="rect">
                      <a:avLst/>
                    </a:prstGeom>
                  </pic:spPr>
                </pic:pic>
              </a:graphicData>
            </a:graphic>
          </wp:inline>
        </w:drawing>
      </w:r>
    </w:p>
    <w:p w:rsidR="00412865" w:rsidRPr="00412865" w:rsidRDefault="00412865" w:rsidP="00412865">
      <w:pPr>
        <w:pStyle w:val="a5"/>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13</w:t>
      </w:r>
    </w:p>
    <w:p w:rsidR="00412865" w:rsidRDefault="00412865" w:rsidP="00412865">
      <w:pPr>
        <w:pStyle w:val="a5"/>
        <w:numPr>
          <w:ilvl w:val="0"/>
          <w:numId w:val="1"/>
        </w:numPr>
        <w:jc w:val="both"/>
        <w:rPr>
          <w:rFonts w:ascii="Times New Roman" w:hAnsi="Times New Roman" w:cs="Times New Roman"/>
          <w:sz w:val="28"/>
          <w:szCs w:val="28"/>
          <w:lang w:val="en-US"/>
        </w:rPr>
      </w:pPr>
      <w:r w:rsidRPr="00412865">
        <w:rPr>
          <w:rFonts w:ascii="Times New Roman" w:hAnsi="Times New Roman" w:cs="Times New Roman"/>
          <w:sz w:val="28"/>
          <w:szCs w:val="28"/>
        </w:rPr>
        <w:t>Выполнить</w:t>
      </w:r>
      <w:r w:rsidRPr="00412865">
        <w:rPr>
          <w:rFonts w:ascii="Times New Roman" w:hAnsi="Times New Roman" w:cs="Times New Roman"/>
          <w:sz w:val="28"/>
          <w:szCs w:val="28"/>
          <w:lang w:val="en-US"/>
        </w:rPr>
        <w:t xml:space="preserve"> </w:t>
      </w:r>
      <w:r w:rsidRPr="00412865">
        <w:rPr>
          <w:rFonts w:ascii="Times New Roman" w:hAnsi="Times New Roman" w:cs="Times New Roman"/>
          <w:sz w:val="28"/>
          <w:szCs w:val="28"/>
        </w:rPr>
        <w:t>п</w:t>
      </w:r>
      <w:r w:rsidRPr="00412865">
        <w:rPr>
          <w:rFonts w:ascii="Times New Roman" w:hAnsi="Times New Roman" w:cs="Times New Roman"/>
          <w:sz w:val="28"/>
          <w:szCs w:val="28"/>
          <w:lang w:val="en-US"/>
        </w:rPr>
        <w:t xml:space="preserve">. 12–14 </w:t>
      </w:r>
      <w:r w:rsidRPr="00412865">
        <w:rPr>
          <w:rFonts w:ascii="Times New Roman" w:hAnsi="Times New Roman" w:cs="Times New Roman"/>
          <w:sz w:val="28"/>
          <w:szCs w:val="28"/>
        </w:rPr>
        <w:t>для</w:t>
      </w:r>
      <w:r w:rsidRPr="00412865">
        <w:rPr>
          <w:rFonts w:ascii="Times New Roman" w:hAnsi="Times New Roman" w:cs="Times New Roman"/>
          <w:sz w:val="28"/>
          <w:szCs w:val="28"/>
          <w:lang w:val="en-US"/>
        </w:rPr>
        <w:t xml:space="preserve"> </w:t>
      </w:r>
      <w:r w:rsidRPr="00412865">
        <w:rPr>
          <w:rFonts w:ascii="Times New Roman" w:hAnsi="Times New Roman" w:cs="Times New Roman"/>
          <w:sz w:val="28"/>
          <w:szCs w:val="28"/>
        </w:rPr>
        <w:t>демонстрационной</w:t>
      </w:r>
      <w:r w:rsidRPr="00412865">
        <w:rPr>
          <w:rFonts w:ascii="Times New Roman" w:hAnsi="Times New Roman" w:cs="Times New Roman"/>
          <w:sz w:val="28"/>
          <w:szCs w:val="28"/>
          <w:lang w:val="en-US"/>
        </w:rPr>
        <w:t xml:space="preserve"> </w:t>
      </w:r>
      <w:r w:rsidRPr="00412865">
        <w:rPr>
          <w:rFonts w:ascii="Times New Roman" w:hAnsi="Times New Roman" w:cs="Times New Roman"/>
          <w:sz w:val="28"/>
          <w:szCs w:val="28"/>
        </w:rPr>
        <w:t>модели</w:t>
      </w:r>
      <w:r w:rsidRPr="00412865">
        <w:rPr>
          <w:rFonts w:ascii="Times New Roman" w:hAnsi="Times New Roman" w:cs="Times New Roman"/>
          <w:sz w:val="28"/>
          <w:szCs w:val="28"/>
          <w:lang w:val="en-US"/>
        </w:rPr>
        <w:t xml:space="preserve"> TETRA</w:t>
      </w:r>
      <w:r>
        <w:rPr>
          <w:rFonts w:ascii="Times New Roman" w:hAnsi="Times New Roman" w:cs="Times New Roman"/>
          <w:sz w:val="28"/>
          <w:szCs w:val="28"/>
          <w:lang w:val="en-US"/>
        </w:rPr>
        <w:t xml:space="preserve"> </w:t>
      </w:r>
      <w:r w:rsidRPr="00412865">
        <w:rPr>
          <w:rFonts w:ascii="Times New Roman" w:hAnsi="Times New Roman" w:cs="Times New Roman"/>
          <w:sz w:val="28"/>
          <w:szCs w:val="28"/>
          <w:lang w:val="en-US"/>
        </w:rPr>
        <w:t>(Terrestrial Trunked Radio) physical layer 4-QAM modulation (</w:t>
      </w:r>
      <w:proofErr w:type="spellStart"/>
      <w:r w:rsidRPr="00412865">
        <w:rPr>
          <w:rFonts w:ascii="Times New Roman" w:hAnsi="Times New Roman" w:cs="Times New Roman"/>
          <w:sz w:val="28"/>
          <w:szCs w:val="28"/>
          <w:lang w:val="en-US"/>
        </w:rPr>
        <w:t>рис</w:t>
      </w:r>
      <w:proofErr w:type="spellEnd"/>
      <w:r w:rsidRPr="00412865">
        <w:rPr>
          <w:rFonts w:ascii="Times New Roman" w:hAnsi="Times New Roman" w:cs="Times New Roman"/>
          <w:sz w:val="28"/>
          <w:szCs w:val="28"/>
          <w:lang w:val="en-US"/>
        </w:rPr>
        <w:t>. 2.20).</w:t>
      </w:r>
      <w:r>
        <w:rPr>
          <w:rFonts w:ascii="Times New Roman" w:hAnsi="Times New Roman" w:cs="Times New Roman"/>
          <w:sz w:val="28"/>
          <w:szCs w:val="28"/>
          <w:lang w:val="en-US"/>
        </w:rPr>
        <w:br/>
      </w:r>
      <w:r w:rsidR="00826CF1">
        <w:rPr>
          <w:noProof/>
          <w:lang w:eastAsia="ru-RU"/>
        </w:rPr>
        <w:lastRenderedPageBreak/>
        <w:drawing>
          <wp:inline distT="0" distB="0" distL="0" distR="0" wp14:anchorId="33BB1DB8" wp14:editId="5A9655C2">
            <wp:extent cx="5940425" cy="3830955"/>
            <wp:effectExtent l="0" t="0" r="3175" b="0"/>
            <wp:docPr id="42" name="Рисунок 42"/>
            <wp:cNvGraphicFramePr/>
            <a:graphic xmlns:a="http://schemas.openxmlformats.org/drawingml/2006/main">
              <a:graphicData uri="http://schemas.openxmlformats.org/drawingml/2006/picture">
                <pic:pic xmlns:pic="http://schemas.openxmlformats.org/drawingml/2006/picture">
                  <pic:nvPicPr>
                    <pic:cNvPr id="42" name="Рисунок 42"/>
                    <pic:cNvPicPr/>
                  </pic:nvPicPr>
                  <pic:blipFill>
                    <a:blip r:embed="rId16"/>
                    <a:stretch>
                      <a:fillRect/>
                    </a:stretch>
                  </pic:blipFill>
                  <pic:spPr>
                    <a:xfrm>
                      <a:off x="0" y="0"/>
                      <a:ext cx="5940425" cy="3830955"/>
                    </a:xfrm>
                    <a:prstGeom prst="rect">
                      <a:avLst/>
                    </a:prstGeom>
                  </pic:spPr>
                </pic:pic>
              </a:graphicData>
            </a:graphic>
          </wp:inline>
        </w:drawing>
      </w:r>
      <w:r w:rsidR="00826CF1">
        <w:rPr>
          <w:rFonts w:ascii="Times New Roman" w:hAnsi="Times New Roman" w:cs="Times New Roman"/>
          <w:sz w:val="28"/>
          <w:szCs w:val="28"/>
          <w:lang w:val="en-US"/>
        </w:rPr>
        <w:br/>
      </w:r>
      <w:r w:rsidR="00826CF1">
        <w:rPr>
          <w:noProof/>
          <w:lang w:eastAsia="ru-RU"/>
        </w:rPr>
        <w:drawing>
          <wp:inline distT="0" distB="0" distL="0" distR="0" wp14:anchorId="5D27070C" wp14:editId="4BC88172">
            <wp:extent cx="5940425" cy="3293110"/>
            <wp:effectExtent l="0" t="0" r="3175" b="2540"/>
            <wp:docPr id="43" name="Рисунок 43"/>
            <wp:cNvGraphicFramePr/>
            <a:graphic xmlns:a="http://schemas.openxmlformats.org/drawingml/2006/main">
              <a:graphicData uri="http://schemas.openxmlformats.org/drawingml/2006/picture">
                <pic:pic xmlns:pic="http://schemas.openxmlformats.org/drawingml/2006/picture">
                  <pic:nvPicPr>
                    <pic:cNvPr id="43" name="Рисунок 43"/>
                    <pic:cNvPicPr/>
                  </pic:nvPicPr>
                  <pic:blipFill>
                    <a:blip r:embed="rId17"/>
                    <a:stretch>
                      <a:fillRect/>
                    </a:stretch>
                  </pic:blipFill>
                  <pic:spPr>
                    <a:xfrm>
                      <a:off x="0" y="0"/>
                      <a:ext cx="5940425" cy="3293110"/>
                    </a:xfrm>
                    <a:prstGeom prst="rect">
                      <a:avLst/>
                    </a:prstGeom>
                  </pic:spPr>
                </pic:pic>
              </a:graphicData>
            </a:graphic>
          </wp:inline>
        </w:drawing>
      </w:r>
    </w:p>
    <w:p w:rsidR="00826CF1" w:rsidRDefault="00826CF1" w:rsidP="00826CF1">
      <w:pPr>
        <w:jc w:val="both"/>
        <w:rPr>
          <w:rFonts w:ascii="Times New Roman" w:hAnsi="Times New Roman" w:cs="Times New Roman"/>
          <w:sz w:val="28"/>
          <w:szCs w:val="28"/>
          <w:lang w:val="en-US"/>
        </w:rPr>
      </w:pPr>
    </w:p>
    <w:p w:rsidR="00826CF1" w:rsidRDefault="00826CF1" w:rsidP="00826CF1">
      <w:pPr>
        <w:jc w:val="center"/>
        <w:rPr>
          <w:rFonts w:ascii="Times New Roman" w:hAnsi="Times New Roman" w:cs="Times New Roman"/>
          <w:b/>
          <w:sz w:val="32"/>
          <w:szCs w:val="28"/>
        </w:rPr>
      </w:pPr>
      <w:r>
        <w:rPr>
          <w:rFonts w:ascii="Times New Roman" w:hAnsi="Times New Roman" w:cs="Times New Roman"/>
          <w:b/>
          <w:sz w:val="32"/>
          <w:szCs w:val="28"/>
        </w:rPr>
        <w:t>Контрольные вопросы</w:t>
      </w:r>
    </w:p>
    <w:p w:rsidR="00826CF1" w:rsidRPr="00826CF1" w:rsidRDefault="00826CF1" w:rsidP="00826CF1">
      <w:pPr>
        <w:jc w:val="both"/>
        <w:rPr>
          <w:rFonts w:ascii="Times New Roman" w:hAnsi="Times New Roman" w:cs="Times New Roman"/>
          <w:b/>
          <w:sz w:val="28"/>
          <w:szCs w:val="28"/>
        </w:rPr>
      </w:pPr>
      <w:r w:rsidRPr="00826CF1">
        <w:rPr>
          <w:rFonts w:ascii="Times New Roman" w:hAnsi="Times New Roman" w:cs="Times New Roman"/>
          <w:b/>
          <w:sz w:val="28"/>
          <w:szCs w:val="28"/>
        </w:rPr>
        <w:t xml:space="preserve">1. Опишите базовые принципы модуляции QPSK. </w:t>
      </w:r>
    </w:p>
    <w:p w:rsidR="00826CF1" w:rsidRPr="00826CF1" w:rsidRDefault="00826CF1" w:rsidP="00826CF1">
      <w:pPr>
        <w:jc w:val="both"/>
        <w:rPr>
          <w:rFonts w:ascii="Times New Roman" w:hAnsi="Times New Roman" w:cs="Times New Roman"/>
          <w:sz w:val="28"/>
          <w:szCs w:val="28"/>
        </w:rPr>
      </w:pPr>
      <w:r w:rsidRPr="00826CF1">
        <w:rPr>
          <w:rFonts w:ascii="Times New Roman" w:hAnsi="Times New Roman" w:cs="Times New Roman"/>
          <w:sz w:val="28"/>
          <w:szCs w:val="28"/>
        </w:rPr>
        <w:t>Модуляция QPSK (</w:t>
      </w:r>
      <w:proofErr w:type="spellStart"/>
      <w:r w:rsidRPr="00826CF1">
        <w:rPr>
          <w:rFonts w:ascii="Times New Roman" w:hAnsi="Times New Roman" w:cs="Times New Roman"/>
          <w:sz w:val="28"/>
          <w:szCs w:val="28"/>
        </w:rPr>
        <w:t>Quadrature</w:t>
      </w:r>
      <w:proofErr w:type="spellEnd"/>
      <w:r w:rsidRPr="00826CF1">
        <w:rPr>
          <w:rFonts w:ascii="Times New Roman" w:hAnsi="Times New Roman" w:cs="Times New Roman"/>
          <w:sz w:val="28"/>
          <w:szCs w:val="28"/>
        </w:rPr>
        <w:t xml:space="preserve"> </w:t>
      </w:r>
      <w:proofErr w:type="spellStart"/>
      <w:r w:rsidRPr="00826CF1">
        <w:rPr>
          <w:rFonts w:ascii="Times New Roman" w:hAnsi="Times New Roman" w:cs="Times New Roman"/>
          <w:sz w:val="28"/>
          <w:szCs w:val="28"/>
        </w:rPr>
        <w:t>Phase</w:t>
      </w:r>
      <w:proofErr w:type="spellEnd"/>
      <w:r w:rsidRPr="00826CF1">
        <w:rPr>
          <w:rFonts w:ascii="Times New Roman" w:hAnsi="Times New Roman" w:cs="Times New Roman"/>
          <w:sz w:val="28"/>
          <w:szCs w:val="28"/>
        </w:rPr>
        <w:t xml:space="preserve"> </w:t>
      </w:r>
      <w:proofErr w:type="spellStart"/>
      <w:r w:rsidRPr="00826CF1">
        <w:rPr>
          <w:rFonts w:ascii="Times New Roman" w:hAnsi="Times New Roman" w:cs="Times New Roman"/>
          <w:sz w:val="28"/>
          <w:szCs w:val="28"/>
        </w:rPr>
        <w:t>Shift</w:t>
      </w:r>
      <w:proofErr w:type="spellEnd"/>
      <w:r w:rsidRPr="00826CF1">
        <w:rPr>
          <w:rFonts w:ascii="Times New Roman" w:hAnsi="Times New Roman" w:cs="Times New Roman"/>
          <w:sz w:val="28"/>
          <w:szCs w:val="28"/>
        </w:rPr>
        <w:t xml:space="preserve"> </w:t>
      </w:r>
      <w:proofErr w:type="spellStart"/>
      <w:r w:rsidRPr="00826CF1">
        <w:rPr>
          <w:rFonts w:ascii="Times New Roman" w:hAnsi="Times New Roman" w:cs="Times New Roman"/>
          <w:sz w:val="28"/>
          <w:szCs w:val="28"/>
        </w:rPr>
        <w:t>Keying</w:t>
      </w:r>
      <w:proofErr w:type="spellEnd"/>
      <w:r w:rsidRPr="00826CF1">
        <w:rPr>
          <w:rFonts w:ascii="Times New Roman" w:hAnsi="Times New Roman" w:cs="Times New Roman"/>
          <w:sz w:val="28"/>
          <w:szCs w:val="28"/>
        </w:rPr>
        <w:t>) является формой цифровой модуляции, которая использует фазовую и амплитудную модуляцию для передачи цифровых данных через канал связи.</w:t>
      </w:r>
    </w:p>
    <w:p w:rsidR="00826CF1" w:rsidRPr="00826CF1" w:rsidRDefault="00826CF1" w:rsidP="00826CF1">
      <w:pPr>
        <w:jc w:val="both"/>
        <w:rPr>
          <w:rFonts w:ascii="Times New Roman" w:hAnsi="Times New Roman" w:cs="Times New Roman"/>
          <w:sz w:val="28"/>
          <w:szCs w:val="28"/>
        </w:rPr>
      </w:pPr>
    </w:p>
    <w:p w:rsidR="00826CF1" w:rsidRPr="00826CF1" w:rsidRDefault="00826CF1" w:rsidP="00826CF1">
      <w:pPr>
        <w:jc w:val="both"/>
        <w:rPr>
          <w:rFonts w:ascii="Times New Roman" w:hAnsi="Times New Roman" w:cs="Times New Roman"/>
          <w:sz w:val="28"/>
          <w:szCs w:val="28"/>
        </w:rPr>
      </w:pPr>
      <w:r w:rsidRPr="00826CF1">
        <w:rPr>
          <w:rFonts w:ascii="Times New Roman" w:hAnsi="Times New Roman" w:cs="Times New Roman"/>
          <w:sz w:val="28"/>
          <w:szCs w:val="28"/>
        </w:rPr>
        <w:lastRenderedPageBreak/>
        <w:t>Основные при</w:t>
      </w:r>
      <w:r>
        <w:rPr>
          <w:rFonts w:ascii="Times New Roman" w:hAnsi="Times New Roman" w:cs="Times New Roman"/>
          <w:sz w:val="28"/>
          <w:szCs w:val="28"/>
        </w:rPr>
        <w:t>нципы модуляции QPSK следующие:</w:t>
      </w:r>
    </w:p>
    <w:p w:rsidR="00826CF1" w:rsidRPr="00826CF1" w:rsidRDefault="00826CF1" w:rsidP="00826CF1">
      <w:pPr>
        <w:jc w:val="both"/>
        <w:rPr>
          <w:rFonts w:ascii="Times New Roman" w:hAnsi="Times New Roman" w:cs="Times New Roman"/>
          <w:sz w:val="28"/>
          <w:szCs w:val="28"/>
        </w:rPr>
      </w:pPr>
      <w:r>
        <w:rPr>
          <w:rFonts w:ascii="Times New Roman" w:hAnsi="Times New Roman" w:cs="Times New Roman"/>
          <w:sz w:val="28"/>
          <w:szCs w:val="28"/>
        </w:rPr>
        <w:t xml:space="preserve">– </w:t>
      </w:r>
      <w:r w:rsidRPr="00826CF1">
        <w:rPr>
          <w:rFonts w:ascii="Times New Roman" w:hAnsi="Times New Roman" w:cs="Times New Roman"/>
          <w:sz w:val="28"/>
          <w:szCs w:val="28"/>
        </w:rPr>
        <w:t>Кодирование битов: Каждый бит информации кодируется в виде сигнала с двумя возможными фаз</w:t>
      </w:r>
      <w:r>
        <w:rPr>
          <w:rFonts w:ascii="Times New Roman" w:hAnsi="Times New Roman" w:cs="Times New Roman"/>
          <w:sz w:val="28"/>
          <w:szCs w:val="28"/>
        </w:rPr>
        <w:t>ами - 0 градусов и 90 градусов.</w:t>
      </w:r>
    </w:p>
    <w:p w:rsidR="00826CF1" w:rsidRPr="00826CF1" w:rsidRDefault="00826CF1" w:rsidP="00826CF1">
      <w:pPr>
        <w:jc w:val="both"/>
        <w:rPr>
          <w:rFonts w:ascii="Times New Roman" w:hAnsi="Times New Roman" w:cs="Times New Roman"/>
          <w:sz w:val="28"/>
          <w:szCs w:val="28"/>
        </w:rPr>
      </w:pPr>
      <w:r>
        <w:rPr>
          <w:rFonts w:ascii="Times New Roman" w:hAnsi="Times New Roman" w:cs="Times New Roman"/>
          <w:sz w:val="28"/>
          <w:szCs w:val="28"/>
        </w:rPr>
        <w:t xml:space="preserve">– </w:t>
      </w:r>
      <w:r w:rsidRPr="00826CF1">
        <w:rPr>
          <w:rFonts w:ascii="Times New Roman" w:hAnsi="Times New Roman" w:cs="Times New Roman"/>
          <w:sz w:val="28"/>
          <w:szCs w:val="28"/>
        </w:rPr>
        <w:t>Генерация несущей волны: Для передачи данных используется несущая волна, которая генерируется с помощью о</w:t>
      </w:r>
      <w:r>
        <w:rPr>
          <w:rFonts w:ascii="Times New Roman" w:hAnsi="Times New Roman" w:cs="Times New Roman"/>
          <w:sz w:val="28"/>
          <w:szCs w:val="28"/>
        </w:rPr>
        <w:t>сциллятора с заданной частотой.</w:t>
      </w:r>
    </w:p>
    <w:p w:rsidR="00826CF1" w:rsidRPr="00826CF1" w:rsidRDefault="00826CF1" w:rsidP="00826CF1">
      <w:pPr>
        <w:jc w:val="both"/>
        <w:rPr>
          <w:rFonts w:ascii="Times New Roman" w:hAnsi="Times New Roman" w:cs="Times New Roman"/>
          <w:sz w:val="28"/>
          <w:szCs w:val="28"/>
        </w:rPr>
      </w:pPr>
      <w:r>
        <w:rPr>
          <w:rFonts w:ascii="Times New Roman" w:hAnsi="Times New Roman" w:cs="Times New Roman"/>
          <w:sz w:val="28"/>
          <w:szCs w:val="28"/>
        </w:rPr>
        <w:t xml:space="preserve">– </w:t>
      </w:r>
      <w:r w:rsidRPr="00826CF1">
        <w:rPr>
          <w:rFonts w:ascii="Times New Roman" w:hAnsi="Times New Roman" w:cs="Times New Roman"/>
          <w:sz w:val="28"/>
          <w:szCs w:val="28"/>
        </w:rPr>
        <w:t>Разделение на два потока: Поток битов разделяется на два потока, один из которых использует несущую волну, сдвинутую на 90 градусов (т.е. квадратура), а другой поток использует несущую волну,</w:t>
      </w:r>
      <w:r>
        <w:rPr>
          <w:rFonts w:ascii="Times New Roman" w:hAnsi="Times New Roman" w:cs="Times New Roman"/>
          <w:sz w:val="28"/>
          <w:szCs w:val="28"/>
        </w:rPr>
        <w:t xml:space="preserve"> не сдвинутую (т.е. синфазную).</w:t>
      </w:r>
    </w:p>
    <w:p w:rsidR="00826CF1" w:rsidRPr="00826CF1" w:rsidRDefault="00826CF1" w:rsidP="00826CF1">
      <w:pPr>
        <w:jc w:val="both"/>
        <w:rPr>
          <w:rFonts w:ascii="Times New Roman" w:hAnsi="Times New Roman" w:cs="Times New Roman"/>
          <w:sz w:val="28"/>
          <w:szCs w:val="28"/>
        </w:rPr>
      </w:pPr>
      <w:r>
        <w:rPr>
          <w:rFonts w:ascii="Times New Roman" w:hAnsi="Times New Roman" w:cs="Times New Roman"/>
          <w:sz w:val="28"/>
          <w:szCs w:val="28"/>
        </w:rPr>
        <w:t xml:space="preserve">– </w:t>
      </w:r>
      <w:r w:rsidRPr="00826CF1">
        <w:rPr>
          <w:rFonts w:ascii="Times New Roman" w:hAnsi="Times New Roman" w:cs="Times New Roman"/>
          <w:sz w:val="28"/>
          <w:szCs w:val="28"/>
        </w:rPr>
        <w:t>Модуляция сигнала: Биты из двух потоков используются для изменения фазы и амплитуды несущей волны. Таким образом, каждый символ передается в виде одного из четырех возможных фазовых состояний: 0 градусов, 90 градусов,</w:t>
      </w:r>
      <w:r>
        <w:rPr>
          <w:rFonts w:ascii="Times New Roman" w:hAnsi="Times New Roman" w:cs="Times New Roman"/>
          <w:sz w:val="28"/>
          <w:szCs w:val="28"/>
        </w:rPr>
        <w:t xml:space="preserve"> 180 градусов или 270 градусов.</w:t>
      </w:r>
    </w:p>
    <w:p w:rsidR="00826CF1" w:rsidRPr="00826CF1" w:rsidRDefault="00826CF1" w:rsidP="00826CF1">
      <w:pPr>
        <w:jc w:val="both"/>
        <w:rPr>
          <w:rFonts w:ascii="Times New Roman" w:hAnsi="Times New Roman" w:cs="Times New Roman"/>
          <w:sz w:val="28"/>
          <w:szCs w:val="28"/>
        </w:rPr>
      </w:pPr>
      <w:r>
        <w:rPr>
          <w:rFonts w:ascii="Times New Roman" w:hAnsi="Times New Roman" w:cs="Times New Roman"/>
          <w:sz w:val="28"/>
          <w:szCs w:val="28"/>
        </w:rPr>
        <w:t xml:space="preserve">– </w:t>
      </w:r>
      <w:r w:rsidRPr="00826CF1">
        <w:rPr>
          <w:rFonts w:ascii="Times New Roman" w:hAnsi="Times New Roman" w:cs="Times New Roman"/>
          <w:sz w:val="28"/>
          <w:szCs w:val="28"/>
        </w:rPr>
        <w:t xml:space="preserve">Демодуляция: На стороне приемника сигнал </w:t>
      </w:r>
      <w:proofErr w:type="spellStart"/>
      <w:r w:rsidRPr="00826CF1">
        <w:rPr>
          <w:rFonts w:ascii="Times New Roman" w:hAnsi="Times New Roman" w:cs="Times New Roman"/>
          <w:sz w:val="28"/>
          <w:szCs w:val="28"/>
        </w:rPr>
        <w:t>демодулируется</w:t>
      </w:r>
      <w:proofErr w:type="spellEnd"/>
      <w:r w:rsidRPr="00826CF1">
        <w:rPr>
          <w:rFonts w:ascii="Times New Roman" w:hAnsi="Times New Roman" w:cs="Times New Roman"/>
          <w:sz w:val="28"/>
          <w:szCs w:val="28"/>
        </w:rPr>
        <w:t>, чтобы восста</w:t>
      </w:r>
      <w:r>
        <w:rPr>
          <w:rFonts w:ascii="Times New Roman" w:hAnsi="Times New Roman" w:cs="Times New Roman"/>
          <w:sz w:val="28"/>
          <w:szCs w:val="28"/>
        </w:rPr>
        <w:t>новить передаваемую информацию.</w:t>
      </w:r>
    </w:p>
    <w:p w:rsidR="00826CF1" w:rsidRPr="00826CF1" w:rsidRDefault="00826CF1" w:rsidP="00826CF1">
      <w:pPr>
        <w:jc w:val="both"/>
        <w:rPr>
          <w:rFonts w:ascii="Times New Roman" w:hAnsi="Times New Roman" w:cs="Times New Roman"/>
          <w:sz w:val="28"/>
          <w:szCs w:val="28"/>
        </w:rPr>
      </w:pPr>
      <w:r>
        <w:rPr>
          <w:rFonts w:ascii="Times New Roman" w:hAnsi="Times New Roman" w:cs="Times New Roman"/>
          <w:sz w:val="28"/>
          <w:szCs w:val="28"/>
        </w:rPr>
        <w:t xml:space="preserve">– </w:t>
      </w:r>
      <w:r w:rsidRPr="00826CF1">
        <w:rPr>
          <w:rFonts w:ascii="Times New Roman" w:hAnsi="Times New Roman" w:cs="Times New Roman"/>
          <w:sz w:val="28"/>
          <w:szCs w:val="28"/>
        </w:rPr>
        <w:t>Таким образом, модуляция QPSK используется для передачи данных с высокой скоростью и эффективностью использования частотного спектра. Она широко используется в цифровой связи, такой как беспроводная связь и спутниковая связь.</w:t>
      </w:r>
    </w:p>
    <w:p w:rsidR="00826CF1" w:rsidRPr="00826CF1" w:rsidRDefault="00826CF1" w:rsidP="00826CF1">
      <w:pPr>
        <w:jc w:val="both"/>
        <w:rPr>
          <w:rFonts w:ascii="Times New Roman" w:hAnsi="Times New Roman" w:cs="Times New Roman"/>
          <w:b/>
          <w:sz w:val="28"/>
          <w:szCs w:val="28"/>
        </w:rPr>
      </w:pPr>
      <w:r w:rsidRPr="00826CF1">
        <w:rPr>
          <w:rFonts w:ascii="Times New Roman" w:hAnsi="Times New Roman" w:cs="Times New Roman"/>
          <w:b/>
          <w:sz w:val="28"/>
          <w:szCs w:val="28"/>
        </w:rPr>
        <w:t xml:space="preserve">2. В чем различие между фазовой и относительной фазовой модуляциями? </w:t>
      </w:r>
    </w:p>
    <w:p w:rsidR="00826CF1" w:rsidRPr="00826CF1" w:rsidRDefault="00826CF1" w:rsidP="00826CF1">
      <w:pPr>
        <w:jc w:val="both"/>
        <w:rPr>
          <w:rFonts w:ascii="Times New Roman" w:hAnsi="Times New Roman" w:cs="Times New Roman"/>
          <w:sz w:val="28"/>
          <w:szCs w:val="28"/>
        </w:rPr>
      </w:pPr>
      <w:r w:rsidRPr="00826CF1">
        <w:rPr>
          <w:rFonts w:ascii="Times New Roman" w:hAnsi="Times New Roman" w:cs="Times New Roman"/>
          <w:sz w:val="28"/>
          <w:szCs w:val="28"/>
        </w:rPr>
        <w:t>Фазовая модуляция (PM) и относительная фазовая модуляция (RPM) отличаются тем, как они определяют фазу несущей волны. В PM фаза несущей волны меняется в зависимости от амплитуды модулирующего сигнала, тогда как в RPM фаза изменяется в зависимости от разности фаз между модулирующим и несущим сигналами.</w:t>
      </w:r>
    </w:p>
    <w:p w:rsidR="00826CF1" w:rsidRPr="00826CF1" w:rsidRDefault="00826CF1" w:rsidP="00826CF1">
      <w:pPr>
        <w:jc w:val="both"/>
        <w:rPr>
          <w:rFonts w:ascii="Times New Roman" w:hAnsi="Times New Roman" w:cs="Times New Roman"/>
          <w:b/>
          <w:sz w:val="28"/>
          <w:szCs w:val="28"/>
        </w:rPr>
      </w:pPr>
      <w:r w:rsidRPr="00826CF1">
        <w:rPr>
          <w:rFonts w:ascii="Times New Roman" w:hAnsi="Times New Roman" w:cs="Times New Roman"/>
          <w:b/>
          <w:sz w:val="28"/>
          <w:szCs w:val="28"/>
        </w:rPr>
        <w:t xml:space="preserve">3. В чем основные преимущества и недостатки многопозиционных систем передачи дискретных сообщений? </w:t>
      </w:r>
    </w:p>
    <w:p w:rsidR="00826CF1" w:rsidRPr="00826CF1" w:rsidRDefault="00826CF1" w:rsidP="00826CF1">
      <w:pPr>
        <w:jc w:val="both"/>
        <w:rPr>
          <w:rFonts w:ascii="Times New Roman" w:hAnsi="Times New Roman" w:cs="Times New Roman"/>
          <w:sz w:val="28"/>
          <w:szCs w:val="28"/>
        </w:rPr>
      </w:pPr>
      <w:r w:rsidRPr="00826CF1">
        <w:rPr>
          <w:rFonts w:ascii="Times New Roman" w:hAnsi="Times New Roman" w:cs="Times New Roman"/>
          <w:sz w:val="28"/>
          <w:szCs w:val="28"/>
        </w:rPr>
        <w:t>Основным преимуществом многопозиционных систем передачи дискретных сообщений является их высокая эффективность использования частотного спектра, которая позволяет передавать большое количество данных на единицу времени. Однако недостатком многопозиционных систем является их высокая чувствительность к помехам и искажениям, которые могут привести к ошибкам в передаче данных.</w:t>
      </w:r>
    </w:p>
    <w:p w:rsidR="00826CF1" w:rsidRPr="00826CF1" w:rsidRDefault="00826CF1" w:rsidP="00826CF1">
      <w:pPr>
        <w:jc w:val="both"/>
        <w:rPr>
          <w:rFonts w:ascii="Times New Roman" w:hAnsi="Times New Roman" w:cs="Times New Roman"/>
          <w:b/>
          <w:sz w:val="28"/>
          <w:szCs w:val="28"/>
        </w:rPr>
      </w:pPr>
      <w:r w:rsidRPr="00826CF1">
        <w:rPr>
          <w:rFonts w:ascii="Times New Roman" w:hAnsi="Times New Roman" w:cs="Times New Roman"/>
          <w:b/>
          <w:sz w:val="28"/>
          <w:szCs w:val="28"/>
        </w:rPr>
        <w:t xml:space="preserve">4. Что означают «символьная» и «битовая» вероятности ошибок? </w:t>
      </w:r>
    </w:p>
    <w:p w:rsidR="00826CF1" w:rsidRPr="00826CF1" w:rsidRDefault="00826CF1" w:rsidP="00826CF1">
      <w:pPr>
        <w:jc w:val="both"/>
        <w:rPr>
          <w:rFonts w:ascii="Times New Roman" w:hAnsi="Times New Roman" w:cs="Times New Roman"/>
          <w:sz w:val="28"/>
          <w:szCs w:val="28"/>
        </w:rPr>
      </w:pPr>
      <w:r w:rsidRPr="00826CF1">
        <w:rPr>
          <w:rFonts w:ascii="Times New Roman" w:hAnsi="Times New Roman" w:cs="Times New Roman"/>
          <w:sz w:val="28"/>
          <w:szCs w:val="28"/>
        </w:rPr>
        <w:t xml:space="preserve">Символьная вероятность ошибок - это вероятность того, что передаваемый символ будет принят с ошибкой, тогда как битовая вероятность ошибок - это </w:t>
      </w:r>
      <w:r w:rsidRPr="00826CF1">
        <w:rPr>
          <w:rFonts w:ascii="Times New Roman" w:hAnsi="Times New Roman" w:cs="Times New Roman"/>
          <w:sz w:val="28"/>
          <w:szCs w:val="28"/>
        </w:rPr>
        <w:lastRenderedPageBreak/>
        <w:t>вероятность того, что конкретный бит в передаваемом сообщении будет принят с ошибкой.</w:t>
      </w:r>
    </w:p>
    <w:p w:rsidR="00826CF1" w:rsidRPr="00826CF1" w:rsidRDefault="00826CF1" w:rsidP="00826CF1">
      <w:pPr>
        <w:jc w:val="both"/>
        <w:rPr>
          <w:rFonts w:ascii="Times New Roman" w:hAnsi="Times New Roman" w:cs="Times New Roman"/>
          <w:b/>
          <w:sz w:val="28"/>
          <w:szCs w:val="28"/>
        </w:rPr>
      </w:pPr>
      <w:r w:rsidRPr="00826CF1">
        <w:rPr>
          <w:rFonts w:ascii="Times New Roman" w:hAnsi="Times New Roman" w:cs="Times New Roman"/>
          <w:b/>
          <w:sz w:val="28"/>
          <w:szCs w:val="28"/>
        </w:rPr>
        <w:t xml:space="preserve">5. Как связаны предельные показатели энергетической и спектральной эффективности цифровых систем передачи? Что такое «граница Шеннона»? </w:t>
      </w:r>
    </w:p>
    <w:p w:rsidR="00826CF1" w:rsidRPr="00826CF1" w:rsidRDefault="00826CF1" w:rsidP="00826CF1">
      <w:pPr>
        <w:jc w:val="both"/>
        <w:rPr>
          <w:rFonts w:ascii="Times New Roman" w:hAnsi="Times New Roman" w:cs="Times New Roman"/>
          <w:sz w:val="28"/>
          <w:szCs w:val="28"/>
        </w:rPr>
      </w:pPr>
      <w:r w:rsidRPr="00826CF1">
        <w:rPr>
          <w:rFonts w:ascii="Times New Roman" w:hAnsi="Times New Roman" w:cs="Times New Roman"/>
          <w:sz w:val="28"/>
          <w:szCs w:val="28"/>
        </w:rPr>
        <w:t>Предельные показатели энергетической и спектральной эффективности цифровых систем передачи тесно связаны между собой. Граница Шеннона является теоретической верхней границей скорости передачи информации, которую можно достичь в канале связи с заданным уровнем шума и пропускной способностью. Это означает, что если система передачи данных приближается к границе Шеннона, то она является эффективной как с точки зрения использования энергии, так и с точки зрения использования спектра.</w:t>
      </w:r>
    </w:p>
    <w:p w:rsidR="00826CF1" w:rsidRPr="00826CF1" w:rsidRDefault="00826CF1" w:rsidP="00826CF1">
      <w:pPr>
        <w:jc w:val="both"/>
        <w:rPr>
          <w:rFonts w:ascii="Times New Roman" w:hAnsi="Times New Roman" w:cs="Times New Roman"/>
          <w:b/>
          <w:sz w:val="28"/>
          <w:szCs w:val="28"/>
        </w:rPr>
      </w:pPr>
      <w:r w:rsidRPr="00826CF1">
        <w:rPr>
          <w:rFonts w:ascii="Times New Roman" w:hAnsi="Times New Roman" w:cs="Times New Roman"/>
          <w:b/>
          <w:sz w:val="28"/>
          <w:szCs w:val="28"/>
        </w:rPr>
        <w:t xml:space="preserve">6. Как можно достичь границы Шеннона при многопозиционной передаче? </w:t>
      </w:r>
    </w:p>
    <w:p w:rsidR="00826CF1" w:rsidRPr="00826CF1" w:rsidRDefault="00826CF1" w:rsidP="00826CF1">
      <w:pPr>
        <w:jc w:val="both"/>
        <w:rPr>
          <w:rFonts w:ascii="Times New Roman" w:hAnsi="Times New Roman" w:cs="Times New Roman"/>
          <w:sz w:val="28"/>
          <w:szCs w:val="28"/>
        </w:rPr>
      </w:pPr>
      <w:r w:rsidRPr="00826CF1">
        <w:rPr>
          <w:rFonts w:ascii="Times New Roman" w:hAnsi="Times New Roman" w:cs="Times New Roman"/>
          <w:sz w:val="28"/>
          <w:szCs w:val="28"/>
        </w:rPr>
        <w:t>Чтобы достичь границы Шеннона при многопозиционной передаче, необходимо использовать оптимальные кодирование и модуляционные схемы, которые максимизируют использование доступного пространства в спектре и позволяют передавать большое количество информации на единицу времени. Также важно использовать методы коррекции ошибок и управления мощностью, которые помогают уменьшить влияние помех и искажений на передачу данных.</w:t>
      </w:r>
    </w:p>
    <w:p w:rsidR="00826CF1" w:rsidRPr="00826CF1" w:rsidRDefault="00826CF1" w:rsidP="00826CF1">
      <w:pPr>
        <w:jc w:val="both"/>
        <w:rPr>
          <w:rFonts w:ascii="Times New Roman" w:hAnsi="Times New Roman" w:cs="Times New Roman"/>
          <w:b/>
          <w:sz w:val="28"/>
          <w:szCs w:val="28"/>
        </w:rPr>
      </w:pPr>
      <w:r w:rsidRPr="00826CF1">
        <w:rPr>
          <w:rFonts w:ascii="Times New Roman" w:hAnsi="Times New Roman" w:cs="Times New Roman"/>
          <w:b/>
          <w:sz w:val="28"/>
          <w:szCs w:val="28"/>
        </w:rPr>
        <w:t xml:space="preserve">7. Перечислить достоинства и недостатки QPSK, OQPSK, PI/4 DQPSK видов модуляции. </w:t>
      </w:r>
    </w:p>
    <w:p w:rsidR="00826CF1" w:rsidRPr="00826CF1" w:rsidRDefault="00826CF1" w:rsidP="00826CF1">
      <w:pPr>
        <w:jc w:val="both"/>
        <w:rPr>
          <w:rFonts w:ascii="Times New Roman" w:hAnsi="Times New Roman" w:cs="Times New Roman"/>
          <w:sz w:val="28"/>
          <w:szCs w:val="28"/>
          <w:lang w:val="en-US"/>
        </w:rPr>
      </w:pPr>
      <w:r w:rsidRPr="00826CF1">
        <w:rPr>
          <w:rFonts w:ascii="Times New Roman" w:hAnsi="Times New Roman" w:cs="Times New Roman"/>
          <w:sz w:val="28"/>
          <w:szCs w:val="28"/>
          <w:lang w:val="en-US"/>
        </w:rPr>
        <w:t xml:space="preserve">QPSK (Quadrature Phase Shift Keying) - </w:t>
      </w:r>
      <w:r w:rsidRPr="00826CF1">
        <w:rPr>
          <w:rFonts w:ascii="Times New Roman" w:hAnsi="Times New Roman" w:cs="Times New Roman"/>
          <w:sz w:val="28"/>
          <w:szCs w:val="28"/>
        </w:rPr>
        <w:t>достоинства</w:t>
      </w:r>
      <w:r>
        <w:rPr>
          <w:rFonts w:ascii="Times New Roman" w:hAnsi="Times New Roman" w:cs="Times New Roman"/>
          <w:sz w:val="28"/>
          <w:szCs w:val="28"/>
          <w:lang w:val="en-US"/>
        </w:rPr>
        <w:t>:</w:t>
      </w:r>
    </w:p>
    <w:p w:rsidR="00826CF1" w:rsidRPr="00826CF1" w:rsidRDefault="00826CF1" w:rsidP="00826CF1">
      <w:pPr>
        <w:jc w:val="both"/>
        <w:rPr>
          <w:rFonts w:ascii="Times New Roman" w:hAnsi="Times New Roman" w:cs="Times New Roman"/>
          <w:sz w:val="28"/>
          <w:szCs w:val="28"/>
        </w:rPr>
      </w:pPr>
      <w:r>
        <w:rPr>
          <w:rFonts w:ascii="Times New Roman" w:hAnsi="Times New Roman" w:cs="Times New Roman"/>
          <w:sz w:val="28"/>
          <w:szCs w:val="28"/>
        </w:rPr>
        <w:t xml:space="preserve">– </w:t>
      </w:r>
      <w:r w:rsidRPr="00826CF1">
        <w:rPr>
          <w:rFonts w:ascii="Times New Roman" w:hAnsi="Times New Roman" w:cs="Times New Roman"/>
          <w:sz w:val="28"/>
          <w:szCs w:val="28"/>
        </w:rPr>
        <w:t>Эффективное использование спектра частоты;</w:t>
      </w:r>
    </w:p>
    <w:p w:rsidR="00826CF1" w:rsidRPr="00826CF1" w:rsidRDefault="00826CF1" w:rsidP="00826CF1">
      <w:pPr>
        <w:jc w:val="both"/>
        <w:rPr>
          <w:rFonts w:ascii="Times New Roman" w:hAnsi="Times New Roman" w:cs="Times New Roman"/>
          <w:sz w:val="28"/>
          <w:szCs w:val="28"/>
        </w:rPr>
      </w:pPr>
      <w:r>
        <w:rPr>
          <w:rFonts w:ascii="Times New Roman" w:hAnsi="Times New Roman" w:cs="Times New Roman"/>
          <w:sz w:val="28"/>
          <w:szCs w:val="28"/>
        </w:rPr>
        <w:t xml:space="preserve">– </w:t>
      </w:r>
      <w:r w:rsidRPr="00826CF1">
        <w:rPr>
          <w:rFonts w:ascii="Times New Roman" w:hAnsi="Times New Roman" w:cs="Times New Roman"/>
          <w:sz w:val="28"/>
          <w:szCs w:val="28"/>
        </w:rPr>
        <w:t>Высокая устойчивость к шумам;</w:t>
      </w:r>
    </w:p>
    <w:p w:rsidR="00826CF1" w:rsidRPr="00826CF1" w:rsidRDefault="00826CF1" w:rsidP="00826CF1">
      <w:pPr>
        <w:jc w:val="both"/>
        <w:rPr>
          <w:rFonts w:ascii="Times New Roman" w:hAnsi="Times New Roman" w:cs="Times New Roman"/>
          <w:sz w:val="28"/>
          <w:szCs w:val="28"/>
        </w:rPr>
      </w:pPr>
      <w:r>
        <w:rPr>
          <w:rFonts w:ascii="Times New Roman" w:hAnsi="Times New Roman" w:cs="Times New Roman"/>
          <w:sz w:val="28"/>
          <w:szCs w:val="28"/>
        </w:rPr>
        <w:t xml:space="preserve">– </w:t>
      </w:r>
      <w:r w:rsidRPr="00826CF1">
        <w:rPr>
          <w:rFonts w:ascii="Times New Roman" w:hAnsi="Times New Roman" w:cs="Times New Roman"/>
          <w:sz w:val="28"/>
          <w:szCs w:val="28"/>
        </w:rPr>
        <w:t>Простота реализации.</w:t>
      </w:r>
    </w:p>
    <w:p w:rsidR="00826CF1" w:rsidRPr="00826CF1" w:rsidRDefault="00826CF1" w:rsidP="00826CF1">
      <w:pPr>
        <w:jc w:val="both"/>
        <w:rPr>
          <w:rFonts w:ascii="Times New Roman" w:hAnsi="Times New Roman" w:cs="Times New Roman"/>
          <w:sz w:val="28"/>
          <w:szCs w:val="28"/>
        </w:rPr>
      </w:pPr>
      <w:r>
        <w:rPr>
          <w:rFonts w:ascii="Times New Roman" w:hAnsi="Times New Roman" w:cs="Times New Roman"/>
          <w:sz w:val="28"/>
          <w:szCs w:val="28"/>
        </w:rPr>
        <w:t>QPSK - недостатки:</w:t>
      </w:r>
    </w:p>
    <w:p w:rsidR="00826CF1" w:rsidRPr="00826CF1" w:rsidRDefault="00826CF1" w:rsidP="00826CF1">
      <w:pPr>
        <w:jc w:val="both"/>
        <w:rPr>
          <w:rFonts w:ascii="Times New Roman" w:hAnsi="Times New Roman" w:cs="Times New Roman"/>
          <w:sz w:val="28"/>
          <w:szCs w:val="28"/>
        </w:rPr>
      </w:pPr>
      <w:r>
        <w:rPr>
          <w:rFonts w:ascii="Times New Roman" w:hAnsi="Times New Roman" w:cs="Times New Roman"/>
          <w:sz w:val="28"/>
          <w:szCs w:val="28"/>
        </w:rPr>
        <w:t xml:space="preserve">– </w:t>
      </w:r>
      <w:r w:rsidRPr="00826CF1">
        <w:rPr>
          <w:rFonts w:ascii="Times New Roman" w:hAnsi="Times New Roman" w:cs="Times New Roman"/>
          <w:sz w:val="28"/>
          <w:szCs w:val="28"/>
        </w:rPr>
        <w:t>Чувствительность к искажениям фазы и амплитуды.</w:t>
      </w:r>
    </w:p>
    <w:p w:rsidR="00826CF1" w:rsidRPr="00826CF1" w:rsidRDefault="00826CF1" w:rsidP="00826CF1">
      <w:pPr>
        <w:jc w:val="both"/>
        <w:rPr>
          <w:rFonts w:ascii="Times New Roman" w:hAnsi="Times New Roman" w:cs="Times New Roman"/>
          <w:sz w:val="28"/>
          <w:szCs w:val="28"/>
          <w:lang w:val="en-US"/>
        </w:rPr>
      </w:pPr>
      <w:r w:rsidRPr="00826CF1">
        <w:rPr>
          <w:rFonts w:ascii="Times New Roman" w:hAnsi="Times New Roman" w:cs="Times New Roman"/>
          <w:sz w:val="28"/>
          <w:szCs w:val="28"/>
          <w:lang w:val="en-US"/>
        </w:rPr>
        <w:t xml:space="preserve">OQPSK (Offset Quadrature Phase Shift Keying) - </w:t>
      </w:r>
      <w:r w:rsidRPr="00826CF1">
        <w:rPr>
          <w:rFonts w:ascii="Times New Roman" w:hAnsi="Times New Roman" w:cs="Times New Roman"/>
          <w:sz w:val="28"/>
          <w:szCs w:val="28"/>
        </w:rPr>
        <w:t>достоинства</w:t>
      </w:r>
      <w:r>
        <w:rPr>
          <w:rFonts w:ascii="Times New Roman" w:hAnsi="Times New Roman" w:cs="Times New Roman"/>
          <w:sz w:val="28"/>
          <w:szCs w:val="28"/>
          <w:lang w:val="en-US"/>
        </w:rPr>
        <w:t>:</w:t>
      </w:r>
    </w:p>
    <w:p w:rsidR="00826CF1" w:rsidRPr="00826CF1" w:rsidRDefault="00826CF1" w:rsidP="00826CF1">
      <w:pPr>
        <w:jc w:val="both"/>
        <w:rPr>
          <w:rFonts w:ascii="Times New Roman" w:hAnsi="Times New Roman" w:cs="Times New Roman"/>
          <w:sz w:val="28"/>
          <w:szCs w:val="28"/>
        </w:rPr>
      </w:pPr>
      <w:r>
        <w:rPr>
          <w:rFonts w:ascii="Times New Roman" w:hAnsi="Times New Roman" w:cs="Times New Roman"/>
          <w:sz w:val="28"/>
          <w:szCs w:val="28"/>
        </w:rPr>
        <w:t xml:space="preserve">– </w:t>
      </w:r>
      <w:r w:rsidRPr="00826CF1">
        <w:rPr>
          <w:rFonts w:ascii="Times New Roman" w:hAnsi="Times New Roman" w:cs="Times New Roman"/>
          <w:sz w:val="28"/>
          <w:szCs w:val="28"/>
        </w:rPr>
        <w:t>Эффективное использование спектра частоты;</w:t>
      </w:r>
    </w:p>
    <w:p w:rsidR="00826CF1" w:rsidRPr="00826CF1" w:rsidRDefault="00826CF1" w:rsidP="00826CF1">
      <w:pPr>
        <w:jc w:val="both"/>
        <w:rPr>
          <w:rFonts w:ascii="Times New Roman" w:hAnsi="Times New Roman" w:cs="Times New Roman"/>
          <w:sz w:val="28"/>
          <w:szCs w:val="28"/>
        </w:rPr>
      </w:pPr>
      <w:r>
        <w:rPr>
          <w:rFonts w:ascii="Times New Roman" w:hAnsi="Times New Roman" w:cs="Times New Roman"/>
          <w:sz w:val="28"/>
          <w:szCs w:val="28"/>
        </w:rPr>
        <w:t xml:space="preserve">– </w:t>
      </w:r>
      <w:r w:rsidRPr="00826CF1">
        <w:rPr>
          <w:rFonts w:ascii="Times New Roman" w:hAnsi="Times New Roman" w:cs="Times New Roman"/>
          <w:sz w:val="28"/>
          <w:szCs w:val="28"/>
        </w:rPr>
        <w:t>Уменьшенная чувствительность к искажениям фазы и амплитуды.</w:t>
      </w:r>
    </w:p>
    <w:p w:rsidR="00826CF1" w:rsidRPr="00826CF1" w:rsidRDefault="00826CF1" w:rsidP="00826CF1">
      <w:pPr>
        <w:jc w:val="both"/>
        <w:rPr>
          <w:rFonts w:ascii="Times New Roman" w:hAnsi="Times New Roman" w:cs="Times New Roman"/>
          <w:sz w:val="28"/>
          <w:szCs w:val="28"/>
        </w:rPr>
      </w:pPr>
      <w:r w:rsidRPr="00826CF1">
        <w:rPr>
          <w:rFonts w:ascii="Times New Roman" w:hAnsi="Times New Roman" w:cs="Times New Roman"/>
          <w:sz w:val="28"/>
          <w:szCs w:val="28"/>
        </w:rPr>
        <w:t>OQPSK - недостатки:</w:t>
      </w:r>
    </w:p>
    <w:p w:rsidR="00826CF1" w:rsidRPr="00826CF1" w:rsidRDefault="00826CF1" w:rsidP="00826CF1">
      <w:pPr>
        <w:jc w:val="both"/>
        <w:rPr>
          <w:rFonts w:ascii="Times New Roman" w:hAnsi="Times New Roman" w:cs="Times New Roman"/>
          <w:sz w:val="28"/>
          <w:szCs w:val="28"/>
        </w:rPr>
      </w:pPr>
    </w:p>
    <w:p w:rsidR="00826CF1" w:rsidRPr="00826CF1" w:rsidRDefault="00826CF1" w:rsidP="00826CF1">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826CF1">
        <w:rPr>
          <w:rFonts w:ascii="Times New Roman" w:hAnsi="Times New Roman" w:cs="Times New Roman"/>
          <w:sz w:val="28"/>
          <w:szCs w:val="28"/>
        </w:rPr>
        <w:t>Более сложная реализация, чем у QPSK.</w:t>
      </w:r>
    </w:p>
    <w:p w:rsidR="00826CF1" w:rsidRPr="00826CF1" w:rsidRDefault="00826CF1" w:rsidP="00826CF1">
      <w:pPr>
        <w:jc w:val="both"/>
        <w:rPr>
          <w:rFonts w:ascii="Times New Roman" w:hAnsi="Times New Roman" w:cs="Times New Roman"/>
          <w:sz w:val="28"/>
          <w:szCs w:val="28"/>
          <w:lang w:val="en-US"/>
        </w:rPr>
      </w:pPr>
      <w:r w:rsidRPr="00826CF1">
        <w:rPr>
          <w:rFonts w:ascii="Times New Roman" w:hAnsi="Times New Roman" w:cs="Times New Roman"/>
          <w:sz w:val="28"/>
          <w:szCs w:val="28"/>
          <w:lang w:val="en-US"/>
        </w:rPr>
        <w:t xml:space="preserve">PI/4 DQPSK (Differential Quadrature Phase Shift Keying with ¼ </w:t>
      </w:r>
      <w:r w:rsidRPr="00826CF1">
        <w:rPr>
          <w:rFonts w:ascii="Times New Roman" w:hAnsi="Times New Roman" w:cs="Times New Roman"/>
          <w:sz w:val="28"/>
          <w:szCs w:val="28"/>
        </w:rPr>
        <w:t>π</w:t>
      </w:r>
      <w:r w:rsidRPr="00826CF1">
        <w:rPr>
          <w:rFonts w:ascii="Times New Roman" w:hAnsi="Times New Roman" w:cs="Times New Roman"/>
          <w:sz w:val="28"/>
          <w:szCs w:val="28"/>
          <w:lang w:val="en-US"/>
        </w:rPr>
        <w:t xml:space="preserve">/2 Phase Shift) - </w:t>
      </w:r>
      <w:r w:rsidRPr="00826CF1">
        <w:rPr>
          <w:rFonts w:ascii="Times New Roman" w:hAnsi="Times New Roman" w:cs="Times New Roman"/>
          <w:sz w:val="28"/>
          <w:szCs w:val="28"/>
        </w:rPr>
        <w:t>достоинства</w:t>
      </w:r>
      <w:r>
        <w:rPr>
          <w:rFonts w:ascii="Times New Roman" w:hAnsi="Times New Roman" w:cs="Times New Roman"/>
          <w:sz w:val="28"/>
          <w:szCs w:val="28"/>
          <w:lang w:val="en-US"/>
        </w:rPr>
        <w:t>:</w:t>
      </w:r>
    </w:p>
    <w:p w:rsidR="00826CF1" w:rsidRPr="00826CF1" w:rsidRDefault="00826CF1" w:rsidP="00826CF1">
      <w:pPr>
        <w:jc w:val="both"/>
        <w:rPr>
          <w:rFonts w:ascii="Times New Roman" w:hAnsi="Times New Roman" w:cs="Times New Roman"/>
          <w:sz w:val="28"/>
          <w:szCs w:val="28"/>
        </w:rPr>
      </w:pPr>
      <w:r>
        <w:rPr>
          <w:rFonts w:ascii="Times New Roman" w:hAnsi="Times New Roman" w:cs="Times New Roman"/>
          <w:sz w:val="28"/>
          <w:szCs w:val="28"/>
        </w:rPr>
        <w:t xml:space="preserve">– </w:t>
      </w:r>
      <w:r w:rsidRPr="00826CF1">
        <w:rPr>
          <w:rFonts w:ascii="Times New Roman" w:hAnsi="Times New Roman" w:cs="Times New Roman"/>
          <w:sz w:val="28"/>
          <w:szCs w:val="28"/>
        </w:rPr>
        <w:t>Эффективное использование спектра частоты;</w:t>
      </w:r>
    </w:p>
    <w:p w:rsidR="00826CF1" w:rsidRPr="00826CF1" w:rsidRDefault="00826CF1" w:rsidP="00826CF1">
      <w:pPr>
        <w:jc w:val="both"/>
        <w:rPr>
          <w:rFonts w:ascii="Times New Roman" w:hAnsi="Times New Roman" w:cs="Times New Roman"/>
          <w:sz w:val="28"/>
          <w:szCs w:val="28"/>
        </w:rPr>
      </w:pPr>
      <w:r>
        <w:rPr>
          <w:rFonts w:ascii="Times New Roman" w:hAnsi="Times New Roman" w:cs="Times New Roman"/>
          <w:sz w:val="28"/>
          <w:szCs w:val="28"/>
        </w:rPr>
        <w:t xml:space="preserve">– </w:t>
      </w:r>
      <w:r w:rsidRPr="00826CF1">
        <w:rPr>
          <w:rFonts w:ascii="Times New Roman" w:hAnsi="Times New Roman" w:cs="Times New Roman"/>
          <w:sz w:val="28"/>
          <w:szCs w:val="28"/>
        </w:rPr>
        <w:t>Низкая вероятность ошибок при передаче данных;</w:t>
      </w:r>
    </w:p>
    <w:p w:rsidR="00826CF1" w:rsidRPr="00826CF1" w:rsidRDefault="00826CF1" w:rsidP="00826CF1">
      <w:pPr>
        <w:jc w:val="both"/>
        <w:rPr>
          <w:rFonts w:ascii="Times New Roman" w:hAnsi="Times New Roman" w:cs="Times New Roman"/>
          <w:sz w:val="28"/>
          <w:szCs w:val="28"/>
        </w:rPr>
      </w:pPr>
      <w:r>
        <w:rPr>
          <w:rFonts w:ascii="Times New Roman" w:hAnsi="Times New Roman" w:cs="Times New Roman"/>
          <w:sz w:val="28"/>
          <w:szCs w:val="28"/>
        </w:rPr>
        <w:t xml:space="preserve">– </w:t>
      </w:r>
      <w:r w:rsidRPr="00826CF1">
        <w:rPr>
          <w:rFonts w:ascii="Times New Roman" w:hAnsi="Times New Roman" w:cs="Times New Roman"/>
          <w:sz w:val="28"/>
          <w:szCs w:val="28"/>
        </w:rPr>
        <w:t>Высокая устойчивость к шумам и искажениям.</w:t>
      </w:r>
    </w:p>
    <w:p w:rsidR="00826CF1" w:rsidRPr="00826CF1" w:rsidRDefault="00826CF1" w:rsidP="00826CF1">
      <w:pPr>
        <w:jc w:val="both"/>
        <w:rPr>
          <w:rFonts w:ascii="Times New Roman" w:hAnsi="Times New Roman" w:cs="Times New Roman"/>
          <w:sz w:val="28"/>
          <w:szCs w:val="28"/>
        </w:rPr>
      </w:pPr>
      <w:r>
        <w:rPr>
          <w:rFonts w:ascii="Times New Roman" w:hAnsi="Times New Roman" w:cs="Times New Roman"/>
          <w:sz w:val="28"/>
          <w:szCs w:val="28"/>
        </w:rPr>
        <w:t>PI/4 DQPSK - недостатки:</w:t>
      </w:r>
    </w:p>
    <w:p w:rsidR="00826CF1" w:rsidRPr="00826CF1" w:rsidRDefault="00826CF1" w:rsidP="00826CF1">
      <w:pPr>
        <w:jc w:val="both"/>
        <w:rPr>
          <w:rFonts w:ascii="Times New Roman" w:hAnsi="Times New Roman" w:cs="Times New Roman"/>
          <w:sz w:val="28"/>
          <w:szCs w:val="28"/>
        </w:rPr>
      </w:pPr>
      <w:r>
        <w:rPr>
          <w:rFonts w:ascii="Times New Roman" w:hAnsi="Times New Roman" w:cs="Times New Roman"/>
          <w:sz w:val="28"/>
          <w:szCs w:val="28"/>
        </w:rPr>
        <w:t xml:space="preserve">– </w:t>
      </w:r>
      <w:r w:rsidRPr="00826CF1">
        <w:rPr>
          <w:rFonts w:ascii="Times New Roman" w:hAnsi="Times New Roman" w:cs="Times New Roman"/>
          <w:sz w:val="28"/>
          <w:szCs w:val="28"/>
        </w:rPr>
        <w:t>Более сложная реализация, чем у QPSK и OQPSK.</w:t>
      </w:r>
    </w:p>
    <w:p w:rsidR="00826CF1" w:rsidRPr="00C747D3" w:rsidRDefault="00826CF1" w:rsidP="00826CF1">
      <w:pPr>
        <w:jc w:val="both"/>
        <w:rPr>
          <w:rFonts w:ascii="Times New Roman" w:hAnsi="Times New Roman" w:cs="Times New Roman"/>
          <w:b/>
          <w:sz w:val="28"/>
          <w:szCs w:val="28"/>
        </w:rPr>
      </w:pPr>
      <w:r w:rsidRPr="00C747D3">
        <w:rPr>
          <w:rFonts w:ascii="Times New Roman" w:hAnsi="Times New Roman" w:cs="Times New Roman"/>
          <w:b/>
          <w:sz w:val="28"/>
          <w:szCs w:val="28"/>
        </w:rPr>
        <w:t xml:space="preserve">8. Из каких узлов состоит QPSK-манипулятор стандарта CDMA? </w:t>
      </w:r>
    </w:p>
    <w:p w:rsidR="00826CF1" w:rsidRPr="00826CF1" w:rsidRDefault="00826CF1" w:rsidP="00826CF1">
      <w:pPr>
        <w:jc w:val="both"/>
        <w:rPr>
          <w:rFonts w:ascii="Times New Roman" w:hAnsi="Times New Roman" w:cs="Times New Roman"/>
          <w:sz w:val="28"/>
          <w:szCs w:val="28"/>
        </w:rPr>
      </w:pPr>
      <w:r w:rsidRPr="00826CF1">
        <w:rPr>
          <w:rFonts w:ascii="Times New Roman" w:hAnsi="Times New Roman" w:cs="Times New Roman"/>
          <w:sz w:val="28"/>
          <w:szCs w:val="28"/>
        </w:rPr>
        <w:t>QPSK-манипулятор стандарта CDMA состоит из устройств: генератора случайных чисел, мультиплексора, интерполятора, устройства фазовой модуляции, сумматора и усилителя мощности.</w:t>
      </w:r>
    </w:p>
    <w:p w:rsidR="00826CF1" w:rsidRPr="00C747D3" w:rsidRDefault="00826CF1" w:rsidP="00826CF1">
      <w:pPr>
        <w:jc w:val="both"/>
        <w:rPr>
          <w:rFonts w:ascii="Times New Roman" w:hAnsi="Times New Roman" w:cs="Times New Roman"/>
          <w:b/>
          <w:sz w:val="28"/>
          <w:szCs w:val="28"/>
        </w:rPr>
      </w:pPr>
      <w:r w:rsidRPr="00C747D3">
        <w:rPr>
          <w:rFonts w:ascii="Times New Roman" w:hAnsi="Times New Roman" w:cs="Times New Roman"/>
          <w:b/>
          <w:sz w:val="28"/>
          <w:szCs w:val="28"/>
        </w:rPr>
        <w:t xml:space="preserve">9. Что за устройство выполняет функцию источника сигнала в модели QPSK-манипулятора? </w:t>
      </w:r>
    </w:p>
    <w:p w:rsidR="00826CF1" w:rsidRPr="00826CF1" w:rsidRDefault="00826CF1" w:rsidP="00826CF1">
      <w:pPr>
        <w:jc w:val="both"/>
        <w:rPr>
          <w:rFonts w:ascii="Times New Roman" w:hAnsi="Times New Roman" w:cs="Times New Roman"/>
          <w:sz w:val="28"/>
          <w:szCs w:val="28"/>
        </w:rPr>
      </w:pPr>
      <w:r w:rsidRPr="00826CF1">
        <w:rPr>
          <w:rFonts w:ascii="Times New Roman" w:hAnsi="Times New Roman" w:cs="Times New Roman"/>
          <w:sz w:val="28"/>
          <w:szCs w:val="28"/>
        </w:rPr>
        <w:t>Источник</w:t>
      </w:r>
      <w:r w:rsidR="00662BDA">
        <w:rPr>
          <w:rFonts w:ascii="Times New Roman" w:hAnsi="Times New Roman" w:cs="Times New Roman"/>
          <w:sz w:val="28"/>
          <w:szCs w:val="28"/>
        </w:rPr>
        <w:t xml:space="preserve">ом </w:t>
      </w:r>
      <w:r w:rsidRPr="00826CF1">
        <w:rPr>
          <w:rFonts w:ascii="Times New Roman" w:hAnsi="Times New Roman" w:cs="Times New Roman"/>
          <w:sz w:val="28"/>
          <w:szCs w:val="28"/>
        </w:rPr>
        <w:t>сигнала в модели Q</w:t>
      </w:r>
      <w:r w:rsidR="00662BDA">
        <w:rPr>
          <w:rFonts w:ascii="Times New Roman" w:hAnsi="Times New Roman" w:cs="Times New Roman"/>
          <w:sz w:val="28"/>
          <w:szCs w:val="28"/>
        </w:rPr>
        <w:t xml:space="preserve">PSK-манипуляторе является </w:t>
      </w:r>
      <w:r w:rsidR="00662BDA">
        <w:rPr>
          <w:rFonts w:ascii="Times New Roman" w:hAnsi="Times New Roman" w:cs="Times New Roman"/>
          <w:sz w:val="28"/>
          <w:szCs w:val="28"/>
          <w:lang w:val="en-US"/>
        </w:rPr>
        <w:t>PN</w:t>
      </w:r>
      <w:r w:rsidR="00662BDA" w:rsidRPr="00662BDA">
        <w:rPr>
          <w:rFonts w:ascii="Times New Roman" w:hAnsi="Times New Roman" w:cs="Times New Roman"/>
          <w:sz w:val="28"/>
          <w:szCs w:val="28"/>
        </w:rPr>
        <w:t xml:space="preserve"> </w:t>
      </w:r>
      <w:r w:rsidR="00662BDA">
        <w:rPr>
          <w:rFonts w:ascii="Times New Roman" w:hAnsi="Times New Roman" w:cs="Times New Roman"/>
          <w:sz w:val="28"/>
          <w:szCs w:val="28"/>
          <w:lang w:val="en-US"/>
        </w:rPr>
        <w:t>Sequence</w:t>
      </w:r>
      <w:r w:rsidR="00662BDA" w:rsidRPr="00662BDA">
        <w:rPr>
          <w:rFonts w:ascii="Times New Roman" w:hAnsi="Times New Roman" w:cs="Times New Roman"/>
          <w:sz w:val="28"/>
          <w:szCs w:val="28"/>
        </w:rPr>
        <w:t xml:space="preserve"> </w:t>
      </w:r>
      <w:r w:rsidR="00662BDA">
        <w:rPr>
          <w:rFonts w:ascii="Times New Roman" w:hAnsi="Times New Roman" w:cs="Times New Roman"/>
          <w:sz w:val="28"/>
          <w:szCs w:val="28"/>
          <w:lang w:val="en-US"/>
        </w:rPr>
        <w:t>Generator</w:t>
      </w:r>
      <w:r w:rsidRPr="00826CF1">
        <w:rPr>
          <w:rFonts w:ascii="Times New Roman" w:hAnsi="Times New Roman" w:cs="Times New Roman"/>
          <w:sz w:val="28"/>
          <w:szCs w:val="28"/>
        </w:rPr>
        <w:t xml:space="preserve"> - это устройство, которое генерирует два синусоидальных сигнала с разностью фаз в 90 градусов друг от друга, чтобы сформировать несущую сигналу модуляции.</w:t>
      </w:r>
    </w:p>
    <w:p w:rsidR="00826CF1" w:rsidRPr="00C747D3" w:rsidRDefault="00826CF1" w:rsidP="00826CF1">
      <w:pPr>
        <w:jc w:val="both"/>
        <w:rPr>
          <w:rFonts w:ascii="Times New Roman" w:hAnsi="Times New Roman" w:cs="Times New Roman"/>
          <w:b/>
          <w:sz w:val="28"/>
          <w:szCs w:val="28"/>
        </w:rPr>
      </w:pPr>
      <w:r w:rsidRPr="00C747D3">
        <w:rPr>
          <w:rFonts w:ascii="Times New Roman" w:hAnsi="Times New Roman" w:cs="Times New Roman"/>
          <w:b/>
          <w:sz w:val="28"/>
          <w:szCs w:val="28"/>
        </w:rPr>
        <w:t xml:space="preserve">10. Сравните временные диаграммы информационного и манипулированного сигналов. </w:t>
      </w:r>
    </w:p>
    <w:p w:rsidR="00826CF1" w:rsidRPr="00826CF1" w:rsidRDefault="00826CF1" w:rsidP="00826CF1">
      <w:pPr>
        <w:jc w:val="both"/>
        <w:rPr>
          <w:rFonts w:ascii="Times New Roman" w:hAnsi="Times New Roman" w:cs="Times New Roman"/>
          <w:sz w:val="28"/>
          <w:szCs w:val="28"/>
        </w:rPr>
      </w:pPr>
      <w:r w:rsidRPr="00826CF1">
        <w:rPr>
          <w:rFonts w:ascii="Times New Roman" w:hAnsi="Times New Roman" w:cs="Times New Roman"/>
          <w:sz w:val="28"/>
          <w:szCs w:val="28"/>
        </w:rPr>
        <w:t>Временная диаграмма информационного сигнала - это график зависимости амплитуды сигнала от времени. Временная диаграмма манипулированного сигнала - это график зависимости фазы сигнала от времени. Разница между временными диаграммами заключается в том, что информационный сигнал может иметь произвольную форму и частоту, тогда как манипулированный сигнал представляет собой сигнал, модулированный на несущей синусоидальной волне.</w:t>
      </w:r>
    </w:p>
    <w:p w:rsidR="00826CF1" w:rsidRPr="00C747D3" w:rsidRDefault="00826CF1" w:rsidP="00826CF1">
      <w:pPr>
        <w:jc w:val="both"/>
        <w:rPr>
          <w:rFonts w:ascii="Times New Roman" w:hAnsi="Times New Roman" w:cs="Times New Roman"/>
          <w:b/>
          <w:sz w:val="28"/>
          <w:szCs w:val="28"/>
        </w:rPr>
      </w:pPr>
      <w:r w:rsidRPr="00C747D3">
        <w:rPr>
          <w:rFonts w:ascii="Times New Roman" w:hAnsi="Times New Roman" w:cs="Times New Roman"/>
          <w:b/>
          <w:sz w:val="28"/>
          <w:szCs w:val="28"/>
        </w:rPr>
        <w:t xml:space="preserve">11. Сравните временные диаграммы двух генераторов </w:t>
      </w:r>
      <w:proofErr w:type="spellStart"/>
      <w:r w:rsidRPr="00C747D3">
        <w:rPr>
          <w:rFonts w:ascii="Times New Roman" w:hAnsi="Times New Roman" w:cs="Times New Roman"/>
          <w:b/>
          <w:sz w:val="28"/>
          <w:szCs w:val="28"/>
        </w:rPr>
        <w:t>Random</w:t>
      </w:r>
      <w:proofErr w:type="spellEnd"/>
      <w:r w:rsidRPr="00C747D3">
        <w:rPr>
          <w:rFonts w:ascii="Times New Roman" w:hAnsi="Times New Roman" w:cs="Times New Roman"/>
          <w:b/>
          <w:sz w:val="28"/>
          <w:szCs w:val="28"/>
        </w:rPr>
        <w:t xml:space="preserve"> </w:t>
      </w:r>
      <w:proofErr w:type="spellStart"/>
      <w:r w:rsidRPr="00C747D3">
        <w:rPr>
          <w:rFonts w:ascii="Times New Roman" w:hAnsi="Times New Roman" w:cs="Times New Roman"/>
          <w:b/>
          <w:sz w:val="28"/>
          <w:szCs w:val="28"/>
        </w:rPr>
        <w:t>Integer</w:t>
      </w:r>
      <w:proofErr w:type="spellEnd"/>
      <w:r w:rsidRPr="00C747D3">
        <w:rPr>
          <w:rFonts w:ascii="Times New Roman" w:hAnsi="Times New Roman" w:cs="Times New Roman"/>
          <w:b/>
          <w:sz w:val="28"/>
          <w:szCs w:val="28"/>
        </w:rPr>
        <w:t xml:space="preserve">. </w:t>
      </w:r>
    </w:p>
    <w:p w:rsidR="00826CF1" w:rsidRPr="00826CF1" w:rsidRDefault="00826CF1" w:rsidP="00826CF1">
      <w:pPr>
        <w:jc w:val="both"/>
        <w:rPr>
          <w:rFonts w:ascii="Times New Roman" w:hAnsi="Times New Roman" w:cs="Times New Roman"/>
          <w:sz w:val="28"/>
          <w:szCs w:val="28"/>
        </w:rPr>
      </w:pPr>
      <w:r w:rsidRPr="00826CF1">
        <w:rPr>
          <w:rFonts w:ascii="Times New Roman" w:hAnsi="Times New Roman" w:cs="Times New Roman"/>
          <w:sz w:val="28"/>
          <w:szCs w:val="28"/>
        </w:rPr>
        <w:t>Если речь идет о генераторах случайных чисел, то временные диаграммы могут существенно отличаться в зависимости от конкретной реализации каждого генератора, например, от используемого алгоритма генерации случайных чисел и от параметров, которые задаются для каждого генератора.</w:t>
      </w:r>
    </w:p>
    <w:p w:rsidR="00826CF1" w:rsidRPr="00C747D3" w:rsidRDefault="00826CF1" w:rsidP="00826CF1">
      <w:pPr>
        <w:jc w:val="both"/>
        <w:rPr>
          <w:rFonts w:ascii="Times New Roman" w:hAnsi="Times New Roman" w:cs="Times New Roman"/>
          <w:b/>
          <w:sz w:val="28"/>
          <w:szCs w:val="28"/>
        </w:rPr>
      </w:pPr>
      <w:r w:rsidRPr="00C747D3">
        <w:rPr>
          <w:rFonts w:ascii="Times New Roman" w:hAnsi="Times New Roman" w:cs="Times New Roman"/>
          <w:b/>
          <w:sz w:val="28"/>
          <w:szCs w:val="28"/>
        </w:rPr>
        <w:t xml:space="preserve">12. К какому типу системы CDMA можно отнести исследуемую модель? </w:t>
      </w:r>
    </w:p>
    <w:p w:rsidR="00826CF1" w:rsidRPr="00826CF1" w:rsidRDefault="00826CF1" w:rsidP="00826CF1">
      <w:pPr>
        <w:jc w:val="both"/>
        <w:rPr>
          <w:rFonts w:ascii="Times New Roman" w:hAnsi="Times New Roman" w:cs="Times New Roman"/>
          <w:sz w:val="28"/>
          <w:szCs w:val="28"/>
        </w:rPr>
      </w:pPr>
      <w:r w:rsidRPr="00826CF1">
        <w:rPr>
          <w:rFonts w:ascii="Times New Roman" w:hAnsi="Times New Roman" w:cs="Times New Roman"/>
          <w:sz w:val="28"/>
          <w:szCs w:val="28"/>
        </w:rPr>
        <w:lastRenderedPageBreak/>
        <w:t>Изученную модель можно отнести к системе CDMA (</w:t>
      </w:r>
      <w:proofErr w:type="spellStart"/>
      <w:r w:rsidRPr="00826CF1">
        <w:rPr>
          <w:rFonts w:ascii="Times New Roman" w:hAnsi="Times New Roman" w:cs="Times New Roman"/>
          <w:sz w:val="28"/>
          <w:szCs w:val="28"/>
        </w:rPr>
        <w:t>Code</w:t>
      </w:r>
      <w:proofErr w:type="spellEnd"/>
      <w:r w:rsidRPr="00826CF1">
        <w:rPr>
          <w:rFonts w:ascii="Times New Roman" w:hAnsi="Times New Roman" w:cs="Times New Roman"/>
          <w:sz w:val="28"/>
          <w:szCs w:val="28"/>
        </w:rPr>
        <w:t xml:space="preserve"> </w:t>
      </w:r>
      <w:proofErr w:type="spellStart"/>
      <w:r w:rsidRPr="00826CF1">
        <w:rPr>
          <w:rFonts w:ascii="Times New Roman" w:hAnsi="Times New Roman" w:cs="Times New Roman"/>
          <w:sz w:val="28"/>
          <w:szCs w:val="28"/>
        </w:rPr>
        <w:t>Division</w:t>
      </w:r>
      <w:proofErr w:type="spellEnd"/>
      <w:r w:rsidRPr="00826CF1">
        <w:rPr>
          <w:rFonts w:ascii="Times New Roman" w:hAnsi="Times New Roman" w:cs="Times New Roman"/>
          <w:sz w:val="28"/>
          <w:szCs w:val="28"/>
        </w:rPr>
        <w:t xml:space="preserve"> </w:t>
      </w:r>
      <w:proofErr w:type="spellStart"/>
      <w:r w:rsidRPr="00826CF1">
        <w:rPr>
          <w:rFonts w:ascii="Times New Roman" w:hAnsi="Times New Roman" w:cs="Times New Roman"/>
          <w:sz w:val="28"/>
          <w:szCs w:val="28"/>
        </w:rPr>
        <w:t>Multiple</w:t>
      </w:r>
      <w:proofErr w:type="spellEnd"/>
      <w:r w:rsidRPr="00826CF1">
        <w:rPr>
          <w:rFonts w:ascii="Times New Roman" w:hAnsi="Times New Roman" w:cs="Times New Roman"/>
          <w:sz w:val="28"/>
          <w:szCs w:val="28"/>
        </w:rPr>
        <w:t xml:space="preserve"> </w:t>
      </w:r>
      <w:proofErr w:type="spellStart"/>
      <w:r w:rsidRPr="00826CF1">
        <w:rPr>
          <w:rFonts w:ascii="Times New Roman" w:hAnsi="Times New Roman" w:cs="Times New Roman"/>
          <w:sz w:val="28"/>
          <w:szCs w:val="28"/>
        </w:rPr>
        <w:t>Access</w:t>
      </w:r>
      <w:proofErr w:type="spellEnd"/>
      <w:r w:rsidRPr="00826CF1">
        <w:rPr>
          <w:rFonts w:ascii="Times New Roman" w:hAnsi="Times New Roman" w:cs="Times New Roman"/>
          <w:sz w:val="28"/>
          <w:szCs w:val="28"/>
        </w:rPr>
        <w:t>), так как в модели используется кодовое разделение каналов (каждому пользователю в системе назначается свой код), который позволяет нескольким пользователям использовать один и тот же канал связи одновременно.</w:t>
      </w:r>
    </w:p>
    <w:p w:rsidR="00826CF1" w:rsidRPr="00C747D3" w:rsidRDefault="00826CF1" w:rsidP="00826CF1">
      <w:pPr>
        <w:jc w:val="both"/>
        <w:rPr>
          <w:rFonts w:ascii="Times New Roman" w:hAnsi="Times New Roman" w:cs="Times New Roman"/>
          <w:b/>
          <w:sz w:val="28"/>
          <w:szCs w:val="28"/>
        </w:rPr>
      </w:pPr>
      <w:r w:rsidRPr="00C747D3">
        <w:rPr>
          <w:rFonts w:ascii="Times New Roman" w:hAnsi="Times New Roman" w:cs="Times New Roman"/>
          <w:b/>
          <w:sz w:val="28"/>
          <w:szCs w:val="28"/>
        </w:rPr>
        <w:t xml:space="preserve">13. В каком узле осуществляется расщепление, а в каком модуляция? </w:t>
      </w:r>
    </w:p>
    <w:p w:rsidR="00826CF1" w:rsidRPr="00826CF1" w:rsidRDefault="00826CF1" w:rsidP="00826CF1">
      <w:pPr>
        <w:jc w:val="both"/>
        <w:rPr>
          <w:rFonts w:ascii="Times New Roman" w:hAnsi="Times New Roman" w:cs="Times New Roman"/>
          <w:sz w:val="28"/>
          <w:szCs w:val="28"/>
        </w:rPr>
      </w:pPr>
      <w:r w:rsidRPr="00826CF1">
        <w:rPr>
          <w:rFonts w:ascii="Times New Roman" w:hAnsi="Times New Roman" w:cs="Times New Roman"/>
          <w:sz w:val="28"/>
          <w:szCs w:val="28"/>
        </w:rPr>
        <w:t>В узле CDMA модуляция осуществляется передачей информации через кодовое разделение каналов (каждый пользователь имеет свой уникальный код). В узле CDMA демультиплексирование осуществляется расщеплением кодовых каналов на отдельные каналы, каждый из которых соответствует отдельному пользователю.</w:t>
      </w:r>
    </w:p>
    <w:p w:rsidR="00826CF1" w:rsidRPr="00C747D3" w:rsidRDefault="00826CF1" w:rsidP="00826CF1">
      <w:pPr>
        <w:jc w:val="both"/>
        <w:rPr>
          <w:rFonts w:ascii="Times New Roman" w:hAnsi="Times New Roman" w:cs="Times New Roman"/>
          <w:b/>
          <w:sz w:val="28"/>
          <w:szCs w:val="28"/>
        </w:rPr>
      </w:pPr>
      <w:r w:rsidRPr="00C747D3">
        <w:rPr>
          <w:rFonts w:ascii="Times New Roman" w:hAnsi="Times New Roman" w:cs="Times New Roman"/>
          <w:b/>
          <w:sz w:val="28"/>
          <w:szCs w:val="28"/>
        </w:rPr>
        <w:t xml:space="preserve">14. В каком узле осуществляется скремблирование, для чего оно проводится? </w:t>
      </w:r>
    </w:p>
    <w:p w:rsidR="00826CF1" w:rsidRPr="00826CF1" w:rsidRDefault="00826CF1" w:rsidP="00826CF1">
      <w:pPr>
        <w:jc w:val="both"/>
        <w:rPr>
          <w:rFonts w:ascii="Times New Roman" w:hAnsi="Times New Roman" w:cs="Times New Roman"/>
          <w:sz w:val="28"/>
          <w:szCs w:val="28"/>
        </w:rPr>
      </w:pPr>
      <w:r w:rsidRPr="00826CF1">
        <w:rPr>
          <w:rFonts w:ascii="Times New Roman" w:hAnsi="Times New Roman" w:cs="Times New Roman"/>
          <w:sz w:val="28"/>
          <w:szCs w:val="28"/>
        </w:rPr>
        <w:t>В модели QPSK-манипулятора скремблирование осуществляется в узле, который выполняет функцию источника сигнала. Скремблирование используется для устранения последовательностей символов, которые могут привести к снижению эффективности передачи информации, например, последовательностей нулей или единиц. Оно проводится путем умножения исходной последовательности символов на скремблирующую последовательность.</w:t>
      </w:r>
    </w:p>
    <w:p w:rsidR="00826CF1" w:rsidRPr="00C747D3" w:rsidRDefault="00826CF1" w:rsidP="00826CF1">
      <w:pPr>
        <w:jc w:val="both"/>
        <w:rPr>
          <w:rFonts w:ascii="Times New Roman" w:hAnsi="Times New Roman" w:cs="Times New Roman"/>
          <w:b/>
          <w:sz w:val="28"/>
          <w:szCs w:val="28"/>
        </w:rPr>
      </w:pPr>
      <w:r w:rsidRPr="00C747D3">
        <w:rPr>
          <w:rFonts w:ascii="Times New Roman" w:hAnsi="Times New Roman" w:cs="Times New Roman"/>
          <w:b/>
          <w:sz w:val="28"/>
          <w:szCs w:val="28"/>
        </w:rPr>
        <w:t xml:space="preserve">15. Где расположен генератор функции </w:t>
      </w:r>
      <w:proofErr w:type="spellStart"/>
      <w:r w:rsidRPr="00C747D3">
        <w:rPr>
          <w:rFonts w:ascii="Times New Roman" w:hAnsi="Times New Roman" w:cs="Times New Roman"/>
          <w:b/>
          <w:sz w:val="28"/>
          <w:szCs w:val="28"/>
        </w:rPr>
        <w:t>Уолша</w:t>
      </w:r>
      <w:proofErr w:type="spellEnd"/>
      <w:r w:rsidRPr="00C747D3">
        <w:rPr>
          <w:rFonts w:ascii="Times New Roman" w:hAnsi="Times New Roman" w:cs="Times New Roman"/>
          <w:b/>
          <w:sz w:val="28"/>
          <w:szCs w:val="28"/>
        </w:rPr>
        <w:t xml:space="preserve"> и псевдослучайной последовательности (ПСП)? </w:t>
      </w:r>
    </w:p>
    <w:p w:rsidR="00826CF1" w:rsidRPr="00826CF1" w:rsidRDefault="00826CF1" w:rsidP="00826CF1">
      <w:pPr>
        <w:jc w:val="both"/>
        <w:rPr>
          <w:rFonts w:ascii="Times New Roman" w:hAnsi="Times New Roman" w:cs="Times New Roman"/>
          <w:sz w:val="28"/>
          <w:szCs w:val="28"/>
        </w:rPr>
      </w:pPr>
      <w:r w:rsidRPr="00826CF1">
        <w:rPr>
          <w:rFonts w:ascii="Times New Roman" w:hAnsi="Times New Roman" w:cs="Times New Roman"/>
          <w:sz w:val="28"/>
          <w:szCs w:val="28"/>
        </w:rPr>
        <w:t xml:space="preserve">Генератор функции </w:t>
      </w:r>
      <w:proofErr w:type="spellStart"/>
      <w:r w:rsidRPr="00826CF1">
        <w:rPr>
          <w:rFonts w:ascii="Times New Roman" w:hAnsi="Times New Roman" w:cs="Times New Roman"/>
          <w:sz w:val="28"/>
          <w:szCs w:val="28"/>
        </w:rPr>
        <w:t>Уолша</w:t>
      </w:r>
      <w:proofErr w:type="spellEnd"/>
      <w:r w:rsidRPr="00826CF1">
        <w:rPr>
          <w:rFonts w:ascii="Times New Roman" w:hAnsi="Times New Roman" w:cs="Times New Roman"/>
          <w:sz w:val="28"/>
          <w:szCs w:val="28"/>
        </w:rPr>
        <w:t xml:space="preserve"> и псевдослучайной последовательности (ПСП) расположены в узле CDMA-модулятора, который используется для кодового разделения каналов. Генератор функции </w:t>
      </w:r>
      <w:proofErr w:type="spellStart"/>
      <w:r w:rsidRPr="00826CF1">
        <w:rPr>
          <w:rFonts w:ascii="Times New Roman" w:hAnsi="Times New Roman" w:cs="Times New Roman"/>
          <w:sz w:val="28"/>
          <w:szCs w:val="28"/>
        </w:rPr>
        <w:t>Уолша</w:t>
      </w:r>
      <w:proofErr w:type="spellEnd"/>
      <w:r w:rsidRPr="00826CF1">
        <w:rPr>
          <w:rFonts w:ascii="Times New Roman" w:hAnsi="Times New Roman" w:cs="Times New Roman"/>
          <w:sz w:val="28"/>
          <w:szCs w:val="28"/>
        </w:rPr>
        <w:t xml:space="preserve"> используется для генерации уникального кода для каждого пользователя в системе CDMA, а ПСП используется для генерации псевдослучайной последовательности, которая помогает устранить корреляцию между различными каналами.</w:t>
      </w:r>
    </w:p>
    <w:p w:rsidR="00826CF1" w:rsidRPr="00C747D3" w:rsidRDefault="00826CF1" w:rsidP="00826CF1">
      <w:pPr>
        <w:jc w:val="both"/>
        <w:rPr>
          <w:rFonts w:ascii="Times New Roman" w:hAnsi="Times New Roman" w:cs="Times New Roman"/>
          <w:b/>
          <w:sz w:val="28"/>
          <w:szCs w:val="28"/>
        </w:rPr>
      </w:pPr>
      <w:r w:rsidRPr="00C747D3">
        <w:rPr>
          <w:rFonts w:ascii="Times New Roman" w:hAnsi="Times New Roman" w:cs="Times New Roman"/>
          <w:b/>
          <w:sz w:val="28"/>
          <w:szCs w:val="28"/>
        </w:rPr>
        <w:t xml:space="preserve">16. Какую функцию выполняет </w:t>
      </w:r>
      <w:proofErr w:type="spellStart"/>
      <w:r w:rsidRPr="00C747D3">
        <w:rPr>
          <w:rFonts w:ascii="Times New Roman" w:hAnsi="Times New Roman" w:cs="Times New Roman"/>
          <w:b/>
          <w:sz w:val="28"/>
          <w:szCs w:val="28"/>
        </w:rPr>
        <w:t>Product</w:t>
      </w:r>
      <w:proofErr w:type="spellEnd"/>
      <w:r w:rsidRPr="00C747D3">
        <w:rPr>
          <w:rFonts w:ascii="Times New Roman" w:hAnsi="Times New Roman" w:cs="Times New Roman"/>
          <w:b/>
          <w:sz w:val="28"/>
          <w:szCs w:val="28"/>
        </w:rPr>
        <w:t xml:space="preserve"> модели QPSK-манипулятора? </w:t>
      </w:r>
    </w:p>
    <w:p w:rsidR="00826CF1" w:rsidRPr="00826CF1" w:rsidRDefault="00826CF1" w:rsidP="00826CF1">
      <w:pPr>
        <w:jc w:val="both"/>
        <w:rPr>
          <w:rFonts w:ascii="Times New Roman" w:hAnsi="Times New Roman" w:cs="Times New Roman"/>
          <w:sz w:val="28"/>
          <w:szCs w:val="28"/>
        </w:rPr>
      </w:pPr>
      <w:proofErr w:type="spellStart"/>
      <w:r w:rsidRPr="00826CF1">
        <w:rPr>
          <w:rFonts w:ascii="Times New Roman" w:hAnsi="Times New Roman" w:cs="Times New Roman"/>
          <w:sz w:val="28"/>
          <w:szCs w:val="28"/>
        </w:rPr>
        <w:t>Product</w:t>
      </w:r>
      <w:proofErr w:type="spellEnd"/>
      <w:r w:rsidRPr="00826CF1">
        <w:rPr>
          <w:rFonts w:ascii="Times New Roman" w:hAnsi="Times New Roman" w:cs="Times New Roman"/>
          <w:sz w:val="28"/>
          <w:szCs w:val="28"/>
        </w:rPr>
        <w:t xml:space="preserve"> модель QPSK-манипулятора выполняет функцию модуляции двух сигналов QPSK-модулятора друг на друга. Это необходимо для обеспечения передачи двух потоков информации через один канал связи, используя кодовое разделение каналов (CDMA).</w:t>
      </w:r>
    </w:p>
    <w:p w:rsidR="00826CF1" w:rsidRPr="00C747D3" w:rsidRDefault="00826CF1" w:rsidP="00826CF1">
      <w:pPr>
        <w:jc w:val="both"/>
        <w:rPr>
          <w:rFonts w:ascii="Times New Roman" w:hAnsi="Times New Roman" w:cs="Times New Roman"/>
          <w:b/>
          <w:sz w:val="28"/>
          <w:szCs w:val="28"/>
        </w:rPr>
      </w:pPr>
      <w:r w:rsidRPr="00C747D3">
        <w:rPr>
          <w:rFonts w:ascii="Times New Roman" w:hAnsi="Times New Roman" w:cs="Times New Roman"/>
          <w:b/>
          <w:sz w:val="28"/>
          <w:szCs w:val="28"/>
        </w:rPr>
        <w:t>17. Какую функцию выполняет XOR модели QPSK-манипулятора?</w:t>
      </w:r>
    </w:p>
    <w:p w:rsidR="00826CF1" w:rsidRPr="00826CF1" w:rsidRDefault="00826CF1" w:rsidP="00826CF1">
      <w:pPr>
        <w:jc w:val="both"/>
        <w:rPr>
          <w:rFonts w:ascii="Times New Roman" w:hAnsi="Times New Roman" w:cs="Times New Roman"/>
          <w:sz w:val="28"/>
          <w:szCs w:val="28"/>
        </w:rPr>
      </w:pPr>
      <w:r w:rsidRPr="00826CF1">
        <w:rPr>
          <w:rFonts w:ascii="Times New Roman" w:hAnsi="Times New Roman" w:cs="Times New Roman"/>
          <w:sz w:val="28"/>
          <w:szCs w:val="28"/>
        </w:rPr>
        <w:t>XOR (исключающее ИЛИ) модель QPSK-манипулятора используется для</w:t>
      </w:r>
      <w:r w:rsidR="00CC4A66">
        <w:rPr>
          <w:rFonts w:ascii="Times New Roman" w:hAnsi="Times New Roman" w:cs="Times New Roman"/>
          <w:sz w:val="28"/>
          <w:szCs w:val="28"/>
        </w:rPr>
        <w:t xml:space="preserve"> устранения</w:t>
      </w:r>
      <w:r w:rsidRPr="00826CF1">
        <w:rPr>
          <w:rFonts w:ascii="Times New Roman" w:hAnsi="Times New Roman" w:cs="Times New Roman"/>
          <w:sz w:val="28"/>
          <w:szCs w:val="28"/>
        </w:rPr>
        <w:t xml:space="preserve"> последовательности битов, которые могут привести к снижению эффективности передачи информации.</w:t>
      </w:r>
    </w:p>
    <w:p w:rsidR="00826CF1" w:rsidRPr="00C747D3" w:rsidRDefault="00826CF1" w:rsidP="00826CF1">
      <w:pPr>
        <w:jc w:val="both"/>
        <w:rPr>
          <w:rFonts w:ascii="Times New Roman" w:hAnsi="Times New Roman" w:cs="Times New Roman"/>
          <w:b/>
          <w:sz w:val="28"/>
          <w:szCs w:val="28"/>
        </w:rPr>
      </w:pPr>
      <w:r w:rsidRPr="00C747D3">
        <w:rPr>
          <w:rFonts w:ascii="Times New Roman" w:hAnsi="Times New Roman" w:cs="Times New Roman"/>
          <w:b/>
          <w:sz w:val="28"/>
          <w:szCs w:val="28"/>
        </w:rPr>
        <w:lastRenderedPageBreak/>
        <w:t xml:space="preserve">18. Какую функцию выполняет </w:t>
      </w:r>
      <w:proofErr w:type="spellStart"/>
      <w:r w:rsidRPr="00C747D3">
        <w:rPr>
          <w:rFonts w:ascii="Times New Roman" w:hAnsi="Times New Roman" w:cs="Times New Roman"/>
          <w:b/>
          <w:sz w:val="28"/>
          <w:szCs w:val="28"/>
        </w:rPr>
        <w:t>Sum</w:t>
      </w:r>
      <w:proofErr w:type="spellEnd"/>
      <w:r w:rsidRPr="00C747D3">
        <w:rPr>
          <w:rFonts w:ascii="Times New Roman" w:hAnsi="Times New Roman" w:cs="Times New Roman"/>
          <w:b/>
          <w:sz w:val="28"/>
          <w:szCs w:val="28"/>
        </w:rPr>
        <w:t xml:space="preserve"> </w:t>
      </w:r>
      <w:proofErr w:type="spellStart"/>
      <w:r w:rsidRPr="00C747D3">
        <w:rPr>
          <w:rFonts w:ascii="Times New Roman" w:hAnsi="Times New Roman" w:cs="Times New Roman"/>
          <w:b/>
          <w:sz w:val="28"/>
          <w:szCs w:val="28"/>
        </w:rPr>
        <w:t>of</w:t>
      </w:r>
      <w:proofErr w:type="spellEnd"/>
      <w:r w:rsidRPr="00C747D3">
        <w:rPr>
          <w:rFonts w:ascii="Times New Roman" w:hAnsi="Times New Roman" w:cs="Times New Roman"/>
          <w:b/>
          <w:sz w:val="28"/>
          <w:szCs w:val="28"/>
        </w:rPr>
        <w:t xml:space="preserve"> </w:t>
      </w:r>
      <w:proofErr w:type="spellStart"/>
      <w:r w:rsidRPr="00C747D3">
        <w:rPr>
          <w:rFonts w:ascii="Times New Roman" w:hAnsi="Times New Roman" w:cs="Times New Roman"/>
          <w:b/>
          <w:sz w:val="28"/>
          <w:szCs w:val="28"/>
        </w:rPr>
        <w:t>Elements</w:t>
      </w:r>
      <w:proofErr w:type="spellEnd"/>
      <w:r w:rsidRPr="00C747D3">
        <w:rPr>
          <w:rFonts w:ascii="Times New Roman" w:hAnsi="Times New Roman" w:cs="Times New Roman"/>
          <w:b/>
          <w:sz w:val="28"/>
          <w:szCs w:val="28"/>
        </w:rPr>
        <w:t xml:space="preserve"> модели QPSK-манипулятора? </w:t>
      </w:r>
    </w:p>
    <w:p w:rsidR="00826CF1" w:rsidRPr="00826CF1" w:rsidRDefault="00676587" w:rsidP="00826CF1">
      <w:pPr>
        <w:jc w:val="both"/>
        <w:rPr>
          <w:rFonts w:ascii="Times New Roman" w:hAnsi="Times New Roman" w:cs="Times New Roman"/>
          <w:sz w:val="28"/>
          <w:szCs w:val="28"/>
        </w:rPr>
      </w:pPr>
      <w:proofErr w:type="spellStart"/>
      <w:r>
        <w:rPr>
          <w:rFonts w:ascii="Times New Roman" w:hAnsi="Times New Roman" w:cs="Times New Roman"/>
          <w:sz w:val="28"/>
          <w:szCs w:val="28"/>
        </w:rPr>
        <w:t>Sum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Elements</w:t>
      </w:r>
      <w:proofErr w:type="spellEnd"/>
      <w:r>
        <w:rPr>
          <w:rFonts w:ascii="Times New Roman" w:hAnsi="Times New Roman" w:cs="Times New Roman"/>
          <w:sz w:val="28"/>
          <w:szCs w:val="28"/>
        </w:rPr>
        <w:t xml:space="preserve"> необходим</w:t>
      </w:r>
      <w:r w:rsidR="00826CF1" w:rsidRPr="00826CF1">
        <w:rPr>
          <w:rFonts w:ascii="Times New Roman" w:hAnsi="Times New Roman" w:cs="Times New Roman"/>
          <w:sz w:val="28"/>
          <w:szCs w:val="28"/>
        </w:rPr>
        <w:t xml:space="preserve"> для кодового разделения каналов, которая позволяет нескольким пользователям передавать свои данные через один канал связи.</w:t>
      </w:r>
    </w:p>
    <w:p w:rsidR="00826CF1" w:rsidRPr="00C747D3" w:rsidRDefault="00826CF1" w:rsidP="00826CF1">
      <w:pPr>
        <w:jc w:val="both"/>
        <w:rPr>
          <w:rFonts w:ascii="Times New Roman" w:hAnsi="Times New Roman" w:cs="Times New Roman"/>
          <w:b/>
          <w:sz w:val="28"/>
          <w:szCs w:val="28"/>
        </w:rPr>
      </w:pPr>
      <w:r w:rsidRPr="00C747D3">
        <w:rPr>
          <w:rFonts w:ascii="Times New Roman" w:hAnsi="Times New Roman" w:cs="Times New Roman"/>
          <w:b/>
          <w:sz w:val="28"/>
          <w:szCs w:val="28"/>
        </w:rPr>
        <w:t xml:space="preserve">19. Какую функцию выполняет </w:t>
      </w:r>
      <w:proofErr w:type="spellStart"/>
      <w:r w:rsidRPr="00C747D3">
        <w:rPr>
          <w:rFonts w:ascii="Times New Roman" w:hAnsi="Times New Roman" w:cs="Times New Roman"/>
          <w:b/>
          <w:sz w:val="28"/>
          <w:szCs w:val="28"/>
        </w:rPr>
        <w:t>Unit</w:t>
      </w:r>
      <w:proofErr w:type="spellEnd"/>
      <w:r w:rsidRPr="00C747D3">
        <w:rPr>
          <w:rFonts w:ascii="Times New Roman" w:hAnsi="Times New Roman" w:cs="Times New Roman"/>
          <w:b/>
          <w:sz w:val="28"/>
          <w:szCs w:val="28"/>
        </w:rPr>
        <w:t xml:space="preserve"> </w:t>
      </w:r>
      <w:proofErr w:type="spellStart"/>
      <w:r w:rsidRPr="00C747D3">
        <w:rPr>
          <w:rFonts w:ascii="Times New Roman" w:hAnsi="Times New Roman" w:cs="Times New Roman"/>
          <w:b/>
          <w:sz w:val="28"/>
          <w:szCs w:val="28"/>
        </w:rPr>
        <w:t>delay</w:t>
      </w:r>
      <w:proofErr w:type="spellEnd"/>
      <w:r w:rsidRPr="00C747D3">
        <w:rPr>
          <w:rFonts w:ascii="Times New Roman" w:hAnsi="Times New Roman" w:cs="Times New Roman"/>
          <w:b/>
          <w:sz w:val="28"/>
          <w:szCs w:val="28"/>
        </w:rPr>
        <w:t xml:space="preserve"> модели QPSK-манипулятора? </w:t>
      </w:r>
    </w:p>
    <w:p w:rsidR="00826CF1" w:rsidRPr="00826CF1" w:rsidRDefault="00676587" w:rsidP="00826CF1">
      <w:pPr>
        <w:jc w:val="both"/>
        <w:rPr>
          <w:rFonts w:ascii="Times New Roman" w:hAnsi="Times New Roman" w:cs="Times New Roman"/>
          <w:sz w:val="28"/>
          <w:szCs w:val="28"/>
        </w:rPr>
      </w:pPr>
      <w:proofErr w:type="spellStart"/>
      <w:r>
        <w:rPr>
          <w:rFonts w:ascii="Times New Roman" w:hAnsi="Times New Roman" w:cs="Times New Roman"/>
          <w:sz w:val="28"/>
          <w:szCs w:val="28"/>
        </w:rPr>
        <w:t>Unit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delay</w:t>
      </w:r>
      <w:proofErr w:type="spellEnd"/>
      <w:r>
        <w:rPr>
          <w:rFonts w:ascii="Times New Roman" w:hAnsi="Times New Roman" w:cs="Times New Roman"/>
          <w:sz w:val="28"/>
          <w:szCs w:val="28"/>
        </w:rPr>
        <w:t xml:space="preserve"> необходим</w:t>
      </w:r>
      <w:r w:rsidR="00826CF1" w:rsidRPr="00826CF1">
        <w:rPr>
          <w:rFonts w:ascii="Times New Roman" w:hAnsi="Times New Roman" w:cs="Times New Roman"/>
          <w:sz w:val="28"/>
          <w:szCs w:val="28"/>
        </w:rPr>
        <w:t xml:space="preserve"> для синхронизации работы узлов модуляции и демодуляции, чтобы обеспечить правильную передачу и декодирование информации.</w:t>
      </w:r>
    </w:p>
    <w:p w:rsidR="00826CF1" w:rsidRPr="00C747D3" w:rsidRDefault="00826CF1" w:rsidP="00826CF1">
      <w:pPr>
        <w:jc w:val="both"/>
        <w:rPr>
          <w:rFonts w:ascii="Times New Roman" w:hAnsi="Times New Roman" w:cs="Times New Roman"/>
          <w:b/>
          <w:sz w:val="28"/>
          <w:szCs w:val="28"/>
        </w:rPr>
      </w:pPr>
      <w:r w:rsidRPr="00C747D3">
        <w:rPr>
          <w:rFonts w:ascii="Times New Roman" w:hAnsi="Times New Roman" w:cs="Times New Roman"/>
          <w:b/>
          <w:sz w:val="28"/>
          <w:szCs w:val="28"/>
        </w:rPr>
        <w:t>20. Какой критерий используется для сравнения различных методов модуляции при передаче непрерывных сообщений?</w:t>
      </w:r>
    </w:p>
    <w:p w:rsidR="00826CF1" w:rsidRPr="00826CF1" w:rsidRDefault="00826CF1" w:rsidP="00826CF1">
      <w:pPr>
        <w:jc w:val="both"/>
        <w:rPr>
          <w:rFonts w:ascii="Times New Roman" w:hAnsi="Times New Roman" w:cs="Times New Roman"/>
          <w:sz w:val="28"/>
          <w:szCs w:val="28"/>
        </w:rPr>
      </w:pPr>
      <w:r w:rsidRPr="00826CF1">
        <w:rPr>
          <w:rFonts w:ascii="Times New Roman" w:hAnsi="Times New Roman" w:cs="Times New Roman"/>
          <w:sz w:val="28"/>
          <w:szCs w:val="28"/>
        </w:rPr>
        <w:t>Один из основных критериев, используемых для сравнения различных методов модуляции при передаче непрерывных сообщений - это эффективность спектрального использования. Это означает, что метод модуляции должен обеспечивать максимально возможную пропускную способность канала связи, используя минима</w:t>
      </w:r>
      <w:r w:rsidR="00676587">
        <w:rPr>
          <w:rFonts w:ascii="Times New Roman" w:hAnsi="Times New Roman" w:cs="Times New Roman"/>
          <w:sz w:val="28"/>
          <w:szCs w:val="28"/>
        </w:rPr>
        <w:t>льно возможный диапазон частот.</w:t>
      </w:r>
    </w:p>
    <w:sectPr w:rsidR="00826CF1" w:rsidRPr="00826C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6129A9"/>
    <w:multiLevelType w:val="hybridMultilevel"/>
    <w:tmpl w:val="050280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11B"/>
    <w:rsid w:val="001C5062"/>
    <w:rsid w:val="00260CFC"/>
    <w:rsid w:val="00276693"/>
    <w:rsid w:val="00412865"/>
    <w:rsid w:val="005718CF"/>
    <w:rsid w:val="0064562D"/>
    <w:rsid w:val="00661E3D"/>
    <w:rsid w:val="00662BDA"/>
    <w:rsid w:val="00676587"/>
    <w:rsid w:val="006872C2"/>
    <w:rsid w:val="00701CAD"/>
    <w:rsid w:val="00826CF1"/>
    <w:rsid w:val="0084511B"/>
    <w:rsid w:val="00C747D3"/>
    <w:rsid w:val="00CC4A66"/>
    <w:rsid w:val="00D36444"/>
    <w:rsid w:val="00FA32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6C297-3F38-483C-953B-5B99B321E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324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ЛИСТИНГ"/>
    <w:basedOn w:val="a"/>
    <w:link w:val="a4"/>
    <w:qFormat/>
    <w:rsid w:val="00276693"/>
    <w:pPr>
      <w:pBdr>
        <w:top w:val="single" w:sz="4" w:space="1" w:color="auto"/>
        <w:left w:val="single" w:sz="4" w:space="4" w:color="auto"/>
        <w:bottom w:val="single" w:sz="4" w:space="1" w:color="auto"/>
        <w:right w:val="single" w:sz="4" w:space="4" w:color="auto"/>
      </w:pBdr>
      <w:spacing w:after="0" w:line="240" w:lineRule="auto"/>
      <w:jc w:val="both"/>
    </w:pPr>
    <w:rPr>
      <w:rFonts w:ascii="Courier New" w:hAnsi="Courier New" w:cs="Times New Roman"/>
      <w:sz w:val="24"/>
      <w:szCs w:val="28"/>
    </w:rPr>
  </w:style>
  <w:style w:type="character" w:customStyle="1" w:styleId="a4">
    <w:name w:val="ЛИСТИНГ Знак"/>
    <w:basedOn w:val="a0"/>
    <w:link w:val="a3"/>
    <w:rsid w:val="00276693"/>
    <w:rPr>
      <w:rFonts w:ascii="Courier New" w:hAnsi="Courier New" w:cs="Times New Roman"/>
      <w:sz w:val="24"/>
      <w:szCs w:val="28"/>
    </w:rPr>
  </w:style>
  <w:style w:type="paragraph" w:styleId="a5">
    <w:name w:val="List Paragraph"/>
    <w:basedOn w:val="a"/>
    <w:uiPriority w:val="34"/>
    <w:qFormat/>
    <w:rsid w:val="00701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70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16</Pages>
  <Words>1640</Words>
  <Characters>9349</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9</cp:revision>
  <dcterms:created xsi:type="dcterms:W3CDTF">2023-04-20T09:03:00Z</dcterms:created>
  <dcterms:modified xsi:type="dcterms:W3CDTF">2023-04-22T09:49:00Z</dcterms:modified>
</cp:coreProperties>
</file>