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32041" w:rsidRDefault="00332041" w:rsidP="00332041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332041" w:rsidRDefault="006A74B3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2C0F08">
        <w:rPr>
          <w:rFonts w:ascii="Times New Roman" w:eastAsia="Calibri" w:hAnsi="Times New Roman" w:cs="Times New Roman"/>
          <w:sz w:val="28"/>
          <w:szCs w:val="28"/>
        </w:rPr>
        <w:t>1</w:t>
      </w:r>
      <w:r w:rsidR="002C0F08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 w:rsidR="00332041">
        <w:rPr>
          <w:rFonts w:ascii="Times New Roman" w:eastAsia="Calibri" w:hAnsi="Times New Roman" w:cs="Times New Roman"/>
          <w:sz w:val="28"/>
          <w:szCs w:val="28"/>
        </w:rPr>
        <w:br/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Базы данных</w:t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0"/>
          <w:szCs w:val="30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ind w:left="4962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Выполнила: студент ФИТ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группы № 7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Воликов Дмитрий</w:t>
      </w:r>
    </w:p>
    <w:p w:rsidR="00332041" w:rsidRDefault="00332041" w:rsidP="00332041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spacing w:line="256" w:lineRule="auto"/>
      </w:pPr>
      <w:r>
        <w:br w:type="page"/>
      </w:r>
    </w:p>
    <w:p w:rsidR="00332041" w:rsidRPr="00F36248" w:rsidRDefault="00332041" w:rsidP="00183C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77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C57729">
        <w:rPr>
          <w:rFonts w:ascii="Times New Roman" w:hAnsi="Times New Roman" w:cs="Times New Roman"/>
          <w:sz w:val="28"/>
          <w:szCs w:val="28"/>
        </w:rPr>
        <w:t xml:space="preserve">: изучить </w:t>
      </w:r>
      <w:r w:rsidR="002C0F08">
        <w:rPr>
          <w:rFonts w:ascii="Times New Roman" w:hAnsi="Times New Roman" w:cs="Times New Roman"/>
          <w:sz w:val="28"/>
          <w:szCs w:val="28"/>
        </w:rPr>
        <w:t>основы работы с триггерами</w:t>
      </w:r>
      <w:r w:rsidR="003F7BCE">
        <w:rPr>
          <w:rFonts w:ascii="Times New Roman" w:hAnsi="Times New Roman" w:cs="Times New Roman"/>
          <w:sz w:val="28"/>
          <w:szCs w:val="28"/>
        </w:rPr>
        <w:t>, научиться</w:t>
      </w:r>
      <w:r w:rsidR="00F36248">
        <w:rPr>
          <w:rFonts w:ascii="Times New Roman" w:hAnsi="Times New Roman" w:cs="Times New Roman"/>
          <w:sz w:val="28"/>
          <w:szCs w:val="28"/>
        </w:rPr>
        <w:t xml:space="preserve"> создавать</w:t>
      </w:r>
      <w:r w:rsidR="002C0F08">
        <w:rPr>
          <w:rFonts w:ascii="Times New Roman" w:hAnsi="Times New Roman" w:cs="Times New Roman"/>
          <w:sz w:val="28"/>
          <w:szCs w:val="28"/>
        </w:rPr>
        <w:t xml:space="preserve"> триггеры</w:t>
      </w:r>
      <w:r w:rsidR="00F36248">
        <w:rPr>
          <w:rFonts w:ascii="Times New Roman" w:hAnsi="Times New Roman" w:cs="Times New Roman"/>
          <w:sz w:val="28"/>
          <w:szCs w:val="28"/>
        </w:rPr>
        <w:t xml:space="preserve"> </w:t>
      </w:r>
      <w:r w:rsidR="002C0F08">
        <w:rPr>
          <w:rFonts w:ascii="Times New Roman" w:hAnsi="Times New Roman" w:cs="Times New Roman"/>
          <w:sz w:val="28"/>
          <w:szCs w:val="28"/>
        </w:rPr>
        <w:t xml:space="preserve">на таблицы и базу данных, </w:t>
      </w:r>
      <w:r w:rsidR="00F36248">
        <w:rPr>
          <w:rFonts w:ascii="Times New Roman" w:hAnsi="Times New Roman" w:cs="Times New Roman"/>
          <w:sz w:val="28"/>
          <w:szCs w:val="28"/>
        </w:rPr>
        <w:t xml:space="preserve">и </w:t>
      </w:r>
      <w:r w:rsidR="002C0F08">
        <w:rPr>
          <w:rFonts w:ascii="Times New Roman" w:hAnsi="Times New Roman" w:cs="Times New Roman"/>
          <w:sz w:val="28"/>
          <w:szCs w:val="28"/>
        </w:rPr>
        <w:t xml:space="preserve">проверить их работу при </w:t>
      </w:r>
      <w:r w:rsidR="00F36248">
        <w:rPr>
          <w:rFonts w:ascii="Times New Roman" w:hAnsi="Times New Roman" w:cs="Times New Roman"/>
          <w:sz w:val="28"/>
          <w:szCs w:val="28"/>
        </w:rPr>
        <w:t>запросах.</w:t>
      </w:r>
    </w:p>
    <w:p w:rsidR="00E905EE" w:rsidRDefault="00332041" w:rsidP="00E90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31F">
        <w:rPr>
          <w:rFonts w:ascii="Times New Roman" w:hAnsi="Times New Roman" w:cs="Times New Roman"/>
          <w:b/>
          <w:sz w:val="28"/>
          <w:szCs w:val="28"/>
        </w:rPr>
        <w:t>Ход выполнения</w:t>
      </w:r>
    </w:p>
    <w:p w:rsidR="00F13952" w:rsidRDefault="00E905EE" w:rsidP="00F13952">
      <w:pPr>
        <w:spacing w:before="120"/>
        <w:ind w:firstLine="284"/>
        <w:jc w:val="both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13952">
        <w:rPr>
          <w:rFonts w:ascii="Times New Roman" w:hAnsi="Times New Roman"/>
          <w:sz w:val="28"/>
          <w:szCs w:val="28"/>
        </w:rPr>
        <w:t xml:space="preserve">С помощью сценария, представленного на рисунке, создать таблицу </w:t>
      </w:r>
      <w:r w:rsidR="00F13952">
        <w:rPr>
          <w:rFonts w:ascii="Times New Roman" w:hAnsi="Times New Roman"/>
          <w:b/>
          <w:sz w:val="28"/>
          <w:szCs w:val="28"/>
          <w:lang w:val="en-US"/>
        </w:rPr>
        <w:t>TR</w:t>
      </w:r>
      <w:r w:rsidR="00F13952">
        <w:rPr>
          <w:rFonts w:ascii="Times New Roman" w:hAnsi="Times New Roman"/>
          <w:b/>
          <w:sz w:val="28"/>
          <w:szCs w:val="28"/>
        </w:rPr>
        <w:t>_</w:t>
      </w:r>
      <w:r w:rsidR="00F13952">
        <w:rPr>
          <w:rFonts w:ascii="Times New Roman" w:hAnsi="Times New Roman"/>
          <w:b/>
          <w:sz w:val="28"/>
          <w:szCs w:val="28"/>
          <w:lang w:val="en-US"/>
        </w:rPr>
        <w:t>AUDIT</w:t>
      </w:r>
      <w:r w:rsidR="00F13952">
        <w:rPr>
          <w:rFonts w:ascii="Times New Roman" w:hAnsi="Times New Roman"/>
          <w:sz w:val="28"/>
          <w:szCs w:val="28"/>
        </w:rPr>
        <w:t>.</w:t>
      </w:r>
    </w:p>
    <w:p w:rsidR="00F13952" w:rsidRDefault="00F13952" w:rsidP="00F13952">
      <w:pPr>
        <w:spacing w:before="120" w:after="12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48050" cy="156210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05" b="6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62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13952" w:rsidRDefault="00F13952" w:rsidP="00F1395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предназначена для добавления в нее строк триггерами. </w:t>
      </w:r>
    </w:p>
    <w:p w:rsidR="00F13952" w:rsidRDefault="00F13952" w:rsidP="00F1395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столбец </w:t>
      </w:r>
      <w:r>
        <w:rPr>
          <w:rFonts w:ascii="Times New Roman" w:hAnsi="Times New Roman"/>
          <w:b/>
          <w:sz w:val="28"/>
          <w:szCs w:val="28"/>
          <w:lang w:val="en-US"/>
        </w:rPr>
        <w:t>STMT</w:t>
      </w:r>
      <w:r w:rsidRPr="00F1395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триггер должен поместить событие, на которое он среагировал, а в столбец </w:t>
      </w:r>
      <w:r>
        <w:rPr>
          <w:rFonts w:ascii="Times New Roman" w:hAnsi="Times New Roman"/>
          <w:b/>
          <w:sz w:val="28"/>
          <w:szCs w:val="28"/>
          <w:lang w:val="en-US"/>
        </w:rPr>
        <w:t>TRNAME</w:t>
      </w:r>
      <w:r w:rsidRPr="00F1395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sym w:font="Symbol" w:char="F02D"/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собственное имя. Разработать </w:t>
      </w:r>
      <w:r>
        <w:rPr>
          <w:rFonts w:ascii="Times New Roman" w:hAnsi="Times New Roman"/>
          <w:sz w:val="28"/>
          <w:szCs w:val="28"/>
          <w:lang w:val="en-US"/>
        </w:rPr>
        <w:t>AFTER</w:t>
      </w:r>
      <w:r>
        <w:rPr>
          <w:rFonts w:ascii="Times New Roman" w:hAnsi="Times New Roman"/>
          <w:sz w:val="28"/>
          <w:szCs w:val="28"/>
        </w:rPr>
        <w:t xml:space="preserve">-триггер с именем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INS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таблицы 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sz w:val="28"/>
          <w:szCs w:val="28"/>
        </w:rPr>
        <w:t xml:space="preserve">, реагирующий на событие </w:t>
      </w:r>
      <w:r>
        <w:rPr>
          <w:rFonts w:ascii="Times New Roman" w:hAnsi="Times New Roman"/>
          <w:b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. Триггер должен записывать строки вводимых данных в таблицу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AUDIT</w:t>
      </w:r>
      <w:r>
        <w:rPr>
          <w:rFonts w:ascii="Times New Roman" w:hAnsi="Times New Roman"/>
          <w:sz w:val="28"/>
          <w:szCs w:val="28"/>
        </w:rPr>
        <w:t xml:space="preserve">. В столбец </w:t>
      </w:r>
      <w:r>
        <w:rPr>
          <w:rFonts w:ascii="Times New Roman" w:hAnsi="Times New Roman"/>
          <w:b/>
          <w:sz w:val="28"/>
          <w:szCs w:val="28"/>
        </w:rPr>
        <w:t>СС</w:t>
      </w:r>
      <w:r>
        <w:rPr>
          <w:rFonts w:ascii="Times New Roman" w:hAnsi="Times New Roman"/>
          <w:sz w:val="28"/>
          <w:szCs w:val="28"/>
        </w:rPr>
        <w:t xml:space="preserve"> помещаются значения столбцов вводимой строки.</w:t>
      </w:r>
    </w:p>
    <w:p w:rsidR="00F13952" w:rsidRDefault="00F13952" w:rsidP="00F13952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074C70" wp14:editId="7BF69A0D">
            <wp:extent cx="5940425" cy="4020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</w:p>
    <w:p w:rsidR="00F13952" w:rsidRDefault="00F13952" w:rsidP="00F1395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F13952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sz w:val="28"/>
          <w:szCs w:val="28"/>
          <w:lang w:val="en-US"/>
        </w:rPr>
        <w:t>AFTER</w:t>
      </w:r>
      <w:r>
        <w:rPr>
          <w:rFonts w:ascii="Times New Roman" w:hAnsi="Times New Roman"/>
          <w:sz w:val="28"/>
          <w:szCs w:val="28"/>
        </w:rPr>
        <w:t xml:space="preserve">-триггер с именем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DEL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таблицы </w:t>
      </w:r>
      <w:r>
        <w:rPr>
          <w:rFonts w:ascii="Times New Roman" w:hAnsi="Times New Roman"/>
          <w:b/>
          <w:sz w:val="28"/>
          <w:szCs w:val="28"/>
          <w:lang w:val="en-US"/>
        </w:rPr>
        <w:t>TEA</w:t>
      </w: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en-US"/>
        </w:rPr>
        <w:t>CHER</w:t>
      </w:r>
      <w:r>
        <w:rPr>
          <w:rFonts w:ascii="Times New Roman" w:hAnsi="Times New Roman"/>
          <w:sz w:val="28"/>
          <w:szCs w:val="28"/>
        </w:rPr>
        <w:t xml:space="preserve">, реагирующий на событие </w:t>
      </w:r>
      <w:r>
        <w:rPr>
          <w:rFonts w:ascii="Times New Roman" w:hAnsi="Times New Roman"/>
          <w:b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 xml:space="preserve">. Триггер должен записывать строку данных в таблицу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AUDIT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каждой удаляемой строки. В столбец </w:t>
      </w:r>
      <w:r>
        <w:rPr>
          <w:rFonts w:ascii="Times New Roman" w:hAnsi="Times New Roman"/>
          <w:b/>
          <w:sz w:val="28"/>
          <w:szCs w:val="28"/>
        </w:rPr>
        <w:t>СС</w:t>
      </w:r>
      <w:r>
        <w:rPr>
          <w:rFonts w:ascii="Times New Roman" w:hAnsi="Times New Roman"/>
          <w:sz w:val="28"/>
          <w:szCs w:val="28"/>
        </w:rPr>
        <w:t xml:space="preserve"> помещаются значения столбца 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удаляемой строки.</w:t>
      </w:r>
    </w:p>
    <w:p w:rsidR="00F13952" w:rsidRDefault="00F13952" w:rsidP="00F13952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2A8A98" wp14:editId="4290B092">
            <wp:extent cx="5409524" cy="443809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52" w:rsidRDefault="00F13952" w:rsidP="00F13952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F13952"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pacing w:val="-4"/>
          <w:sz w:val="28"/>
          <w:szCs w:val="28"/>
        </w:rPr>
        <w:t xml:space="preserve">Создать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AFTER</w:t>
      </w:r>
      <w:r>
        <w:rPr>
          <w:rFonts w:ascii="Times New Roman" w:hAnsi="Times New Roman"/>
          <w:spacing w:val="-4"/>
          <w:sz w:val="28"/>
          <w:szCs w:val="28"/>
        </w:rPr>
        <w:t xml:space="preserve">-триггер с именем 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pacing w:val="-4"/>
          <w:sz w:val="28"/>
          <w:szCs w:val="28"/>
        </w:rPr>
        <w:t>_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TEACHER</w:t>
      </w:r>
      <w:r>
        <w:rPr>
          <w:rFonts w:ascii="Times New Roman" w:hAnsi="Times New Roman"/>
          <w:b/>
          <w:spacing w:val="-4"/>
          <w:sz w:val="28"/>
          <w:szCs w:val="28"/>
        </w:rPr>
        <w:t>_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UPD</w:t>
      </w:r>
      <w:r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 xml:space="preserve">для таблицы 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TEA</w:t>
      </w:r>
      <w:r>
        <w:rPr>
          <w:rFonts w:ascii="Times New Roman" w:hAnsi="Times New Roman"/>
          <w:b/>
          <w:spacing w:val="-4"/>
          <w:sz w:val="28"/>
          <w:szCs w:val="28"/>
        </w:rPr>
        <w:t>-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CHER</w:t>
      </w:r>
      <w:r>
        <w:rPr>
          <w:rFonts w:ascii="Times New Roman" w:hAnsi="Times New Roman"/>
          <w:spacing w:val="-4"/>
          <w:sz w:val="28"/>
          <w:szCs w:val="28"/>
        </w:rPr>
        <w:t xml:space="preserve">, реагирующий на событие 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UPDATE</w:t>
      </w:r>
      <w:r>
        <w:rPr>
          <w:rFonts w:ascii="Times New Roman" w:hAnsi="Times New Roman"/>
          <w:spacing w:val="-4"/>
          <w:sz w:val="28"/>
          <w:szCs w:val="28"/>
        </w:rPr>
        <w:t xml:space="preserve">. Триггер должен записывать строку данных в таблицу 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pacing w:val="-4"/>
          <w:sz w:val="28"/>
          <w:szCs w:val="28"/>
        </w:rPr>
        <w:t>_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AUDIT</w:t>
      </w:r>
      <w:r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 xml:space="preserve">для каждой изменяемой строки. В столбец </w:t>
      </w:r>
      <w:r>
        <w:rPr>
          <w:rFonts w:ascii="Times New Roman" w:hAnsi="Times New Roman"/>
          <w:b/>
          <w:spacing w:val="-4"/>
          <w:sz w:val="28"/>
          <w:szCs w:val="28"/>
        </w:rPr>
        <w:t>СС</w:t>
      </w:r>
      <w:r>
        <w:rPr>
          <w:rFonts w:ascii="Times New Roman" w:hAnsi="Times New Roman"/>
          <w:spacing w:val="-4"/>
          <w:sz w:val="28"/>
          <w:szCs w:val="28"/>
        </w:rPr>
        <w:t xml:space="preserve"> помещаются значения столбцов изменяемой строки до и после изменения.</w:t>
      </w:r>
    </w:p>
    <w:p w:rsidR="00F13952" w:rsidRDefault="00F13952" w:rsidP="00F13952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8B5650" wp14:editId="0F9F92C7">
            <wp:extent cx="5352381" cy="465714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52" w:rsidRPr="00F13952" w:rsidRDefault="00F13952" w:rsidP="00F13952">
      <w:pPr>
        <w:ind w:firstLine="284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13952"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>Создать</w:t>
      </w:r>
      <w:r w:rsidRPr="00F13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AFTER</w:t>
      </w:r>
      <w:r w:rsidRPr="00F1395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триггер</w:t>
      </w:r>
      <w:r w:rsidRPr="00F13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F13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именем</w:t>
      </w:r>
      <w:r w:rsidRPr="00F13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 w:rsidRPr="00F13952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F1395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F13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</w:t>
      </w:r>
      <w:r w:rsidRPr="00F13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F1395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реагирующий</w:t>
      </w:r>
      <w:r w:rsidRPr="00F13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F13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события</w:t>
      </w:r>
      <w:r w:rsidRPr="00F13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F1395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en-US"/>
        </w:rPr>
        <w:t>DELETE</w:t>
      </w:r>
      <w:r w:rsidRPr="00F1395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en-US"/>
        </w:rPr>
        <w:t>UPDATE</w:t>
      </w:r>
      <w:r w:rsidRPr="00F1395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Триггер должен записывать строку данных в таблицу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F1395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каждой изменяемой строки. В коде триггера определить событие, активизировавшее триггер и поместить в столбец </w:t>
      </w:r>
      <w:r>
        <w:rPr>
          <w:rFonts w:ascii="Times New Roman" w:hAnsi="Times New Roman"/>
          <w:b/>
          <w:sz w:val="28"/>
          <w:szCs w:val="28"/>
        </w:rPr>
        <w:t>СС</w:t>
      </w:r>
      <w:r>
        <w:rPr>
          <w:rFonts w:ascii="Times New Roman" w:hAnsi="Times New Roman"/>
          <w:sz w:val="28"/>
          <w:szCs w:val="28"/>
        </w:rPr>
        <w:t xml:space="preserve"> соответствующую событию информацию. Разработать сценарий, демонстрирующий работоспособность триггера.</w:t>
      </w:r>
    </w:p>
    <w:p w:rsidR="00BB2DB2" w:rsidRDefault="00F13952" w:rsidP="00BB2DB2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D4B58F" wp14:editId="23995811">
            <wp:extent cx="5940425" cy="55162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52" w:rsidRDefault="00F13952" w:rsidP="00BB2DB2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D2270B" wp14:editId="46002F42">
            <wp:extent cx="5940425" cy="44157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52" w:rsidRDefault="00F13952" w:rsidP="00BB2DB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Pr="00F13952">
        <w:rPr>
          <w:rFonts w:ascii="Times New Roman" w:eastAsia="Calibri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 xml:space="preserve">Разработать сценарий, который демонстрирует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 xml:space="preserve">, что проверка ограничения целостности выполняется до срабатывания </w:t>
      </w:r>
      <w:r>
        <w:rPr>
          <w:rFonts w:ascii="Times New Roman" w:hAnsi="Times New Roman"/>
          <w:sz w:val="28"/>
          <w:szCs w:val="28"/>
          <w:lang w:val="en-US"/>
        </w:rPr>
        <w:t>AFTER</w:t>
      </w:r>
      <w:r>
        <w:rPr>
          <w:rFonts w:ascii="Times New Roman" w:hAnsi="Times New Roman"/>
          <w:sz w:val="28"/>
          <w:szCs w:val="28"/>
        </w:rPr>
        <w:t>-триггера.</w:t>
      </w:r>
    </w:p>
    <w:p w:rsidR="00F13952" w:rsidRDefault="00F13952" w:rsidP="00BB2DB2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19FB07" wp14:editId="795A78F2">
            <wp:extent cx="4076190" cy="1133333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52" w:rsidRDefault="00F13952" w:rsidP="00F1395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Pr="00F13952">
        <w:rPr>
          <w:rFonts w:ascii="Times New Roman" w:eastAsia="Calibri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 xml:space="preserve">Создать для таблицы 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F1395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три </w:t>
      </w:r>
      <w:r>
        <w:rPr>
          <w:rFonts w:ascii="Times New Roman" w:hAnsi="Times New Roman"/>
          <w:sz w:val="28"/>
          <w:szCs w:val="28"/>
          <w:lang w:val="en-US"/>
        </w:rPr>
        <w:t>AFTER</w:t>
      </w:r>
      <w:r>
        <w:rPr>
          <w:rFonts w:ascii="Times New Roman" w:hAnsi="Times New Roman"/>
          <w:sz w:val="28"/>
          <w:szCs w:val="28"/>
        </w:rPr>
        <w:t xml:space="preserve">-триггера с именами: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b/>
          <w:sz w:val="28"/>
          <w:szCs w:val="28"/>
        </w:rPr>
        <w:t xml:space="preserve">_ </w:t>
      </w:r>
      <w:r>
        <w:rPr>
          <w:rFonts w:ascii="Times New Roman" w:hAnsi="Times New Roman"/>
          <w:b/>
          <w:sz w:val="28"/>
          <w:szCs w:val="28"/>
          <w:lang w:val="en-US"/>
        </w:rPr>
        <w:t>DEL</w:t>
      </w:r>
      <w:r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DEL</w:t>
      </w:r>
      <w:r>
        <w:rPr>
          <w:rFonts w:ascii="Times New Roman" w:hAnsi="Times New Roman"/>
          <w:b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TEA</w:t>
      </w: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en-US"/>
        </w:rPr>
        <w:t>CHER</w:t>
      </w:r>
      <w:r>
        <w:rPr>
          <w:rFonts w:ascii="Times New Roman" w:hAnsi="Times New Roman"/>
          <w:b/>
          <w:sz w:val="28"/>
          <w:szCs w:val="28"/>
        </w:rPr>
        <w:t xml:space="preserve">_ </w:t>
      </w:r>
      <w:r>
        <w:rPr>
          <w:rFonts w:ascii="Times New Roman" w:hAnsi="Times New Roman"/>
          <w:b/>
          <w:sz w:val="28"/>
          <w:szCs w:val="28"/>
          <w:lang w:val="en-US"/>
        </w:rPr>
        <w:t>DEL</w:t>
      </w:r>
      <w:r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Триггеры должны реагировать на событие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 w:rsidRPr="00F13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формировать соответствующие строки в таблицу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AUDIT</w:t>
      </w:r>
      <w:r>
        <w:rPr>
          <w:rFonts w:ascii="Times New Roman" w:hAnsi="Times New Roman"/>
          <w:sz w:val="28"/>
          <w:szCs w:val="28"/>
        </w:rPr>
        <w:t xml:space="preserve">.  Получить список триггеров таблицы 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sz w:val="28"/>
          <w:szCs w:val="28"/>
        </w:rPr>
        <w:t xml:space="preserve">. Упорядочить выполнение триггеров для таблицы 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sz w:val="28"/>
          <w:szCs w:val="28"/>
        </w:rPr>
        <w:t xml:space="preserve">, реагирующих на событие </w:t>
      </w:r>
      <w:r>
        <w:rPr>
          <w:rFonts w:ascii="Times New Roman" w:hAnsi="Times New Roman"/>
          <w:b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 xml:space="preserve"> следующим образом: первым должен выполняться триггер с именем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TEA</w:t>
      </w: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en-US"/>
        </w:rPr>
        <w:t>CHER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DEL</w:t>
      </w:r>
      <w:r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, последним – триггер </w:t>
      </w:r>
      <w:r>
        <w:rPr>
          <w:rFonts w:ascii="Times New Roman" w:hAnsi="Times New Roman"/>
          <w:b/>
          <w:sz w:val="28"/>
          <w:szCs w:val="28"/>
          <w:lang w:val="en-US"/>
        </w:rPr>
        <w:t>TR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DEL</w:t>
      </w: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Примечание: использовать системные представления </w:t>
      </w:r>
      <w:r>
        <w:rPr>
          <w:rFonts w:ascii="Times New Roman" w:hAnsi="Times New Roman"/>
          <w:b/>
          <w:sz w:val="28"/>
          <w:szCs w:val="28"/>
          <w:lang w:val="en-US"/>
        </w:rPr>
        <w:t>SYS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TRIGGERS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  <w:lang w:val="en-US"/>
        </w:rPr>
        <w:t>SYS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TRIG</w:t>
      </w: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en-US"/>
        </w:rPr>
        <w:t>GERS</w:t>
      </w:r>
      <w:r>
        <w:rPr>
          <w:rFonts w:ascii="Times New Roman" w:hAnsi="Times New Roman"/>
          <w:b/>
          <w:sz w:val="28"/>
          <w:szCs w:val="28"/>
        </w:rPr>
        <w:t xml:space="preserve">_ </w:t>
      </w:r>
      <w:r>
        <w:rPr>
          <w:rFonts w:ascii="Times New Roman" w:hAnsi="Times New Roman"/>
          <w:b/>
          <w:sz w:val="28"/>
          <w:szCs w:val="28"/>
          <w:lang w:val="en-US"/>
        </w:rPr>
        <w:t>EVENTS</w:t>
      </w:r>
      <w:r>
        <w:rPr>
          <w:rFonts w:ascii="Times New Roman" w:hAnsi="Times New Roman"/>
          <w:sz w:val="28"/>
          <w:szCs w:val="28"/>
        </w:rPr>
        <w:t xml:space="preserve">, а также системную процедуру </w:t>
      </w:r>
      <w:r>
        <w:rPr>
          <w:rFonts w:ascii="Times New Roman" w:hAnsi="Times New Roman"/>
          <w:b/>
          <w:sz w:val="28"/>
          <w:szCs w:val="28"/>
          <w:lang w:val="en-US"/>
        </w:rPr>
        <w:t>SP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SETTRIGGERORDERS</w:t>
      </w:r>
      <w:r>
        <w:rPr>
          <w:rFonts w:ascii="Times New Roman" w:hAnsi="Times New Roman"/>
          <w:sz w:val="28"/>
          <w:szCs w:val="28"/>
        </w:rPr>
        <w:t>.</w:t>
      </w:r>
    </w:p>
    <w:p w:rsidR="00F13952" w:rsidRDefault="00F13952" w:rsidP="00F13952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E2E685" wp14:editId="654E8C22">
            <wp:extent cx="5940425" cy="50184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52" w:rsidRPr="00F13952" w:rsidRDefault="00F13952" w:rsidP="00F13952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Pr="00F13952">
        <w:rPr>
          <w:rFonts w:ascii="Times New Roman" w:eastAsia="Calibri" w:hAnsi="Times New Roman"/>
          <w:sz w:val="28"/>
          <w:szCs w:val="28"/>
        </w:rPr>
        <w:t xml:space="preserve">7. </w:t>
      </w:r>
      <w:r>
        <w:rPr>
          <w:rFonts w:ascii="Times New Roman" w:hAnsi="Times New Roman"/>
          <w:sz w:val="28"/>
          <w:szCs w:val="28"/>
        </w:rPr>
        <w:t xml:space="preserve">Разработать сценарий, демонстрирующий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 xml:space="preserve"> утверждение: </w:t>
      </w:r>
      <w:r>
        <w:rPr>
          <w:rFonts w:ascii="Times New Roman" w:hAnsi="Times New Roman"/>
          <w:sz w:val="28"/>
          <w:szCs w:val="28"/>
          <w:lang w:val="en-US"/>
        </w:rPr>
        <w:t>AFTER</w:t>
      </w:r>
      <w:r>
        <w:rPr>
          <w:rFonts w:ascii="Times New Roman" w:hAnsi="Times New Roman"/>
          <w:sz w:val="28"/>
          <w:szCs w:val="28"/>
        </w:rPr>
        <w:t>-триггер является частью транзакции, в рамках которого выполняется оператор, активизировавший триггер.</w:t>
      </w:r>
    </w:p>
    <w:p w:rsidR="00F13952" w:rsidRDefault="00F13952" w:rsidP="00F13952">
      <w:pPr>
        <w:jc w:val="both"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34DBCD" wp14:editId="76C41B92">
            <wp:extent cx="5940425" cy="15100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52" w:rsidRDefault="00F13952" w:rsidP="00F13952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ab/>
      </w:r>
      <w:r w:rsidRPr="00F13952">
        <w:rPr>
          <w:rFonts w:ascii="Times New Roman" w:eastAsia="Calibri" w:hAnsi="Times New Roman"/>
          <w:sz w:val="28"/>
          <w:szCs w:val="28"/>
        </w:rPr>
        <w:t xml:space="preserve">8. </w:t>
      </w:r>
      <w:r>
        <w:rPr>
          <w:rFonts w:ascii="Times New Roman" w:hAnsi="Times New Roman"/>
          <w:sz w:val="28"/>
          <w:szCs w:val="28"/>
        </w:rPr>
        <w:t xml:space="preserve">Для таблицы </w:t>
      </w:r>
      <w:r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F1395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b/>
          <w:sz w:val="28"/>
          <w:szCs w:val="28"/>
          <w:lang w:val="en-US"/>
        </w:rPr>
        <w:t>INSTEAD</w:t>
      </w:r>
      <w:r w:rsidRPr="00F1395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OF</w:t>
      </w:r>
      <w:r>
        <w:rPr>
          <w:rFonts w:ascii="Times New Roman" w:hAnsi="Times New Roman"/>
          <w:sz w:val="28"/>
          <w:szCs w:val="28"/>
        </w:rPr>
        <w:t xml:space="preserve">-триггер, запрещающий удаление строк в таблице. Разработать сценарий, который демонстрирует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 xml:space="preserve">, что проверка ограничения целостности выполнена, если есть </w:t>
      </w:r>
      <w:r>
        <w:rPr>
          <w:rFonts w:ascii="Times New Roman" w:hAnsi="Times New Roman"/>
          <w:sz w:val="28"/>
          <w:szCs w:val="28"/>
          <w:lang w:val="en-US"/>
        </w:rPr>
        <w:t>INSTEAD</w:t>
      </w:r>
      <w:r w:rsidRPr="00F13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</w:t>
      </w:r>
      <w:r>
        <w:rPr>
          <w:rFonts w:ascii="Times New Roman" w:hAnsi="Times New Roman"/>
          <w:sz w:val="28"/>
          <w:szCs w:val="28"/>
        </w:rPr>
        <w:t>-триггер.</w:t>
      </w:r>
      <w:r w:rsidRPr="00F13952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DROP</w:t>
      </w:r>
      <w:r>
        <w:rPr>
          <w:rFonts w:ascii="Times New Roman" w:hAnsi="Times New Roman"/>
          <w:sz w:val="28"/>
          <w:szCs w:val="28"/>
        </w:rPr>
        <w:t xml:space="preserve"> удалить все </w:t>
      </w:r>
      <w:r>
        <w:rPr>
          <w:rFonts w:ascii="Times New Roman" w:hAnsi="Times New Roman"/>
          <w:sz w:val="28"/>
          <w:szCs w:val="28"/>
          <w:lang w:val="en-US"/>
        </w:rPr>
        <w:t>DML</w:t>
      </w:r>
      <w:r>
        <w:rPr>
          <w:rFonts w:ascii="Times New Roman" w:hAnsi="Times New Roman"/>
          <w:sz w:val="28"/>
          <w:szCs w:val="28"/>
        </w:rPr>
        <w:t>-триггеры, созданные в этой лабораторной работе.</w:t>
      </w:r>
    </w:p>
    <w:p w:rsidR="00F13952" w:rsidRDefault="00F13952" w:rsidP="00F13952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4E022B" wp14:editId="3E60C181">
            <wp:extent cx="4714286" cy="200952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52" w:rsidRDefault="00F13952" w:rsidP="00F1395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Pr="00F13952">
        <w:rPr>
          <w:rFonts w:ascii="Times New Roman" w:eastAsia="Calibri" w:hAnsi="Times New Roman"/>
          <w:sz w:val="28"/>
          <w:szCs w:val="28"/>
        </w:rPr>
        <w:t xml:space="preserve">9. </w:t>
      </w:r>
      <w:r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sz w:val="28"/>
          <w:szCs w:val="28"/>
          <w:lang w:val="en-US"/>
        </w:rPr>
        <w:t>DDL</w:t>
      </w:r>
      <w:r>
        <w:rPr>
          <w:rFonts w:ascii="Times New Roman" w:hAnsi="Times New Roman"/>
          <w:sz w:val="28"/>
          <w:szCs w:val="28"/>
        </w:rPr>
        <w:t xml:space="preserve">-триггер, реагирующий на все </w:t>
      </w:r>
      <w:r>
        <w:rPr>
          <w:rFonts w:ascii="Times New Roman" w:hAnsi="Times New Roman"/>
          <w:sz w:val="28"/>
          <w:szCs w:val="28"/>
          <w:lang w:val="en-US"/>
        </w:rPr>
        <w:t>DDL</w:t>
      </w:r>
      <w:r>
        <w:rPr>
          <w:rFonts w:ascii="Times New Roman" w:hAnsi="Times New Roman"/>
          <w:sz w:val="28"/>
          <w:szCs w:val="28"/>
        </w:rPr>
        <w:t xml:space="preserve">-события в БД </w:t>
      </w:r>
      <w:r>
        <w:rPr>
          <w:rFonts w:ascii="Times New Roman" w:hAnsi="Times New Roman"/>
          <w:b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>. Триггер должен запрещать создавать новые таблицы и удалять существующие. Свое выполнение триггер должен сопровождать сообщением, которое содержит: тип события, имя и тип объекта, а также пояснительный текст, в случае запрещения выполнения оператора. Разработать сценарий, демонстрирующий работу триггера.</w:t>
      </w:r>
    </w:p>
    <w:p w:rsidR="00F13952" w:rsidRDefault="00F13952" w:rsidP="00F13952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7D68E6" wp14:editId="6A4E6DE8">
            <wp:extent cx="5940425" cy="31896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52" w:rsidRPr="00F13952" w:rsidRDefault="00F13952" w:rsidP="00F13952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Pr="00F13952">
        <w:rPr>
          <w:rFonts w:ascii="Times New Roman" w:eastAsia="Calibri" w:hAnsi="Times New Roman"/>
          <w:b/>
          <w:sz w:val="28"/>
          <w:szCs w:val="28"/>
        </w:rPr>
        <w:t>Вывод</w:t>
      </w:r>
      <w:r>
        <w:rPr>
          <w:rFonts w:ascii="Times New Roman" w:eastAsia="Calibri" w:hAnsi="Times New Roman"/>
          <w:sz w:val="28"/>
          <w:szCs w:val="28"/>
        </w:rPr>
        <w:t xml:space="preserve">: в ходе этой лабораторной работы я научился создавать триггеры на различные </w:t>
      </w:r>
      <w:r>
        <w:rPr>
          <w:rFonts w:ascii="Times New Roman" w:eastAsia="Calibri" w:hAnsi="Times New Roman"/>
          <w:sz w:val="28"/>
          <w:szCs w:val="28"/>
          <w:lang w:val="en-US"/>
        </w:rPr>
        <w:t>DDL</w:t>
      </w:r>
      <w:r w:rsidRPr="00F13952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</w:rPr>
        <w:t xml:space="preserve">и </w:t>
      </w:r>
      <w:r>
        <w:rPr>
          <w:rFonts w:ascii="Times New Roman" w:eastAsia="Calibri" w:hAnsi="Times New Roman"/>
          <w:sz w:val="28"/>
          <w:szCs w:val="28"/>
          <w:lang w:val="en-US"/>
        </w:rPr>
        <w:t>DML</w:t>
      </w:r>
      <w:r w:rsidRPr="00F13952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</w:rPr>
        <w:t>операции. Представленные выше сценарии явно показывают суть работы триггеров.</w:t>
      </w:r>
      <w:bookmarkStart w:id="0" w:name="_GoBack"/>
      <w:bookmarkEnd w:id="0"/>
    </w:p>
    <w:sectPr w:rsidR="00F13952" w:rsidRPr="00F13952" w:rsidSect="00FE0B91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227" w:rsidRDefault="00DA4227">
      <w:pPr>
        <w:spacing w:after="0" w:line="240" w:lineRule="auto"/>
      </w:pPr>
      <w:r>
        <w:separator/>
      </w:r>
    </w:p>
  </w:endnote>
  <w:endnote w:type="continuationSeparator" w:id="0">
    <w:p w:rsidR="00DA4227" w:rsidRDefault="00DA4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DA4227">
    <w:pPr>
      <w:pStyle w:val="a5"/>
    </w:pPr>
  </w:p>
  <w:p w:rsidR="00FE0B91" w:rsidRDefault="00DA422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A469BA" w:rsidP="00FE0B91">
    <w:pPr>
      <w:pStyle w:val="a5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227" w:rsidRDefault="00DA4227">
      <w:pPr>
        <w:spacing w:after="0" w:line="240" w:lineRule="auto"/>
      </w:pPr>
      <w:r>
        <w:separator/>
      </w:r>
    </w:p>
  </w:footnote>
  <w:footnote w:type="continuationSeparator" w:id="0">
    <w:p w:rsidR="00DA4227" w:rsidRDefault="00DA4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A6D0E"/>
    <w:multiLevelType w:val="hybridMultilevel"/>
    <w:tmpl w:val="0A98C9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F3F1F60"/>
    <w:multiLevelType w:val="hybridMultilevel"/>
    <w:tmpl w:val="9CEA2B8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5B1647D"/>
    <w:multiLevelType w:val="hybridMultilevel"/>
    <w:tmpl w:val="B2D62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6C"/>
    <w:rsid w:val="00074A03"/>
    <w:rsid w:val="000F0A31"/>
    <w:rsid w:val="00182A6C"/>
    <w:rsid w:val="00183CFF"/>
    <w:rsid w:val="00257401"/>
    <w:rsid w:val="00276693"/>
    <w:rsid w:val="002C0F08"/>
    <w:rsid w:val="00332041"/>
    <w:rsid w:val="003539F6"/>
    <w:rsid w:val="003B1847"/>
    <w:rsid w:val="003F7BCE"/>
    <w:rsid w:val="00452179"/>
    <w:rsid w:val="00473983"/>
    <w:rsid w:val="00521715"/>
    <w:rsid w:val="006146D0"/>
    <w:rsid w:val="006169BB"/>
    <w:rsid w:val="006630E1"/>
    <w:rsid w:val="006A74B3"/>
    <w:rsid w:val="006E3547"/>
    <w:rsid w:val="006F2808"/>
    <w:rsid w:val="00774845"/>
    <w:rsid w:val="00936428"/>
    <w:rsid w:val="009A5BE7"/>
    <w:rsid w:val="009F5E3B"/>
    <w:rsid w:val="00A469BA"/>
    <w:rsid w:val="00AE507F"/>
    <w:rsid w:val="00BB2DB2"/>
    <w:rsid w:val="00BC067F"/>
    <w:rsid w:val="00C57729"/>
    <w:rsid w:val="00C6398B"/>
    <w:rsid w:val="00D36444"/>
    <w:rsid w:val="00D95CA1"/>
    <w:rsid w:val="00DA4227"/>
    <w:rsid w:val="00DC3029"/>
    <w:rsid w:val="00DC54DE"/>
    <w:rsid w:val="00E13CA5"/>
    <w:rsid w:val="00E623C8"/>
    <w:rsid w:val="00E905EE"/>
    <w:rsid w:val="00F13952"/>
    <w:rsid w:val="00F36248"/>
    <w:rsid w:val="00F5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A2893-BEE3-4C8D-97D7-67717D3B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041"/>
    <w:pPr>
      <w:spacing w:line="254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eastAsiaTheme="minorHAnsi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footer"/>
    <w:basedOn w:val="a"/>
    <w:link w:val="a6"/>
    <w:uiPriority w:val="99"/>
    <w:unhideWhenUsed/>
    <w:rsid w:val="00332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2041"/>
    <w:rPr>
      <w:rFonts w:eastAsiaTheme="minorEastAsia"/>
    </w:rPr>
  </w:style>
  <w:style w:type="paragraph" w:styleId="a7">
    <w:name w:val="List Paragraph"/>
    <w:basedOn w:val="a"/>
    <w:uiPriority w:val="34"/>
    <w:qFormat/>
    <w:rsid w:val="006A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27</cp:revision>
  <dcterms:created xsi:type="dcterms:W3CDTF">2022-10-29T08:58:00Z</dcterms:created>
  <dcterms:modified xsi:type="dcterms:W3CDTF">2022-12-17T07:40:00Z</dcterms:modified>
</cp:coreProperties>
</file>