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F82DE" w14:textId="77777777" w:rsidR="00AA420C" w:rsidRPr="00AA420C" w:rsidRDefault="00AA420C" w:rsidP="00AA420C">
      <w:pPr>
        <w:rPr>
          <w:b/>
          <w:bCs/>
        </w:rPr>
      </w:pPr>
      <w:r w:rsidRPr="00AA420C">
        <w:rPr>
          <w:b/>
          <w:bCs/>
        </w:rPr>
        <w:t>《戰略素養文明與</w:t>
      </w:r>
      <w:r w:rsidRPr="00AA420C">
        <w:rPr>
          <w:b/>
          <w:bCs/>
        </w:rPr>
        <w:t xml:space="preserve"> Civil Mesh Defense </w:t>
      </w:r>
      <w:r w:rsidRPr="00AA420C">
        <w:rPr>
          <w:b/>
          <w:bCs/>
        </w:rPr>
        <w:t>構想初探》</w:t>
      </w:r>
    </w:p>
    <w:p w14:paraId="29DC67A0" w14:textId="77777777" w:rsidR="00AA420C" w:rsidRPr="00AA420C" w:rsidRDefault="00AA420C" w:rsidP="00AA420C">
      <w:pPr>
        <w:rPr>
          <w:b/>
          <w:bCs/>
        </w:rPr>
      </w:pPr>
      <w:r w:rsidRPr="00AA420C">
        <w:rPr>
          <w:b/>
          <w:bCs/>
        </w:rPr>
        <w:t>戰略素養文明與分散式社會韌性：</w:t>
      </w:r>
      <w:r w:rsidRPr="00AA420C">
        <w:rPr>
          <w:b/>
          <w:bCs/>
        </w:rPr>
        <w:t xml:space="preserve">Civil Mesh Defense </w:t>
      </w:r>
      <w:r w:rsidRPr="00AA420C">
        <w:rPr>
          <w:b/>
          <w:bCs/>
        </w:rPr>
        <w:t>構想初探</w:t>
      </w:r>
    </w:p>
    <w:p w14:paraId="07802B09" w14:textId="77777777" w:rsidR="00AA420C" w:rsidRPr="00AA420C" w:rsidRDefault="00AA420C" w:rsidP="00AA420C">
      <w:pPr>
        <w:rPr>
          <w:b/>
          <w:bCs/>
        </w:rPr>
      </w:pPr>
      <w:r w:rsidRPr="00AA420C">
        <w:rPr>
          <w:b/>
          <w:bCs/>
        </w:rPr>
        <w:t>K.K.</w:t>
      </w:r>
    </w:p>
    <w:p w14:paraId="202150E5" w14:textId="77777777" w:rsidR="00AA420C" w:rsidRPr="00AA420C" w:rsidRDefault="00AA420C" w:rsidP="00AA420C">
      <w:r w:rsidRPr="00AA420C">
        <w:t>摘要（中文）</w:t>
      </w:r>
    </w:p>
    <w:p w14:paraId="3929187D" w14:textId="77777777" w:rsidR="00AA420C" w:rsidRPr="00AA420C" w:rsidRDefault="00AA420C" w:rsidP="00AA420C">
      <w:r w:rsidRPr="00AA420C">
        <w:t>近年國際安全環境不確定性升高，傳統軍事威懾與裝備投入已難以單獨回應「快速升高、跨領域、具系統性後果」的新型態風險。對中小型島嶼政治體而言，如何在資源有限的情況下，透過社會結構與民生系統設計，在危機初期爭取「緩衝時間」，避免迅速陷入不可逆的崩潰，已成為戰略核心課題。本文提出「戰略素養文明」（</w:t>
      </w:r>
      <w:r w:rsidRPr="00AA420C">
        <w:t>Strategic Literacy Civilization</w:t>
      </w:r>
      <w:r w:rsidRPr="00AA420C">
        <w:t>）概念，主張國家安全與社會韌性的關鍵在於全民對物理現實、系統運作與認知免疫的基本理解。</w:t>
      </w:r>
    </w:p>
    <w:p w14:paraId="789D4F32" w14:textId="77777777" w:rsidR="00AA420C" w:rsidRPr="00AA420C" w:rsidRDefault="00AA420C" w:rsidP="00AA420C">
      <w:r w:rsidRPr="00AA420C">
        <w:t>本文界定戰略素養的三大核心：（一）物理素養：理解武器、環境與行動條件的真實限制；（二）系統素養：理解物流、醫療、都市結構與資訊系統的互相連動；（三）認知免疫素養：辨識恐懼敘事</w:t>
      </w:r>
      <w:proofErr w:type="gramStart"/>
      <w:r w:rsidRPr="00AA420C">
        <w:t>與錯假訊息</w:t>
      </w:r>
      <w:proofErr w:type="gramEnd"/>
      <w:r w:rsidRPr="00AA420C">
        <w:t>，避免社會在初期即因恐慌而自我瓦解。</w:t>
      </w:r>
    </w:p>
    <w:p w14:paraId="45F41E8F" w14:textId="77777777" w:rsidR="00AA420C" w:rsidRPr="00AA420C" w:rsidRDefault="00AA420C" w:rsidP="00AA420C">
      <w:r w:rsidRPr="00AA420C">
        <w:t>進一步提出</w:t>
      </w:r>
      <w:r w:rsidRPr="00AA420C">
        <w:t xml:space="preserve"> Civil Mesh Defense</w:t>
      </w:r>
      <w:r w:rsidRPr="00AA420C">
        <w:t>（</w:t>
      </w:r>
      <w:proofErr w:type="spellStart"/>
      <w:r w:rsidRPr="00AA420C">
        <w:t>CivMesh</w:t>
      </w:r>
      <w:proofErr w:type="spellEnd"/>
      <w:r w:rsidRPr="00AA420C">
        <w:t>）架構：將超商、捷運站、醫院、學校、停車場與社區中心等民生節點視為分散式韌性單元，平時提供服務，非常時期可轉化為安全、救護與資訊集散平台。以島嶼情境為例，本文說明戰略素養文明與</w:t>
      </w:r>
      <w:r w:rsidRPr="00AA420C">
        <w:t xml:space="preserve"> </w:t>
      </w:r>
      <w:proofErr w:type="spellStart"/>
      <w:r w:rsidRPr="00AA420C">
        <w:t>CivMesh</w:t>
      </w:r>
      <w:proofErr w:type="spellEnd"/>
      <w:r w:rsidRPr="00AA420C">
        <w:t xml:space="preserve"> </w:t>
      </w:r>
      <w:r w:rsidRPr="00AA420C">
        <w:t>可在不增加高度爭議軍備成本的前提下，透過教育政策、城市規劃與社區治理，強化「第一擊</w:t>
      </w:r>
      <w:proofErr w:type="gramStart"/>
      <w:r w:rsidRPr="00AA420C">
        <w:t>不</w:t>
      </w:r>
      <w:proofErr w:type="gramEnd"/>
      <w:r w:rsidRPr="00AA420C">
        <w:t>致命」與「風險可管理」的條件。最後提出政策建議，包括建立戰略素養教育、發展民生節點韌性示範區、建構跨部門研究與實作機制等，供後續學術與政策討論參考。</w:t>
      </w:r>
    </w:p>
    <w:p w14:paraId="41453548" w14:textId="75470ADB" w:rsidR="00AA420C" w:rsidRPr="00AA420C" w:rsidRDefault="00AA420C" w:rsidP="00AA420C">
      <w:r w:rsidRPr="00AA420C">
        <w:t>**</w:t>
      </w:r>
      <w:r w:rsidRPr="00AA420C">
        <w:t>關鍵詞：</w:t>
      </w:r>
      <w:r w:rsidRPr="00AA420C">
        <w:t>**</w:t>
      </w:r>
      <w:r w:rsidRPr="00AA420C">
        <w:t>戰略素養、社會韌性、分散式防衛、</w:t>
      </w:r>
      <w:r w:rsidRPr="00AA420C">
        <w:t>Civil Mesh Defense</w:t>
      </w:r>
      <w:r w:rsidRPr="00AA420C">
        <w:t>、認知免疫、島嶼安全</w:t>
      </w:r>
      <w:r w:rsidR="00000000">
        <w:pict w14:anchorId="0EF46BD2">
          <v:rect id="_x0000_i1025" style="width:0;height:1.5pt" o:hralign="center" o:hrstd="t" o:hr="t" fillcolor="#a0a0a0" stroked="f"/>
        </w:pict>
      </w:r>
    </w:p>
    <w:p w14:paraId="087A9738" w14:textId="77777777" w:rsidR="00AA420C" w:rsidRPr="00AA420C" w:rsidRDefault="00AA420C" w:rsidP="00AA420C">
      <w:pPr>
        <w:rPr>
          <w:b/>
          <w:bCs/>
        </w:rPr>
      </w:pPr>
      <w:r w:rsidRPr="00AA420C">
        <w:rPr>
          <w:b/>
          <w:bCs/>
        </w:rPr>
        <w:t>**Strategic Literacy Civilization and Distributed Civil Resilience:</w:t>
      </w:r>
    </w:p>
    <w:p w14:paraId="6207F55E" w14:textId="77777777" w:rsidR="00AA420C" w:rsidRPr="00AA420C" w:rsidRDefault="00AA420C" w:rsidP="00AA420C">
      <w:r w:rsidRPr="00AA420C">
        <w:t>An Exploratory Study of the Civil Mesh Defense Concept**</w:t>
      </w:r>
      <w:r w:rsidRPr="00AA420C">
        <w:br/>
      </w:r>
      <w:r w:rsidRPr="00AA420C">
        <w:rPr>
          <w:b/>
          <w:bCs/>
        </w:rPr>
        <w:t>K.K.</w:t>
      </w:r>
    </w:p>
    <w:p w14:paraId="165F4E0B" w14:textId="77777777" w:rsidR="00AA420C" w:rsidRPr="00AA420C" w:rsidRDefault="00AA420C" w:rsidP="00AA420C">
      <w:pPr>
        <w:rPr>
          <w:b/>
          <w:bCs/>
        </w:rPr>
      </w:pPr>
      <w:r w:rsidRPr="00AA420C">
        <w:rPr>
          <w:b/>
          <w:bCs/>
        </w:rPr>
        <w:t>Abstract</w:t>
      </w:r>
      <w:r w:rsidRPr="00AA420C">
        <w:rPr>
          <w:b/>
          <w:bCs/>
        </w:rPr>
        <w:t>（</w:t>
      </w:r>
      <w:r w:rsidRPr="00AA420C">
        <w:rPr>
          <w:b/>
          <w:bCs/>
        </w:rPr>
        <w:t>English</w:t>
      </w:r>
      <w:r w:rsidRPr="00AA420C">
        <w:rPr>
          <w:b/>
          <w:bCs/>
        </w:rPr>
        <w:t>）</w:t>
      </w:r>
    </w:p>
    <w:p w14:paraId="6141B098" w14:textId="77777777" w:rsidR="00AA420C" w:rsidRPr="00AA420C" w:rsidRDefault="00AA420C" w:rsidP="00AA420C">
      <w:r w:rsidRPr="00AA420C">
        <w:t>In an era of increasing uncertainty and compressed decision time,</w:t>
      </w:r>
      <w:r w:rsidRPr="00AA420C">
        <w:br/>
      </w:r>
      <w:r w:rsidRPr="00AA420C">
        <w:lastRenderedPageBreak/>
        <w:t>traditional deterrence and military modernization have become insufficient</w:t>
      </w:r>
      <w:r w:rsidRPr="00AA420C">
        <w:br/>
        <w:t>for small and medium-sized island polities facing the risk of rapid and</w:t>
      </w:r>
      <w:r w:rsidRPr="00AA420C">
        <w:br/>
        <w:t>potentially systemic escalation. Beyond weapons and platforms, national</w:t>
      </w:r>
      <w:r w:rsidRPr="00AA420C">
        <w:br/>
        <w:t>security increasingly depends on how societies understand physical</w:t>
      </w:r>
      <w:r w:rsidRPr="00AA420C">
        <w:br/>
        <w:t>constraints, complex systems, and cognitive vulnerabilities.</w:t>
      </w:r>
    </w:p>
    <w:p w14:paraId="3020A4B1" w14:textId="77777777" w:rsidR="00AA420C" w:rsidRPr="00AA420C" w:rsidRDefault="00AA420C" w:rsidP="00AA420C">
      <w:r w:rsidRPr="00AA420C">
        <w:t>This article introduces the notion of a Strategic Literacy Civilization,</w:t>
      </w:r>
      <w:r w:rsidRPr="00AA420C">
        <w:br/>
        <w:t>arguing that strategic resilience rests on three core literacies:</w:t>
      </w:r>
      <w:r w:rsidRPr="00AA420C">
        <w:br/>
        <w:t>(1) Physical Literacy, referring to public understanding of the real</w:t>
      </w:r>
      <w:r w:rsidRPr="00AA420C">
        <w:br/>
        <w:t>constraints of weapons, environments, and operational conditions;</w:t>
      </w:r>
      <w:r w:rsidRPr="00AA420C">
        <w:br/>
        <w:t>(2) System Literacy, highlighting awareness of how logistics, healthcare,</w:t>
      </w:r>
      <w:r w:rsidRPr="00AA420C">
        <w:br/>
        <w:t>urban infrastructure, and information networks interact as an integrated</w:t>
      </w:r>
      <w:r w:rsidRPr="00AA420C">
        <w:br/>
        <w:t>whole; and (3) Cognitive Immunity Literacy, referring to the ability to</w:t>
      </w:r>
      <w:r w:rsidRPr="00AA420C">
        <w:br/>
        <w:t>recognize fear-based narratives and misinformation, thereby reducing</w:t>
      </w:r>
      <w:r w:rsidRPr="00AA420C">
        <w:br/>
        <w:t>panic-driven escalation risks.</w:t>
      </w:r>
    </w:p>
    <w:p w14:paraId="6F5ADC3C" w14:textId="77777777" w:rsidR="00AA420C" w:rsidRPr="00AA420C" w:rsidRDefault="00AA420C" w:rsidP="00AA420C">
      <w:r w:rsidRPr="00AA420C">
        <w:t>Building on these foundations, the article proposes the Civil Mesh Defense</w:t>
      </w:r>
      <w:r w:rsidRPr="00AA420C">
        <w:br/>
        <w:t>(</w:t>
      </w:r>
      <w:proofErr w:type="spellStart"/>
      <w:r w:rsidRPr="00AA420C">
        <w:t>CivMesh</w:t>
      </w:r>
      <w:proofErr w:type="spellEnd"/>
      <w:r w:rsidRPr="00AA420C">
        <w:t xml:space="preserve">) framework, in which </w:t>
      </w:r>
      <w:proofErr w:type="spellStart"/>
      <w:r w:rsidRPr="00AA420C">
        <w:t>everyday</w:t>
      </w:r>
      <w:proofErr w:type="spellEnd"/>
      <w:r w:rsidRPr="00AA420C">
        <w:t xml:space="preserve"> civil nodes—such as convenience</w:t>
      </w:r>
      <w:r w:rsidRPr="00AA420C">
        <w:br/>
        <w:t>stores, metro stations, hospitals, schools, parking structures, and community</w:t>
      </w:r>
      <w:r w:rsidRPr="00AA420C">
        <w:br/>
        <w:t>centers—function as distributed resilience hubs. Under normal conditions</w:t>
      </w:r>
      <w:r w:rsidRPr="00AA420C">
        <w:br/>
        <w:t>they provide civil services; under stress they can be repurposed as micro-hubs</w:t>
      </w:r>
      <w:r w:rsidRPr="00AA420C">
        <w:br/>
        <w:t>for safety, first aid, and information coordination.</w:t>
      </w:r>
    </w:p>
    <w:p w14:paraId="0BBFE402" w14:textId="77777777" w:rsidR="00AA420C" w:rsidRPr="00AA420C" w:rsidRDefault="00AA420C" w:rsidP="00AA420C">
      <w:r w:rsidRPr="00AA420C">
        <w:t>Using an island scenario as an illustrative case, the article argues that</w:t>
      </w:r>
      <w:r w:rsidRPr="00AA420C">
        <w:br/>
        <w:t xml:space="preserve">Strategic Literacy Civilization and </w:t>
      </w:r>
      <w:proofErr w:type="spellStart"/>
      <w:r w:rsidRPr="00AA420C">
        <w:t>CivMesh</w:t>
      </w:r>
      <w:proofErr w:type="spellEnd"/>
      <w:r w:rsidRPr="00AA420C">
        <w:t xml:space="preserve"> jointly raise the threshold against</w:t>
      </w:r>
      <w:r w:rsidRPr="00AA420C">
        <w:br/>
        <w:t>“decisive first strikes” by increasing buffer time and reducing the probability</w:t>
      </w:r>
      <w:r w:rsidRPr="00AA420C">
        <w:br/>
        <w:t>of immediate systemic collapse, without provoking arms races or relying</w:t>
      </w:r>
      <w:r w:rsidRPr="00AA420C">
        <w:br/>
        <w:t>solely on high-end military investment. The article concludes with policy</w:t>
      </w:r>
      <w:r w:rsidRPr="00AA420C">
        <w:br/>
        <w:t>recommendations on strategic literacy education, pilot projects for resilient</w:t>
      </w:r>
      <w:r w:rsidRPr="00AA420C">
        <w:br/>
        <w:t>civil nodes, and cross-sector coordination mechanisms. These proposals aim</w:t>
      </w:r>
      <w:r w:rsidRPr="00AA420C">
        <w:br/>
        <w:t>to provide a conceptual starting point for further academic and policy inquiry.</w:t>
      </w:r>
    </w:p>
    <w:p w14:paraId="0FE3A84D" w14:textId="2B93FDBE" w:rsidR="00AA420C" w:rsidRPr="00AA420C" w:rsidRDefault="00AA420C" w:rsidP="00AA420C">
      <w:r w:rsidRPr="00AA420C">
        <w:t>Keywords: Strategic Literacy, Social Resilience, Distributed Defense,</w:t>
      </w:r>
      <w:r w:rsidRPr="00AA420C">
        <w:br/>
        <w:t>Civil Mesh Defense, Cognitive Immunity, Island Security</w:t>
      </w:r>
    </w:p>
    <w:p w14:paraId="7C95DACB" w14:textId="77777777" w:rsidR="002836A5" w:rsidRPr="002836A5" w:rsidRDefault="002836A5" w:rsidP="002836A5">
      <w:pPr>
        <w:rPr>
          <w:b/>
          <w:bCs/>
        </w:rPr>
      </w:pPr>
      <w:r w:rsidRPr="002836A5">
        <w:rPr>
          <w:rFonts w:hint="eastAsia"/>
          <w:b/>
          <w:bCs/>
        </w:rPr>
        <w:t>壹、前言</w:t>
      </w:r>
    </w:p>
    <w:p w14:paraId="1BF99BF6" w14:textId="67D282D8" w:rsidR="00A4182B" w:rsidRPr="00A4182B" w:rsidRDefault="00A4182B" w:rsidP="00A4182B">
      <w:r w:rsidRPr="00A4182B">
        <w:lastRenderedPageBreak/>
        <w:t>近年國際安全情勢急遽變化，從傳統軍事對峙、灰色地帶行動</w:t>
      </w:r>
      <w:r w:rsidR="00237EA5">
        <w:rPr>
          <w:rStyle w:val="af0"/>
        </w:rPr>
        <w:footnoteReference w:id="1"/>
      </w:r>
      <w:r w:rsidRPr="00A4182B">
        <w:t>，到網路攻擊、資訊與認知戰</w:t>
      </w:r>
      <w:r w:rsidR="00237EA5">
        <w:rPr>
          <w:rStyle w:val="af0"/>
        </w:rPr>
        <w:footnoteReference w:id="2"/>
      </w:r>
      <w:r w:rsidRPr="00A4182B">
        <w:t>，各類手段交疊運用，對中小型島嶼政體形成長期壓力。一方面，地理位置常處於戰略要衝，容易成為強權競逐與壓力投射的前線；另一方面，領土有限、人口與關鍵基礎設施高度集中，可承受衝擊的空間相對有限。</w:t>
      </w:r>
    </w:p>
    <w:p w14:paraId="51E0EC35" w14:textId="74487664" w:rsidR="00A4182B" w:rsidRPr="00A4182B" w:rsidRDefault="00A4182B" w:rsidP="00A4182B">
      <w:r w:rsidRPr="00A4182B">
        <w:t>在此脈絡下，「社會韌性</w:t>
      </w:r>
      <w:r w:rsidR="00BA1A9E">
        <w:rPr>
          <w:rStyle w:val="af0"/>
        </w:rPr>
        <w:footnoteReference w:id="3"/>
      </w:r>
      <w:r w:rsidRPr="00A4182B">
        <w:t>」與「全民防衛</w:t>
      </w:r>
      <w:r w:rsidR="00BA1A9E">
        <w:rPr>
          <w:rStyle w:val="af0"/>
        </w:rPr>
        <w:footnoteReference w:id="4"/>
      </w:r>
      <w:r w:rsidRPr="00A4182B">
        <w:t>」概念近年逐漸受到重視，災害防救、關鍵基礎設施保護與都市韌性等制度也陸續發展。然而，多數作法仍聚焦於組織動員、法制建構與物理工程，較少觸及人民在高壓情境下的理解能力與行為模式，也很少將便利商店、超市、社區中心等日常民生空間，視為國家安全架構的一環。換言之，「國家如何思考風險」與「社會直覺如何回應風險」</w:t>
      </w:r>
      <w:proofErr w:type="gramStart"/>
      <w:r w:rsidRPr="00A4182B">
        <w:t>之間，</w:t>
      </w:r>
      <w:proofErr w:type="gramEnd"/>
      <w:r w:rsidRPr="00A4182B">
        <w:t>仍存在明顯落差。</w:t>
      </w:r>
    </w:p>
    <w:p w14:paraId="3CD27DCD" w14:textId="486E9A1B" w:rsidR="00A4182B" w:rsidRPr="00A4182B" w:rsidRDefault="00A4182B" w:rsidP="00A4182B">
      <w:r w:rsidRPr="00A4182B">
        <w:t>本文假設，中小型島嶼在面對突發危機時，能否維持基本運作、避免在第一時間陷入不可逆崩潰，其關鍵不僅在於制式軍事力量能否持續戰鬥，更在於社會能否爭取並善用「緩衝時間」（</w:t>
      </w:r>
      <w:r w:rsidRPr="00A4182B">
        <w:t>buffer time</w:t>
      </w:r>
      <w:r w:rsidR="00BA1A9E">
        <w:rPr>
          <w:rStyle w:val="af0"/>
        </w:rPr>
        <w:footnoteReference w:id="5"/>
      </w:r>
      <w:r w:rsidRPr="00A4182B">
        <w:t>）。若多數民眾對武器現實限制、系統脆弱點與資訊風險缺乏基本認知，就容易在威脅與謠言交錯之下，以搶購、逃離、互相指責等方式回應壓力，進一步放大衝擊、加速連鎖失效。因此，「戰略素養」應被視為國家安全與社會韌性的前置條件，而非附屬於軍事領域的次要議題。</w:t>
      </w:r>
    </w:p>
    <w:p w14:paraId="7231056D" w14:textId="1D3D5A84" w:rsidR="00A4182B" w:rsidRPr="00A4182B" w:rsidRDefault="00A4182B" w:rsidP="00A4182B">
      <w:r w:rsidRPr="00A4182B">
        <w:t>在此基礎上，本文提出「戰略素養文</w:t>
      </w:r>
      <w:proofErr w:type="gramStart"/>
      <w:r w:rsidRPr="00A4182B">
        <w:t>明</w:t>
      </w:r>
      <w:proofErr w:type="gramEnd"/>
      <w:r w:rsidR="00237EA5">
        <w:rPr>
          <w:rStyle w:val="af0"/>
        </w:rPr>
        <w:footnoteReference w:id="6"/>
      </w:r>
      <w:r w:rsidRPr="00A4182B">
        <w:t>」（</w:t>
      </w:r>
      <w:r w:rsidRPr="00A4182B">
        <w:t>Strategic Literacy Civilization</w:t>
      </w:r>
      <w:r w:rsidRPr="00A4182B">
        <w:t>）概念，主張一個社會若要在高壓情勢下維持基本判斷與秩序，必須同時具備三層素養：一是理解武器與環境現實邊界的「物理素養」，二是能把國家視為多系統網絡而非單一堡壘的「系統素養」，三是能在資訊風暴中避免被極端敘事牽動的「認知免疫素養」。在這樣的心智底盤之上，本文進一步提出</w:t>
      </w:r>
      <w:r w:rsidRPr="00A4182B">
        <w:t xml:space="preserve"> Civil Mesh </w:t>
      </w:r>
      <w:r w:rsidRPr="00A4182B">
        <w:lastRenderedPageBreak/>
        <w:t>Defense</w:t>
      </w:r>
      <w:r w:rsidRPr="00A4182B">
        <w:t>（</w:t>
      </w:r>
      <w:proofErr w:type="spellStart"/>
      <w:r w:rsidRPr="00A4182B">
        <w:t>CivMesh</w:t>
      </w:r>
      <w:proofErr w:type="spellEnd"/>
      <w:r w:rsidR="00BA1A9E">
        <w:rPr>
          <w:rStyle w:val="af0"/>
        </w:rPr>
        <w:footnoteReference w:id="7"/>
      </w:r>
      <w:r w:rsidRPr="00A4182B">
        <w:t>）構想，將便利商店、超市、大型賣場、物流據點、社區中心與運輸樞紐等既有民生節點，重新定義為分散式韌性節點網路的一部分：平時提供一般商業與公共服務，非常時期則可轉化為安全、救護與資訊集散的載體。</w:t>
      </w:r>
    </w:p>
    <w:p w14:paraId="5DAA0C46" w14:textId="269FF928" w:rsidR="00A4182B" w:rsidRPr="00A4182B" w:rsidRDefault="00A4182B" w:rsidP="00A4182B">
      <w:proofErr w:type="spellStart"/>
      <w:r w:rsidRPr="00A4182B">
        <w:t>CivMesh</w:t>
      </w:r>
      <w:proofErr w:type="spellEnd"/>
      <w:r w:rsidRPr="00A4182B">
        <w:t xml:space="preserve"> </w:t>
      </w:r>
      <w:r w:rsidRPr="00A4182B">
        <w:t>的核心並非另建大量軍事設施或高調的防禦工事，而是透過有限的制度設計與補強投資，善用已深植於民眾生活半徑之內的空間與組織，使</w:t>
      </w:r>
      <w:r w:rsidR="00897280" w:rsidRPr="00897280">
        <w:t>相關</w:t>
      </w:r>
      <w:r w:rsidRPr="00A4182B">
        <w:t>節點在危機發生時得以迅速轉換角色，支撐基本秩序與物資分配。如此</w:t>
      </w:r>
      <w:proofErr w:type="gramStart"/>
      <w:r w:rsidRPr="00A4182B">
        <w:t>一來，</w:t>
      </w:r>
      <w:proofErr w:type="gramEnd"/>
      <w:r w:rsidRPr="00A4182B">
        <w:t>緩衝時間不再只由軍事攔截能力或外部援助時程決定，而是由「社會結構的分布」「民眾行為的直覺路徑」與「節點本身的韌性條件」共同塑造。</w:t>
      </w:r>
    </w:p>
    <w:p w14:paraId="5FA5C600" w14:textId="2AE40D35" w:rsidR="00A4182B" w:rsidRPr="00A4182B" w:rsidRDefault="00A4182B" w:rsidP="00A4182B">
      <w:r w:rsidRPr="00A4182B">
        <w:t>綜合而言，本文的目的在於：從戰略與社會兩個層面，建構「戰略素養文明</w:t>
      </w:r>
      <w:r w:rsidRPr="00A4182B">
        <w:t xml:space="preserve"> × </w:t>
      </w:r>
      <w:proofErr w:type="spellStart"/>
      <w:r w:rsidRPr="00A4182B">
        <w:t>CivMesh</w:t>
      </w:r>
      <w:proofErr w:type="spellEnd"/>
      <w:r w:rsidRPr="00A4182B">
        <w:t xml:space="preserve"> × </w:t>
      </w:r>
      <w:r w:rsidRPr="00A4182B">
        <w:t>節點韌性</w:t>
      </w:r>
      <w:r w:rsidR="00237EA5">
        <w:rPr>
          <w:rStyle w:val="af0"/>
        </w:rPr>
        <w:footnoteReference w:id="8"/>
      </w:r>
      <w:r w:rsidRPr="00A4182B">
        <w:t>」的一體化架構。全文首先說明戰略素養文明的三層結構與其對危機應對的意義，其次討論民生節點如何成為社會韌性的骨架，再進一步分析</w:t>
      </w:r>
      <w:r w:rsidRPr="00A4182B">
        <w:t xml:space="preserve"> </w:t>
      </w:r>
      <w:proofErr w:type="spellStart"/>
      <w:r w:rsidRPr="00A4182B">
        <w:t>CivMesh</w:t>
      </w:r>
      <w:proofErr w:type="spellEnd"/>
      <w:r w:rsidRPr="00A4182B">
        <w:t xml:space="preserve"> </w:t>
      </w:r>
      <w:r w:rsidRPr="00A4182B">
        <w:t>多層網路設計與多節點結構對外部行為者認知與攻擊成本的影響，並透過情境推演呈現其在不同型態危機中的實際運作樣貌，最後則提出教育、地方治理、中央政策與公私協力等面向的推動路徑與政策建議。</w:t>
      </w:r>
    </w:p>
    <w:p w14:paraId="1DCEA8FA" w14:textId="77777777" w:rsidR="002836A5" w:rsidRPr="000F4967" w:rsidRDefault="002836A5" w:rsidP="002836A5">
      <w:pPr>
        <w:rPr>
          <w:b/>
          <w:bCs/>
        </w:rPr>
      </w:pPr>
      <w:r w:rsidRPr="000F4967">
        <w:rPr>
          <w:b/>
          <w:bCs/>
        </w:rPr>
        <w:t>貳、戰略素養文明的三層結構與危機應對能力</w:t>
      </w:r>
    </w:p>
    <w:p w14:paraId="23D3CE97" w14:textId="77777777" w:rsidR="00B91485" w:rsidRPr="00B91485" w:rsidRDefault="00B91485" w:rsidP="00B91485">
      <w:r w:rsidRPr="00B91485">
        <w:t>前言指出，單靠軍事平台與集中式制度已難以回應當代安全威脅，社會能否在高壓情境下維持基本判斷與秩序，成為決定國家韌性的關鍵。本文用「戰略素養文明」描述這一層心智基礎：不是要人</w:t>
      </w:r>
      <w:proofErr w:type="gramStart"/>
      <w:r w:rsidRPr="00B91485">
        <w:t>人</w:t>
      </w:r>
      <w:proofErr w:type="gramEnd"/>
      <w:r w:rsidRPr="00B91485">
        <w:t>成為戰略專家，而是讓多數民眾在面對威脅與不確定時，具有若干共通的理解框架與行動直覺，避免社會在第一</w:t>
      </w:r>
      <w:proofErr w:type="gramStart"/>
      <w:r w:rsidRPr="00B91485">
        <w:t>時間便滑向</w:t>
      </w:r>
      <w:proofErr w:type="gramEnd"/>
      <w:r w:rsidRPr="00B91485">
        <w:t>極端反應。</w:t>
      </w:r>
    </w:p>
    <w:p w14:paraId="0FA93B45" w14:textId="77777777" w:rsidR="00B91485" w:rsidRPr="00B91485" w:rsidRDefault="00B91485" w:rsidP="00B91485">
      <w:r w:rsidRPr="00B91485">
        <w:t>本章將戰略素養</w:t>
      </w:r>
      <w:proofErr w:type="gramStart"/>
      <w:r w:rsidRPr="00B91485">
        <w:t>文明拆</w:t>
      </w:r>
      <w:proofErr w:type="gramEnd"/>
      <w:r w:rsidRPr="00B91485">
        <w:t>解為三個相互關聯的層次：物理素養、系統素養與認知免疫素養，分別對應「如何看待武器與環境」、「如何理解國家與社會的運作結構」與「如何在資訊風暴中維持基本判斷」，三者共同決定社會能否為自己創造一段可用的緩衝時間。</w:t>
      </w:r>
    </w:p>
    <w:p w14:paraId="6A537352" w14:textId="77777777" w:rsidR="00B91485" w:rsidRPr="00B91485" w:rsidRDefault="00B91485" w:rsidP="00B91485">
      <w:pPr>
        <w:rPr>
          <w:b/>
          <w:bCs/>
        </w:rPr>
      </w:pPr>
      <w:r w:rsidRPr="00B91485">
        <w:rPr>
          <w:b/>
          <w:bCs/>
        </w:rPr>
        <w:t>（一）戰略素養文明的定位與意義</w:t>
      </w:r>
    </w:p>
    <w:p w14:paraId="1E7C05E8" w14:textId="77777777" w:rsidR="00B91485" w:rsidRPr="00B91485" w:rsidRDefault="00B91485" w:rsidP="00B91485">
      <w:r w:rsidRPr="00B91485">
        <w:lastRenderedPageBreak/>
        <w:t>在傳統國防觀念中，「戰略」常被視為少數決策者與軍事專業人員的領域，一般民眾多被預設為政策與情勢變化的被動承受者。這種劃分在資訊較封閉時或許尚能勉強運作；但今日資訊與謠言透過網路高速流動，民意直接影響國安決策，戰爭</w:t>
      </w:r>
      <w:proofErr w:type="gramStart"/>
      <w:r w:rsidRPr="00B91485">
        <w:t>樣態又延伸</w:t>
      </w:r>
      <w:proofErr w:type="gramEnd"/>
      <w:r w:rsidRPr="00B91485">
        <w:t>至經濟、科技與認知領域，社會整體行為已成為戰略環境的一部分。</w:t>
      </w:r>
    </w:p>
    <w:p w14:paraId="16FB4517" w14:textId="2DA8D4BC" w:rsidR="00B91485" w:rsidRPr="00B91485" w:rsidRDefault="00B91485" w:rsidP="00B91485">
      <w:r w:rsidRPr="00B91485">
        <w:t>在這種情境下，如果多數民眾對武器效果、系統脆弱點與資訊風險毫無概念，面對危機時便容易被恐懼敘事牽動，在「一切必然毀滅」與「一定會有人救」兩端擺</w:t>
      </w:r>
      <w:proofErr w:type="gramStart"/>
      <w:r w:rsidRPr="00B91485">
        <w:t>盪</w:t>
      </w:r>
      <w:proofErr w:type="gramEnd"/>
      <w:r w:rsidRPr="00B91485">
        <w:t>：不是過度悲觀而提前放棄，就是過度樂觀而忽視準備。</w:t>
      </w:r>
    </w:p>
    <w:p w14:paraId="4096327C" w14:textId="77777777" w:rsidR="00B91485" w:rsidRPr="00B91485" w:rsidRDefault="00B91485" w:rsidP="00B91485">
      <w:r w:rsidRPr="00B91485">
        <w:t>戰略素養文明的核心意義，在於讓「對威脅、結構與資訊的基本理解」擴散至社會多數，使國家安全策略不再只建立在少數專業者的計算上，而是建立在多數人可以理解、願意配合的共識上。當社會對武器效果較接近現實、對系統脆弱點與冗餘設計有基本理解，並對資訊環境保持適度警覺時，防禦與韌性相關政策才有機會在危機中被有效執行，而不是在第一時間被恐慌與互不信任抵銷。</w:t>
      </w:r>
    </w:p>
    <w:p w14:paraId="5D1BA28D" w14:textId="77777777" w:rsidR="00B91485" w:rsidRPr="00B91485" w:rsidRDefault="00B91485" w:rsidP="00B91485">
      <w:pPr>
        <w:rPr>
          <w:b/>
          <w:bCs/>
        </w:rPr>
      </w:pPr>
      <w:r w:rsidRPr="00B91485">
        <w:rPr>
          <w:b/>
          <w:bCs/>
        </w:rPr>
        <w:t>（二）物理素養：理解武器與環境的現實邊界</w:t>
      </w:r>
    </w:p>
    <w:p w14:paraId="0837DD75" w14:textId="07FD6822" w:rsidR="00B91485" w:rsidRPr="00B91485" w:rsidRDefault="00B91485" w:rsidP="00B91485">
      <w:r w:rsidRPr="00B91485">
        <w:t>物理素養指的是對「武器與環境在現實世界中如何運作」的基本理解，而非專業層級的軍事或工程知識。在物理素養不足的情況下，社會認知容易被軍火宣傳與媒體標題塑造，例如將飛彈射程數字等同於「射程內必然命中」、將新型武器想像為「改變戰場規則的一</w:t>
      </w:r>
      <w:proofErr w:type="gramStart"/>
      <w:r w:rsidRPr="00B91485">
        <w:t>擊必殺</w:t>
      </w:r>
      <w:proofErr w:type="gramEnd"/>
      <w:r w:rsidRPr="00B91485">
        <w:t>工具」，或相信某種防禦系統可以形成絕對護盾。</w:t>
      </w:r>
      <w:r w:rsidR="00897280" w:rsidRPr="00897280">
        <w:t>相關</w:t>
      </w:r>
      <w:r w:rsidRPr="00B91485">
        <w:t>想像在平時或許</w:t>
      </w:r>
      <w:proofErr w:type="gramStart"/>
      <w:r w:rsidRPr="00B91485">
        <w:t>只是談資</w:t>
      </w:r>
      <w:proofErr w:type="gramEnd"/>
      <w:r w:rsidRPr="00B91485">
        <w:t>，但在危機中會直接轉化為判斷與情緒。</w:t>
      </w:r>
    </w:p>
    <w:p w14:paraId="62378A00" w14:textId="66F5CF73" w:rsidR="00B91485" w:rsidRPr="00B91485" w:rsidRDefault="00B91485" w:rsidP="00B91485">
      <w:r w:rsidRPr="00B91485">
        <w:t>實際上，武器運用處處受制於物理條件：射程、精度、裝載量與再裝填時間，氣候風向與地形遮蔽，電子干擾與系統故障率，都會大幅影響攻擊與防禦效果。即便科技水準極高，也不可能在真實環境中達成百分之百命中或百分之百攔截。若社會理解</w:t>
      </w:r>
      <w:r w:rsidR="00897280" w:rsidRPr="00897280">
        <w:t>相關</w:t>
      </w:r>
      <w:r w:rsidRPr="00B91485">
        <w:t>現實邊界，一方面不會因「一擊癱瘓」式敘事就陷入絕望，另一方面也不會把希望壓在某一單一平台上，忽略長期韌性建設。</w:t>
      </w:r>
    </w:p>
    <w:p w14:paraId="07B5FA32" w14:textId="77777777" w:rsidR="00B91485" w:rsidRPr="00B91485" w:rsidRDefault="00B91485" w:rsidP="00B91485">
      <w:r w:rsidRPr="00B91485">
        <w:t>對中小型島嶼而言，物理素養尤為關鍵。若多數民眾普遍相信「只要第一枚飛彈落下，一切就結束」，便難以支持任何以分散化、冗餘與修復能力為核心的投資；相反地，一旦理解攻擊存在錯失與限制、地形與建築設計可以稀釋傷害、分散式節點可以降低單一打擊效果，社會才會願意接受「將建物補強與節點韌性視為安全投資」的觀念。從這個角度看，物理素養不只是科學常識，而是影響戰略選項與預算優先順序的認知前提。</w:t>
      </w:r>
    </w:p>
    <w:p w14:paraId="6B4BFB9F" w14:textId="77777777" w:rsidR="00B91485" w:rsidRPr="00B91485" w:rsidRDefault="00B91485" w:rsidP="00B91485">
      <w:pPr>
        <w:rPr>
          <w:b/>
          <w:bCs/>
        </w:rPr>
      </w:pPr>
      <w:r w:rsidRPr="00B91485">
        <w:rPr>
          <w:b/>
          <w:bCs/>
        </w:rPr>
        <w:lastRenderedPageBreak/>
        <w:t>（三）系統素養：把國家視為網路，而非單一堡壘</w:t>
      </w:r>
    </w:p>
    <w:p w14:paraId="5D00EA16" w14:textId="77777777" w:rsidR="00B91485" w:rsidRPr="00B91485" w:rsidRDefault="00B91485" w:rsidP="00B91485">
      <w:r w:rsidRPr="00B91485">
        <w:t>系統素養關注的是人們如何看待各種要素之間的關聯與連鎖效應。現代國家不是由少數「關鍵建築」組成，而是由電力、通訊、交通、物流、醫療、金融與資訊等多個系統交織成網絡，任何一個子系統出現問題，都可能透過連結迅速影響其他部門。</w:t>
      </w:r>
    </w:p>
    <w:p w14:paraId="07213A6B" w14:textId="77777777" w:rsidR="00B91485" w:rsidRPr="00B91485" w:rsidRDefault="00B91485" w:rsidP="00B91485">
      <w:r w:rsidRPr="00B91485">
        <w:t>在系統素養不足的社會中，人們往往把事故與中斷視為「單一單位的失職」，例如將停電簡化為單一電廠問題，將交通壅塞或醫療壓力視為個別機關管理不善，而忽略背後的結構性風險。這類認知讓公共討論停留在</w:t>
      </w:r>
      <w:proofErr w:type="gramStart"/>
      <w:r w:rsidRPr="00B91485">
        <w:t>情緒化追責與</w:t>
      </w:r>
      <w:proofErr w:type="gramEnd"/>
      <w:r w:rsidRPr="00B91485">
        <w:t>短期補救，難以支持分散式設計、跨系統協調與冗餘建設等較不顯眼但關鍵的投資。</w:t>
      </w:r>
    </w:p>
    <w:p w14:paraId="20CAC7FB" w14:textId="77777777" w:rsidR="00B91485" w:rsidRPr="00B91485" w:rsidRDefault="00B91485" w:rsidP="00B91485">
      <w:r w:rsidRPr="00B91485">
        <w:t>具備系統素養的社會，較能理解「打掉一處設施」與「癱瘓整體」之間的差異，看懂分散式與多節點設計的價值，也較能接受在便利商店、學校與社區中心設置備</w:t>
      </w:r>
      <w:proofErr w:type="gramStart"/>
      <w:r w:rsidRPr="00B91485">
        <w:t>援</w:t>
      </w:r>
      <w:proofErr w:type="gramEnd"/>
      <w:r w:rsidRPr="00B91485">
        <w:t>電力、儲備物資與簡易指揮功能，不再把這些視為浪費。同時，系統素養也有助民眾在危機時做出較合理的行動選擇：例如理解即便中央系統短暫</w:t>
      </w:r>
      <w:proofErr w:type="gramStart"/>
      <w:r w:rsidRPr="00B91485">
        <w:t>遲滯，</w:t>
      </w:r>
      <w:proofErr w:type="gramEnd"/>
      <w:r w:rsidRPr="00B91485">
        <w:t>地方與節點仍可運作，因而較願意配合在地指示，而非一味擠向單一象徵性機關。</w:t>
      </w:r>
    </w:p>
    <w:p w14:paraId="1E66A900" w14:textId="77777777" w:rsidR="00B91485" w:rsidRPr="00B91485" w:rsidRDefault="00B91485" w:rsidP="00B91485">
      <w:r w:rsidRPr="00B91485">
        <w:t>對政策制定者而言，提高系統素養意味著可以在社會中累積對「分散化」「冗餘設計」「漸進式修復」的基本支持，減少每當單點事故發生時便被迫集中投入資源在「強化單一設施」的政治壓力。從戰略角度看，這有助於國家從「全力保護少數要害」的被動防禦，轉向「讓整體系統在受創後仍能運作」的主動韌性設計。</w:t>
      </w:r>
    </w:p>
    <w:p w14:paraId="636E1D0B" w14:textId="77777777" w:rsidR="00B91485" w:rsidRPr="00B91485" w:rsidRDefault="00B91485" w:rsidP="00B91485">
      <w:pPr>
        <w:rPr>
          <w:b/>
          <w:bCs/>
        </w:rPr>
      </w:pPr>
      <w:r w:rsidRPr="00B91485">
        <w:rPr>
          <w:b/>
          <w:bCs/>
        </w:rPr>
        <w:t>（四）認知免疫素養：在資訊風暴中維持基本判斷</w:t>
      </w:r>
    </w:p>
    <w:p w14:paraId="125D2A1B" w14:textId="77777777" w:rsidR="00B91485" w:rsidRPr="00B91485" w:rsidRDefault="00B91485" w:rsidP="00B91485">
      <w:r w:rsidRPr="00B91485">
        <w:t>認知免疫素養指的是一個社會在面對大量資訊、</w:t>
      </w:r>
      <w:proofErr w:type="gramStart"/>
      <w:r w:rsidRPr="00B91485">
        <w:t>錯假訊息</w:t>
      </w:r>
      <w:proofErr w:type="gramEnd"/>
      <w:r w:rsidRPr="00B91485">
        <w:t>與恐慌敘事時，仍能維持基本判斷與行動節制的能力。危機初期資訊必然不完整，政府與媒體也難以立刻給出全面而精確的說明；在這樣的</w:t>
      </w:r>
      <w:proofErr w:type="gramStart"/>
      <w:r w:rsidRPr="00B91485">
        <w:t>空窗期</w:t>
      </w:r>
      <w:proofErr w:type="gramEnd"/>
      <w:r w:rsidRPr="00B91485">
        <w:t>，如果社會習慣以「速度」取代「可靠度」、以「是否符合自己立場」取代「是否經過查證」，</w:t>
      </w:r>
      <w:proofErr w:type="gramStart"/>
      <w:r w:rsidRPr="00B91485">
        <w:t>錯假訊息</w:t>
      </w:r>
      <w:proofErr w:type="gramEnd"/>
      <w:r w:rsidRPr="00B91485">
        <w:t>便能迅速放大恐懼，引發搶購、逃離與互相指責。</w:t>
      </w:r>
    </w:p>
    <w:p w14:paraId="1B2511FF" w14:textId="77777777" w:rsidR="00B91485" w:rsidRPr="00B91485" w:rsidRDefault="00B91485" w:rsidP="00B91485">
      <w:r w:rsidRPr="00B91485">
        <w:t>認知免疫素養並不要求每位公民都具備專業查證能力，而是內化幾項簡單習慣：理解危機初期的資訊必然帶有不確定性；避免因單一來源</w:t>
      </w:r>
      <w:proofErr w:type="gramStart"/>
      <w:r w:rsidRPr="00B91485">
        <w:t>或截圖</w:t>
      </w:r>
      <w:proofErr w:type="gramEnd"/>
      <w:r w:rsidRPr="00B91485">
        <w:t>就做出極端決策；優先尋找來自多個來源、尤其是具信譽機構的訊息；對過度戲劇化、</w:t>
      </w:r>
      <w:r w:rsidRPr="00B91485">
        <w:lastRenderedPageBreak/>
        <w:t>情緒強烈或暗示「只有少數人知道真相」的內容保持懷疑；意識到敵對勢力可能刻意操作恐懼與分裂，放大社會內部矛盾。</w:t>
      </w:r>
    </w:p>
    <w:p w14:paraId="78302259" w14:textId="77777777" w:rsidR="00B91485" w:rsidRPr="00B91485" w:rsidRDefault="00B91485" w:rsidP="00B91485">
      <w:r w:rsidRPr="00B91485">
        <w:t>若缺乏這種素養，即便物理與系統設計良好，社會也可能在資訊層面自我破壞：在供應仍足以支撐多日的情況下，謠言仍可能引發搶購潮，讓原本足夠的物資因囤積與浪費而迅速耗盡；在治安尚可維持之際，未經查證的「全面失控」說法可能導致大量民眾提前逃離，造成新的危機。相反地，若社會具備基本認知免疫素養，則較可能在節點與官方逐步</w:t>
      </w:r>
      <w:proofErr w:type="gramStart"/>
      <w:r w:rsidRPr="00B91485">
        <w:t>釐</w:t>
      </w:r>
      <w:proofErr w:type="gramEnd"/>
      <w:r w:rsidRPr="00B91485">
        <w:t>清情況的過程中保持冷靜，給制度與現場人員一段時間修復與調整。</w:t>
      </w:r>
    </w:p>
    <w:p w14:paraId="69A2B1CE" w14:textId="77777777" w:rsidR="00B91485" w:rsidRPr="00B91485" w:rsidRDefault="00B91485" w:rsidP="00B91485">
      <w:pPr>
        <w:rPr>
          <w:b/>
          <w:bCs/>
        </w:rPr>
      </w:pPr>
      <w:r w:rsidRPr="00B91485">
        <w:rPr>
          <w:b/>
          <w:bCs/>
        </w:rPr>
        <w:t>（五）三層素養與「緩衝時間」的整合意義</w:t>
      </w:r>
    </w:p>
    <w:p w14:paraId="218C273F" w14:textId="77777777" w:rsidR="00B91485" w:rsidRPr="00B91485" w:rsidRDefault="00B91485" w:rsidP="00B91485">
      <w:r w:rsidRPr="00B91485">
        <w:t>物理素養、系統素養與認知免疫素養並非彼此孤立，而是共同決定社會在面對衝擊時能否創造出一段「緩衝時間」</w:t>
      </w:r>
      <w:proofErr w:type="gramStart"/>
      <w:r w:rsidRPr="00B91485">
        <w:t>——</w:t>
      </w:r>
      <w:proofErr w:type="gramEnd"/>
      <w:r w:rsidRPr="00B91485">
        <w:t>也就是在重大事件發生與全面失序</w:t>
      </w:r>
      <w:proofErr w:type="gramStart"/>
      <w:r w:rsidRPr="00B91485">
        <w:t>之間，</w:t>
      </w:r>
      <w:proofErr w:type="gramEnd"/>
      <w:r w:rsidRPr="00B91485">
        <w:t>實際存在的一小段可供調整、修復與協調的時間。這段時間的長短與品質，往往決定一個島嶼是走向「重創但可恢復」，還是滑向「短期內難以重建的崩潰」。</w:t>
      </w:r>
    </w:p>
    <w:p w14:paraId="18CA5596" w14:textId="77777777" w:rsidR="00B91485" w:rsidRPr="00B91485" w:rsidRDefault="00B91485" w:rsidP="00B91485">
      <w:r w:rsidRPr="00B91485">
        <w:t>物理素養讓社會理解威脅有現實邊界，避免在心理上過早宣判失敗，知道即便遭受攻擊或災害，仍有保留與修復空間；系統素養讓社會接受多節點、分散式與冗餘設計，不再把所有期待壓在單一機構上，因而支持以節點網路強化韌性的政策；認知免疫素養則在資訊與情緒最混亂之際，防止社會因謠言與恐懼而自我加速崩潰，讓節點與制度有時間正常啟動。</w:t>
      </w:r>
    </w:p>
    <w:p w14:paraId="254209BA" w14:textId="77777777" w:rsidR="00B91485" w:rsidRPr="00B91485" w:rsidRDefault="00B91485" w:rsidP="00B91485">
      <w:r w:rsidRPr="00B91485">
        <w:t>三</w:t>
      </w:r>
      <w:proofErr w:type="gramStart"/>
      <w:r w:rsidRPr="00B91485">
        <w:t>者疊加</w:t>
      </w:r>
      <w:proofErr w:type="gramEnd"/>
      <w:r w:rsidRPr="00B91485">
        <w:t>的效果，就是為國家與社會創造出一段「不致立即崩解的時間與空間」。在這段期間內，</w:t>
      </w:r>
      <w:proofErr w:type="spellStart"/>
      <w:r w:rsidRPr="00B91485">
        <w:t>CivMesh</w:t>
      </w:r>
      <w:proofErr w:type="spellEnd"/>
      <w:r w:rsidRPr="00B91485">
        <w:t xml:space="preserve"> </w:t>
      </w:r>
      <w:r w:rsidRPr="00B91485">
        <w:t>得以啟動，節點能發揮避難、分配與資訊功能，政府與外部盟友也有更多時間蒐集資訊、評估情勢並作出回應。對中小型島嶼而言，這段緩衝時間往往是「仍有選擇」與「已無選擇」之間的分水嶺，也正是戰略素養文明存在的實質意義。</w:t>
      </w:r>
    </w:p>
    <w:p w14:paraId="15CBC130" w14:textId="77777777" w:rsidR="002836A5" w:rsidRPr="00524E1C" w:rsidRDefault="002836A5" w:rsidP="002836A5">
      <w:pPr>
        <w:rPr>
          <w:b/>
          <w:bCs/>
        </w:rPr>
      </w:pPr>
      <w:r w:rsidRPr="00524E1C">
        <w:rPr>
          <w:b/>
          <w:bCs/>
        </w:rPr>
        <w:t>參、節點即平台：民生節點作為社會韌性骨架</w:t>
      </w:r>
    </w:p>
    <w:p w14:paraId="042CD07C" w14:textId="2D4E5E2E" w:rsidR="009B7AB8" w:rsidRPr="009B7AB8" w:rsidRDefault="009B7AB8" w:rsidP="009B7AB8">
      <w:r w:rsidRPr="009B7AB8">
        <w:t>在多數國防與安全討論中，「節點」常被聯想到軍事基地、指揮所或大型基礎設施。然而，就多數民眾在危機當下的實際選擇而言，第一時間真正具備「走得到、有遮蔽、有物資、有人可問」特性的空間，多是便利商店、超市、大賣場、百貨公司、物流倉儲、社區中心、地下街與轉運站等民生節點。</w:t>
      </w:r>
      <w:r w:rsidR="00897280" w:rsidRPr="00897280">
        <w:t>相關</w:t>
      </w:r>
      <w:r w:rsidRPr="009B7AB8">
        <w:t>場所平時只是生活的一部分，但在災害或安全事件發生時，常自然成為民眾聚集、</w:t>
      </w:r>
      <w:r w:rsidRPr="009B7AB8">
        <w:lastRenderedPageBreak/>
        <w:t>躲避與等待資訊的場域。</w:t>
      </w:r>
    </w:p>
    <w:p w14:paraId="4646E0D7" w14:textId="77777777" w:rsidR="009B7AB8" w:rsidRPr="009B7AB8" w:rsidRDefault="009B7AB8" w:rsidP="009B7AB8">
      <w:r w:rsidRPr="009B7AB8">
        <w:t>本章主張，</w:t>
      </w:r>
      <w:proofErr w:type="spellStart"/>
      <w:r w:rsidRPr="009B7AB8">
        <w:t>CivMesh</w:t>
      </w:r>
      <w:proofErr w:type="spellEnd"/>
      <w:r w:rsidRPr="009B7AB8">
        <w:t xml:space="preserve"> </w:t>
      </w:r>
      <w:r w:rsidRPr="009B7AB8">
        <w:t>所謂的「節點」，並非另建軍事或專用據點，而是對既有民生與物流平台重新定義與最低限度補強，使其在危機時能快速轉換角色、支撐基本秩序與物資供給。換言之，節點即平台：</w:t>
      </w:r>
      <w:proofErr w:type="spellStart"/>
      <w:r w:rsidRPr="009B7AB8">
        <w:t>CivMesh</w:t>
      </w:r>
      <w:proofErr w:type="spellEnd"/>
      <w:r w:rsidRPr="009B7AB8">
        <w:t xml:space="preserve"> </w:t>
      </w:r>
      <w:r w:rsidRPr="009B7AB8">
        <w:t>的骨架不是外加一層陌生設施，而是嵌入原本就存在、民眾熟悉的日常空間之中。</w:t>
      </w:r>
    </w:p>
    <w:p w14:paraId="282C7000" w14:textId="77777777" w:rsidR="009B7AB8" w:rsidRPr="009B7AB8" w:rsidRDefault="009B7AB8" w:rsidP="009B7AB8">
      <w:pPr>
        <w:rPr>
          <w:b/>
          <w:bCs/>
        </w:rPr>
      </w:pPr>
      <w:r w:rsidRPr="009B7AB8">
        <w:rPr>
          <w:b/>
          <w:bCs/>
        </w:rPr>
        <w:t>（一）節點的定義與範圍：從商業空間轉化為韌性空間</w:t>
      </w:r>
    </w:p>
    <w:p w14:paraId="4BD165F3" w14:textId="77777777" w:rsidR="009B7AB8" w:rsidRPr="009B7AB8" w:rsidRDefault="009B7AB8" w:rsidP="009B7AB8">
      <w:r w:rsidRPr="009B7AB8">
        <w:t>傳統軍事語境中的節點，多指由上而下</w:t>
      </w:r>
      <w:proofErr w:type="gramStart"/>
      <w:r w:rsidRPr="009B7AB8">
        <w:t>規</w:t>
      </w:r>
      <w:proofErr w:type="gramEnd"/>
      <w:r w:rsidRPr="009B7AB8">
        <w:t>畫、具明確軍事功能的設施；</w:t>
      </w:r>
      <w:proofErr w:type="spellStart"/>
      <w:r w:rsidRPr="009B7AB8">
        <w:t>CivMesh</w:t>
      </w:r>
      <w:proofErr w:type="spellEnd"/>
      <w:r w:rsidRPr="009B7AB8">
        <w:t xml:space="preserve"> </w:t>
      </w:r>
      <w:r w:rsidRPr="009B7AB8">
        <w:t>眼中的節點，則是「被大量日常使用的民生空間」。這類空間通常具備幾項共通特徵。</w:t>
      </w:r>
    </w:p>
    <w:p w14:paraId="3B40ECBA" w14:textId="77777777" w:rsidR="009B7AB8" w:rsidRPr="009B7AB8" w:rsidRDefault="009B7AB8" w:rsidP="009B7AB8">
      <w:proofErr w:type="gramStart"/>
      <w:r w:rsidRPr="009B7AB8">
        <w:t>其一，</w:t>
      </w:r>
      <w:proofErr w:type="gramEnd"/>
      <w:r w:rsidRPr="009B7AB8">
        <w:t>節點多是物流系統的一環，如便利商店、超市、大賣場與物流倉儲，平時就處理貨品上架、存放與補給，已有穩定供應鏈與庫存管理。</w:t>
      </w:r>
      <w:proofErr w:type="gramStart"/>
      <w:r w:rsidRPr="009B7AB8">
        <w:t>其二，</w:t>
      </w:r>
      <w:proofErr w:type="gramEnd"/>
      <w:r w:rsidRPr="009B7AB8">
        <w:t>節點普遍具備照明、電力、儲物空間、廁所及基本安全設施，部分還有停車場與遮蔽空間，即便未達正式避難所標準，仍足以短時間提供遮風避雨與休息。其</w:t>
      </w:r>
      <w:proofErr w:type="gramStart"/>
      <w:r w:rsidRPr="009B7AB8">
        <w:t>三</w:t>
      </w:r>
      <w:proofErr w:type="gramEnd"/>
      <w:r w:rsidRPr="009B7AB8">
        <w:t>，民眾對節點位置與動線非常熟悉，遇到突發事件，多半直覺「先躲進附近店家或場館」，而非前往陌生建物。其四，節點平時已有店員、保全、管理員或物業公司負責營運，若給予簡易訓練與工具，便能在危機初期成為現場秩序與資訊的第一道支點。</w:t>
      </w:r>
    </w:p>
    <w:p w14:paraId="44C6600E" w14:textId="77777777" w:rsidR="009B7AB8" w:rsidRPr="009B7AB8" w:rsidRDefault="009B7AB8" w:rsidP="009B7AB8">
      <w:proofErr w:type="spellStart"/>
      <w:r w:rsidRPr="009B7AB8">
        <w:t>CivMesh</w:t>
      </w:r>
      <w:proofErr w:type="spellEnd"/>
      <w:r w:rsidRPr="009B7AB8">
        <w:t xml:space="preserve"> </w:t>
      </w:r>
      <w:r w:rsidRPr="009B7AB8">
        <w:t>並不要求將所有民生空間軍事化，而是在不影響其商業與公共功能的前提下，賦予災時可啟動的附加角色，使之成為「平時是商業／公共空間，災時則是韌性單元」的雙用途平台。</w:t>
      </w:r>
    </w:p>
    <w:p w14:paraId="095FD3AE" w14:textId="77777777" w:rsidR="009B7AB8" w:rsidRPr="009B7AB8" w:rsidRDefault="009B7AB8" w:rsidP="009B7AB8">
      <w:pPr>
        <w:rPr>
          <w:b/>
          <w:bCs/>
        </w:rPr>
      </w:pPr>
      <w:r w:rsidRPr="009B7AB8">
        <w:rPr>
          <w:b/>
          <w:bCs/>
        </w:rPr>
        <w:t>（二）分散常駐與即時反應：比集中進駐更實際</w:t>
      </w:r>
    </w:p>
    <w:p w14:paraId="3C485E7A" w14:textId="77777777" w:rsidR="009B7AB8" w:rsidRPr="009B7AB8" w:rsidRDefault="009B7AB8" w:rsidP="009B7AB8">
      <w:proofErr w:type="gramStart"/>
      <w:r w:rsidRPr="009B7AB8">
        <w:t>傳統災防與</w:t>
      </w:r>
      <w:proofErr w:type="gramEnd"/>
      <w:r w:rsidRPr="009B7AB8">
        <w:t>治安思維常強調「集中進駐」，在特定時期將人力集中部署於少數大型據點或指揮中心，再向外派遣。此模式在某些情境下必要，但在道路易阻斷、人口密集、空間有限的島嶼上，若單一中心因交通或設施受損而運作受阻，關鍵數小時內的即時反應便難以保障。</w:t>
      </w:r>
    </w:p>
    <w:p w14:paraId="3F5D44DD" w14:textId="77777777" w:rsidR="009B7AB8" w:rsidRPr="009B7AB8" w:rsidRDefault="009B7AB8" w:rsidP="009B7AB8">
      <w:r w:rsidRPr="009B7AB8">
        <w:t>節點導向的「分散常駐」概念，則主張在</w:t>
      </w:r>
      <w:proofErr w:type="gramStart"/>
      <w:r w:rsidRPr="009B7AB8">
        <w:t>不</w:t>
      </w:r>
      <w:proofErr w:type="gramEnd"/>
      <w:r w:rsidRPr="009B7AB8">
        <w:t>大幅增加人力的情況下，讓警消、基礎醫護、社區志工與後備軍人平時就分布在節點周邊，或與特定節點預先綁定。災害發生時，第一波處置由在地人員啟動，而非完全依賴遠端調度。實務上，可以透過將部分派出所或消防分隊設於或鄰近重要節點，讓後備與志工在節點附近訓練與值勤，並在節點內配置簡易急救與通報設備，由店員與管理人</w:t>
      </w:r>
      <w:r w:rsidRPr="009B7AB8">
        <w:lastRenderedPageBreak/>
        <w:t>員接受短期訓練。</w:t>
      </w:r>
    </w:p>
    <w:p w14:paraId="7827A441" w14:textId="77777777" w:rsidR="009B7AB8" w:rsidRPr="009B7AB8" w:rsidRDefault="009B7AB8" w:rsidP="009B7AB8">
      <w:r w:rsidRPr="009B7AB8">
        <w:t>分散常駐並不取代集中指揮，而是為其爭取時間。一方面縮短「從事件發生到第一位具備基本能力者抵達現場」的時間差，另一方面由於人員平時即分布於各節點，行動模式與交通流量與日常差異較小，較不易被外界解讀為敏感集結，行動曝露風險較低。</w:t>
      </w:r>
    </w:p>
    <w:p w14:paraId="23D546E1" w14:textId="77777777" w:rsidR="009B7AB8" w:rsidRPr="009B7AB8" w:rsidRDefault="009B7AB8" w:rsidP="009B7AB8">
      <w:pPr>
        <w:rPr>
          <w:b/>
          <w:bCs/>
        </w:rPr>
      </w:pPr>
      <w:r w:rsidRPr="009B7AB8">
        <w:rPr>
          <w:b/>
          <w:bCs/>
        </w:rPr>
        <w:t>（三）節點與秩序：從「無人超商被搶」到「有序分配與協調」</w:t>
      </w:r>
    </w:p>
    <w:p w14:paraId="480CE38E" w14:textId="40F60770" w:rsidR="009B7AB8" w:rsidRPr="009B7AB8" w:rsidRDefault="009B7AB8" w:rsidP="009B7AB8">
      <w:r w:rsidRPr="009B7AB8">
        <w:t>許多災害案例顯示，混亂與暴力並不總是源自絕對匱乏，而是源自短時間內「看不到秩序與分配機制」。當民眾只看到無人看管的貨架、沒有人負責與說明後續安排時，在恐慌與不確定感驅使下，「先搶再說」容易被視為合理選擇。</w:t>
      </w:r>
    </w:p>
    <w:p w14:paraId="318292CE" w14:textId="77777777" w:rsidR="009B7AB8" w:rsidRPr="009B7AB8" w:rsidRDefault="009B7AB8" w:rsidP="009B7AB8">
      <w:r w:rsidRPr="009B7AB8">
        <w:t>若節點事先被納入</w:t>
      </w:r>
      <w:r w:rsidRPr="009B7AB8">
        <w:t xml:space="preserve"> </w:t>
      </w:r>
      <w:proofErr w:type="spellStart"/>
      <w:r w:rsidRPr="009B7AB8">
        <w:t>CivMesh</w:t>
      </w:r>
      <w:proofErr w:type="spellEnd"/>
      <w:r w:rsidRPr="009B7AB8">
        <w:t xml:space="preserve"> </w:t>
      </w:r>
      <w:r w:rsidRPr="009B7AB8">
        <w:t>設計，情況可明顯不同。節點若有簡明的災時角色與流程</w:t>
      </w:r>
      <w:proofErr w:type="gramStart"/>
      <w:r w:rsidRPr="009B7AB8">
        <w:t>——</w:t>
      </w:r>
      <w:proofErr w:type="gramEnd"/>
      <w:r w:rsidRPr="009B7AB8">
        <w:t>例如何時暫停一般販售、如何轉為領用點、由誰決定分配順序、如何登記弱勢與急需</w:t>
      </w:r>
      <w:proofErr w:type="gramStart"/>
      <w:r w:rsidRPr="009B7AB8">
        <w:t>——</w:t>
      </w:r>
      <w:proofErr w:type="gramEnd"/>
      <w:r w:rsidRPr="009B7AB8">
        <w:t>再加上最低</w:t>
      </w:r>
      <w:proofErr w:type="gramStart"/>
      <w:r w:rsidRPr="009B7AB8">
        <w:t>限度在場人員</w:t>
      </w:r>
      <w:proofErr w:type="gramEnd"/>
      <w:r w:rsidRPr="009B7AB8">
        <w:t>（店員、管理員、社區幹部或志工）負責說明現況與安排，並與上級保持簡單通聯掌握補給節奏，民眾在同樣情境下，較可能選擇排隊、詢問與觀察，而非直接搶奪。</w:t>
      </w:r>
    </w:p>
    <w:p w14:paraId="7946C8F7" w14:textId="77777777" w:rsidR="009B7AB8" w:rsidRPr="009B7AB8" w:rsidRDefault="009B7AB8" w:rsidP="009B7AB8">
      <w:r w:rsidRPr="009B7AB8">
        <w:t>從戰略角度看，節點不只是物資發放據點，更是防止社會在心理上先崩潰的前線。每一個持續運作、維持秩序的節點，都是「系統仍在運作」的具體證據，有助抑制「已全面失控」的敘事，減少危機被過度政治化與情緒化的風險。</w:t>
      </w:r>
    </w:p>
    <w:p w14:paraId="2B98ADA8" w14:textId="77777777" w:rsidR="009B7AB8" w:rsidRPr="009B7AB8" w:rsidRDefault="009B7AB8" w:rsidP="009B7AB8">
      <w:pPr>
        <w:rPr>
          <w:b/>
          <w:bCs/>
        </w:rPr>
      </w:pPr>
      <w:r w:rsidRPr="009B7AB8">
        <w:rPr>
          <w:b/>
          <w:bCs/>
        </w:rPr>
        <w:t>（四）</w:t>
      </w:r>
      <w:proofErr w:type="gramStart"/>
      <w:r w:rsidRPr="009B7AB8">
        <w:rPr>
          <w:b/>
          <w:bCs/>
        </w:rPr>
        <w:t>災防演練</w:t>
      </w:r>
      <w:proofErr w:type="gramEnd"/>
      <w:r w:rsidRPr="009B7AB8">
        <w:rPr>
          <w:b/>
          <w:bCs/>
        </w:rPr>
        <w:t>與日常經驗：無形強化戰略素養</w:t>
      </w:r>
    </w:p>
    <w:p w14:paraId="1B4ADEAD" w14:textId="77777777" w:rsidR="009B7AB8" w:rsidRPr="009B7AB8" w:rsidRDefault="009B7AB8" w:rsidP="009B7AB8">
      <w:proofErr w:type="gramStart"/>
      <w:r w:rsidRPr="009B7AB8">
        <w:t>教科書式的戰略</w:t>
      </w:r>
      <w:proofErr w:type="gramEnd"/>
      <w:r w:rsidRPr="009B7AB8">
        <w:t>或國防宣導，效果常受吸收動機與政治立場限制；相較之下，透過節點實際發生</w:t>
      </w:r>
      <w:proofErr w:type="gramStart"/>
      <w:r w:rsidRPr="009B7AB8">
        <w:t>的災防演練</w:t>
      </w:r>
      <w:proofErr w:type="gramEnd"/>
      <w:r w:rsidRPr="009B7AB8">
        <w:t>或中小型事故處置，往往更能在無形中強化戰略素養。</w:t>
      </w:r>
    </w:p>
    <w:p w14:paraId="224D41C1" w14:textId="19568946" w:rsidR="009B7AB8" w:rsidRPr="009B7AB8" w:rsidRDefault="009B7AB8" w:rsidP="009B7AB8">
      <w:r w:rsidRPr="009B7AB8">
        <w:t>當民眾在颱風、地震或局部事故中，曾在附近超商借電話、取得急救用品、聽取避難訊息或暫時休息，便自然形成「超商是安全節點」的直覺；當社區中心曾作為物資分配與臨時避難點，運作秩序良好且資訊透明，民眾對地方政府與相關單位的信任也會實際提升。</w:t>
      </w:r>
      <w:r w:rsidR="00897280" w:rsidRPr="00897280">
        <w:t>相關</w:t>
      </w:r>
      <w:r w:rsidRPr="009B7AB8">
        <w:t>經驗累積起來，就會變成簡單而穩定的行為模式：出事時往節點走、聽節點的安排，而非各自為政。</w:t>
      </w:r>
    </w:p>
    <w:p w14:paraId="08E057B7" w14:textId="77777777" w:rsidR="009B7AB8" w:rsidRPr="009B7AB8" w:rsidRDefault="009B7AB8" w:rsidP="009B7AB8">
      <w:r w:rsidRPr="009B7AB8">
        <w:t>節點因此不只是物理與組織上的基礎設施，也是把戰略素養「寫進日常生活」的介面。透過一次</w:t>
      </w:r>
      <w:proofErr w:type="gramStart"/>
      <w:r w:rsidRPr="009B7AB8">
        <w:t>次</w:t>
      </w:r>
      <w:proofErr w:type="gramEnd"/>
      <w:r w:rsidRPr="009B7AB8">
        <w:t>規模不一的演練與事件，民眾在不知不覺間建立起對節點、對制度與對彼此的基本信任，使戰略素養文明不再只是抽象理念，而是可以回想起來的具體經驗。</w:t>
      </w:r>
    </w:p>
    <w:p w14:paraId="2191CFB7" w14:textId="77777777" w:rsidR="009B7AB8" w:rsidRPr="009B7AB8" w:rsidRDefault="009B7AB8" w:rsidP="009B7AB8">
      <w:pPr>
        <w:rPr>
          <w:b/>
          <w:bCs/>
        </w:rPr>
      </w:pPr>
      <w:r w:rsidRPr="009B7AB8">
        <w:rPr>
          <w:b/>
          <w:bCs/>
        </w:rPr>
        <w:lastRenderedPageBreak/>
        <w:t>（五）節點的地理優勢、低曝露性與共利結構</w:t>
      </w:r>
    </w:p>
    <w:p w14:paraId="71DA56DA" w14:textId="77777777" w:rsidR="009B7AB8" w:rsidRPr="009B7AB8" w:rsidRDefault="009B7AB8" w:rsidP="009B7AB8">
      <w:r w:rsidRPr="009B7AB8">
        <w:t>前述從功能與行為層面說明了節點的價值，本節則從地理配置、行動曝露與制度誘因，說明為何民生節點特別適合作為島嶼社會的韌性骨架。</w:t>
      </w:r>
    </w:p>
    <w:p w14:paraId="6042CBF3" w14:textId="77777777" w:rsidR="009B7AB8" w:rsidRPr="009B7AB8" w:rsidRDefault="009B7AB8" w:rsidP="009B7AB8">
      <w:r w:rsidRPr="009B7AB8">
        <w:t>就地理而言，多數民生節點經市場與人流長期調整後，往往位於交通要道、生活圈交會處或人口稠密區，本身即具「關鍵位置」特性：居民能在短時間內抵達，也是平時維持經濟與生活運作的樞紐。就行動而言，節點周邊本就車流與人潮頻繁；在分散常駐與節點運作模式下，警消、後備與物流車輛只要略高於平日頻率出現，就能強化災時能力，而不必大規模集結，對外部監視而言較不顯眼，具有「低曝露性」。</w:t>
      </w:r>
    </w:p>
    <w:p w14:paraId="7D9712B3" w14:textId="77777777" w:rsidR="009B7AB8" w:rsidRPr="009B7AB8" w:rsidRDefault="009B7AB8" w:rsidP="009B7AB8">
      <w:r w:rsidRPr="009B7AB8">
        <w:t>就制度誘因而言，民生節點原本就具有物流與存貨功能，若</w:t>
      </w:r>
      <w:proofErr w:type="gramStart"/>
      <w:r w:rsidRPr="009B7AB8">
        <w:t>與災防與</w:t>
      </w:r>
      <w:proofErr w:type="gramEnd"/>
      <w:r w:rsidRPr="009B7AB8">
        <w:t>國土安全政策整合，便有機會用有限資源達到多重效果。政府可針對具代表性的節點提供補助或金融工具，協助進行耐震、防火、防淹水與備援電力等投資，將原本以商業考量為主的設備升級，同時視為國家韌性的一部分。企業方面，這類投資不僅減少自身停業損失，也可透過「韌性節點」認證與標章提高品牌形象與社區信任。</w:t>
      </w:r>
    </w:p>
    <w:p w14:paraId="27B54CAC" w14:textId="77777777" w:rsidR="009B7AB8" w:rsidRPr="009B7AB8" w:rsidRDefault="009B7AB8" w:rsidP="009B7AB8">
      <w:r w:rsidRPr="009B7AB8">
        <w:t>當民眾在危機時獲得就近協助，對國家與企業的信任提高；政府</w:t>
      </w:r>
      <w:proofErr w:type="gramStart"/>
      <w:r w:rsidRPr="009B7AB8">
        <w:t>在災防與</w:t>
      </w:r>
      <w:proofErr w:type="gramEnd"/>
      <w:r w:rsidRPr="009B7AB8">
        <w:t>國土安全上可運用的節點與空間增加；企業藉由韌性投資降低風險並累積形象，三方利益因而形成穩定共利結構。</w:t>
      </w:r>
      <w:proofErr w:type="spellStart"/>
      <w:r w:rsidRPr="009B7AB8">
        <w:t>CivMesh</w:t>
      </w:r>
      <w:proofErr w:type="spellEnd"/>
      <w:r w:rsidRPr="009B7AB8">
        <w:t xml:space="preserve"> </w:t>
      </w:r>
      <w:r w:rsidRPr="009B7AB8">
        <w:t>於是從單向「自上而下」安排，轉為多方都不願輕易退出的合作聯盟，使節</w:t>
      </w:r>
      <w:proofErr w:type="gramStart"/>
      <w:r w:rsidRPr="009B7AB8">
        <w:t>點網絡愈</w:t>
      </w:r>
      <w:proofErr w:type="gramEnd"/>
      <w:r w:rsidRPr="009B7AB8">
        <w:t>趨成熟，愈難因政局或預算變化而輕易瓦解。</w:t>
      </w:r>
    </w:p>
    <w:p w14:paraId="45A708CE" w14:textId="77777777" w:rsidR="002836A5" w:rsidRPr="00A139D8" w:rsidRDefault="002836A5" w:rsidP="002836A5">
      <w:pPr>
        <w:rPr>
          <w:b/>
          <w:bCs/>
        </w:rPr>
      </w:pPr>
      <w:r w:rsidRPr="00A139D8">
        <w:rPr>
          <w:b/>
          <w:bCs/>
        </w:rPr>
        <w:t>肆、</w:t>
      </w:r>
      <w:r w:rsidRPr="00A139D8">
        <w:rPr>
          <w:b/>
          <w:bCs/>
        </w:rPr>
        <w:t>Civil Mesh Defense</w:t>
      </w:r>
      <w:r w:rsidRPr="00A139D8">
        <w:rPr>
          <w:b/>
          <w:bCs/>
        </w:rPr>
        <w:t>（</w:t>
      </w:r>
      <w:proofErr w:type="spellStart"/>
      <w:r w:rsidRPr="00A139D8">
        <w:rPr>
          <w:b/>
          <w:bCs/>
        </w:rPr>
        <w:t>CivMesh</w:t>
      </w:r>
      <w:proofErr w:type="spellEnd"/>
      <w:r w:rsidRPr="00A139D8">
        <w:rPr>
          <w:b/>
          <w:bCs/>
        </w:rPr>
        <w:t>）多層網路架構</w:t>
      </w:r>
    </w:p>
    <w:p w14:paraId="06B531B4" w14:textId="77777777" w:rsidR="001B2540" w:rsidRPr="001B2540" w:rsidRDefault="001B2540" w:rsidP="001B2540">
      <w:r w:rsidRPr="001B2540">
        <w:t>前一章從單一節點角度說明民生空間如何透過最低限度補強，成為社會韌性的骨架。本章則把視角拉高，將節點視為互相連結的網狀系統，以</w:t>
      </w:r>
      <w:r w:rsidRPr="001B2540">
        <w:t xml:space="preserve"> Civil Mesh Defense</w:t>
      </w:r>
      <w:r w:rsidRPr="001B2540">
        <w:t>（</w:t>
      </w:r>
      <w:proofErr w:type="spellStart"/>
      <w:r w:rsidRPr="001B2540">
        <w:t>CivMesh</w:t>
      </w:r>
      <w:proofErr w:type="spellEnd"/>
      <w:r w:rsidRPr="001B2540">
        <w:t>）概念統整之。</w:t>
      </w:r>
      <w:proofErr w:type="spellStart"/>
      <w:r w:rsidRPr="001B2540">
        <w:t>CivMesh</w:t>
      </w:r>
      <w:proofErr w:type="spellEnd"/>
      <w:r w:rsidRPr="001B2540">
        <w:t xml:space="preserve"> </w:t>
      </w:r>
      <w:r w:rsidRPr="001B2540">
        <w:t>的目的，不是取代既有國防</w:t>
      </w:r>
      <w:proofErr w:type="gramStart"/>
      <w:r w:rsidRPr="001B2540">
        <w:t>與災防體系</w:t>
      </w:r>
      <w:proofErr w:type="gramEnd"/>
      <w:r w:rsidRPr="001B2540">
        <w:t>，而是在其之外建構一張「以民生節點為主的社會備援網路」，使在集中式體系受損時，社會仍有一套最低限度可以自我維持的結構。</w:t>
      </w:r>
    </w:p>
    <w:p w14:paraId="7040682E" w14:textId="77777777" w:rsidR="001B2540" w:rsidRPr="001B2540" w:rsidRDefault="001B2540" w:rsidP="001B2540">
      <w:r w:rsidRPr="001B2540">
        <w:t>本文將</w:t>
      </w:r>
      <w:r w:rsidRPr="001B2540">
        <w:t xml:space="preserve"> </w:t>
      </w:r>
      <w:proofErr w:type="spellStart"/>
      <w:r w:rsidRPr="001B2540">
        <w:t>CivMesh</w:t>
      </w:r>
      <w:proofErr w:type="spellEnd"/>
      <w:r w:rsidRPr="001B2540">
        <w:t xml:space="preserve"> </w:t>
      </w:r>
      <w:r w:rsidRPr="001B2540">
        <w:t>拆解為五個互相支撐的層次：空間層（</w:t>
      </w:r>
      <w:r w:rsidRPr="001B2540">
        <w:t>spatial mesh</w:t>
      </w:r>
      <w:r w:rsidRPr="001B2540">
        <w:t>）、人員層（</w:t>
      </w:r>
      <w:r w:rsidRPr="001B2540">
        <w:t>personnel mesh</w:t>
      </w:r>
      <w:r w:rsidRPr="001B2540">
        <w:t>）、</w:t>
      </w:r>
      <w:proofErr w:type="gramStart"/>
      <w:r w:rsidRPr="001B2540">
        <w:t>物流層</w:t>
      </w:r>
      <w:proofErr w:type="gramEnd"/>
      <w:r w:rsidRPr="001B2540">
        <w:t>（</w:t>
      </w:r>
      <w:r w:rsidRPr="001B2540">
        <w:t>logistics mesh</w:t>
      </w:r>
      <w:r w:rsidRPr="001B2540">
        <w:t>）、資訊層（</w:t>
      </w:r>
      <w:r w:rsidRPr="001B2540">
        <w:t>information mesh</w:t>
      </w:r>
      <w:r w:rsidRPr="001B2540">
        <w:t>）與治理層（</w:t>
      </w:r>
      <w:r w:rsidRPr="001B2540">
        <w:t>governance mesh</w:t>
      </w:r>
      <w:r w:rsidRPr="001B2540">
        <w:t>）。每一層都有其獨立功能，但只有在五層同時存在並互相配合時，</w:t>
      </w:r>
      <w:proofErr w:type="spellStart"/>
      <w:r w:rsidRPr="001B2540">
        <w:t>CivMesh</w:t>
      </w:r>
      <w:proofErr w:type="spellEnd"/>
      <w:r w:rsidRPr="001B2540">
        <w:t xml:space="preserve"> </w:t>
      </w:r>
      <w:r w:rsidRPr="001B2540">
        <w:t>才能在真實危機中發揮效果。</w:t>
      </w:r>
    </w:p>
    <w:p w14:paraId="71E9A9D7" w14:textId="77777777" w:rsidR="001B2540" w:rsidRPr="001B2540" w:rsidRDefault="001B2540" w:rsidP="001B2540">
      <w:pPr>
        <w:rPr>
          <w:b/>
          <w:bCs/>
        </w:rPr>
      </w:pPr>
      <w:r w:rsidRPr="001B2540">
        <w:rPr>
          <w:b/>
          <w:bCs/>
        </w:rPr>
        <w:lastRenderedPageBreak/>
        <w:t>（一）核心概念與傳統防禦模式之對比</w:t>
      </w:r>
    </w:p>
    <w:p w14:paraId="2C258422" w14:textId="77777777" w:rsidR="001B2540" w:rsidRPr="001B2540" w:rsidRDefault="001B2540" w:rsidP="001B2540">
      <w:r w:rsidRPr="001B2540">
        <w:t>傳統防禦多以少數集中式關鍵設施與指揮所為核心，透過大型基地、中央指揮中心與重要基礎建設承載主要功能。在和平或低強度危機狀態下，集中模式有利於統一指揮與資源運用；但在地形狹小、人口與設施高度集中的小型島嶼，一旦遭遇高烈度打擊或系統性事故，過度集中反而使「單點失效導致連鎖崩潰」的風險升高。</w:t>
      </w:r>
    </w:p>
    <w:p w14:paraId="364ADCE7" w14:textId="77777777" w:rsidR="001B2540" w:rsidRPr="001B2540" w:rsidRDefault="001B2540" w:rsidP="001B2540">
      <w:proofErr w:type="spellStart"/>
      <w:r w:rsidRPr="001B2540">
        <w:t>CivMesh</w:t>
      </w:r>
      <w:proofErr w:type="spellEnd"/>
      <w:r w:rsidRPr="001B2540">
        <w:t xml:space="preserve"> </w:t>
      </w:r>
      <w:r w:rsidRPr="001B2540">
        <w:t>承認集中式防禦的必要，同時補上「一旦集中體系受損時，社會如何撐過第一波」這一缺口。它不要求新建大量專用設施，而是善用既有民生節點，把部分防災與維持秩序的功能分散到生活半徑內。換言之，傳統模式以少數大型節點承載大部分功能，</w:t>
      </w:r>
      <w:proofErr w:type="spellStart"/>
      <w:r w:rsidRPr="001B2540">
        <w:t>CivMesh</w:t>
      </w:r>
      <w:proofErr w:type="spellEnd"/>
      <w:r w:rsidRPr="001B2540">
        <w:t xml:space="preserve"> </w:t>
      </w:r>
      <w:r w:rsidRPr="001B2540">
        <w:t>則讓「很多中小</w:t>
      </w:r>
      <w:proofErr w:type="gramStart"/>
      <w:r w:rsidRPr="001B2540">
        <w:t>節點各扛一小</w:t>
      </w:r>
      <w:proofErr w:type="gramEnd"/>
      <w:r w:rsidRPr="001B2540">
        <w:t>塊」，使任何單一打擊都較難造成全系統立刻瓦解。</w:t>
      </w:r>
    </w:p>
    <w:p w14:paraId="71094782" w14:textId="77777777" w:rsidR="001B2540" w:rsidRPr="001B2540" w:rsidRDefault="001B2540" w:rsidP="001B2540">
      <w:pPr>
        <w:rPr>
          <w:b/>
          <w:bCs/>
        </w:rPr>
      </w:pPr>
      <w:r w:rsidRPr="001B2540">
        <w:rPr>
          <w:b/>
          <w:bCs/>
        </w:rPr>
        <w:t>（二）空間層</w:t>
      </w:r>
      <w:r w:rsidRPr="001B2540">
        <w:rPr>
          <w:b/>
          <w:bCs/>
        </w:rPr>
        <w:t xml:space="preserve"> Mesh</w:t>
      </w:r>
      <w:r w:rsidRPr="001B2540">
        <w:rPr>
          <w:b/>
          <w:bCs/>
        </w:rPr>
        <w:t>：民生節點的布局與覆蓋</w:t>
      </w:r>
    </w:p>
    <w:p w14:paraId="0C092BE8" w14:textId="3E4AFA0B" w:rsidR="001B2540" w:rsidRPr="001B2540" w:rsidRDefault="001B2540" w:rsidP="001B2540">
      <w:r w:rsidRPr="001B2540">
        <w:t>空間層關注節點在地理上的分布與覆蓋情況。多數民生節點並非隨機選址，而是經市場、人流與交通長期調整後的結果，普遍位於交通要道與生活圈交會處，人們熟悉、易於抵達。</w:t>
      </w:r>
      <w:proofErr w:type="spellStart"/>
      <w:r w:rsidRPr="001B2540">
        <w:t>CivMesh</w:t>
      </w:r>
      <w:proofErr w:type="spellEnd"/>
      <w:r w:rsidRPr="001B2540">
        <w:t xml:space="preserve"> </w:t>
      </w:r>
      <w:r w:rsidRPr="001B2540">
        <w:t>不推翻</w:t>
      </w:r>
      <w:r w:rsidR="00897280" w:rsidRPr="00897280">
        <w:t>相關</w:t>
      </w:r>
      <w:r w:rsidRPr="001B2540">
        <w:t>格局，而是將其視為可用基礎。</w:t>
      </w:r>
    </w:p>
    <w:p w14:paraId="56E6297D" w14:textId="77777777" w:rsidR="001B2540" w:rsidRPr="001B2540" w:rsidRDefault="001B2540" w:rsidP="001B2540">
      <w:r w:rsidRPr="001B2540">
        <w:t>實務上，空間層的首要工作是盤點與繪圖：政府與地方將不同類型節點登錄在節點地圖中，標示其位置、服務範圍與</w:t>
      </w:r>
      <w:proofErr w:type="gramStart"/>
      <w:r w:rsidRPr="001B2540">
        <w:t>可達性</w:t>
      </w:r>
      <w:proofErr w:type="gramEnd"/>
      <w:r w:rsidRPr="001B2540">
        <w:t>，並與地震、淹水與人口密度等風險資料疊合，辨識出節點密度不足或過度集中區域。接著，透過適度補強或增設節點，使多數居民在步行或短程交通範圍內，都能找到至少一個可在危機時作為集合與支援點的場域，讓「出事時往哪裡去」不再是完全靠</w:t>
      </w:r>
      <w:proofErr w:type="gramStart"/>
      <w:r w:rsidRPr="001B2540">
        <w:t>個人臨機判斷</w:t>
      </w:r>
      <w:proofErr w:type="gramEnd"/>
      <w:r w:rsidRPr="001B2540">
        <w:t>的問題。</w:t>
      </w:r>
    </w:p>
    <w:p w14:paraId="56D281D1" w14:textId="77777777" w:rsidR="001B2540" w:rsidRPr="001B2540" w:rsidRDefault="001B2540" w:rsidP="001B2540">
      <w:pPr>
        <w:rPr>
          <w:b/>
          <w:bCs/>
        </w:rPr>
      </w:pPr>
      <w:r w:rsidRPr="001B2540">
        <w:rPr>
          <w:b/>
          <w:bCs/>
        </w:rPr>
        <w:t>（三）人員層</w:t>
      </w:r>
      <w:r w:rsidRPr="001B2540">
        <w:rPr>
          <w:b/>
          <w:bCs/>
        </w:rPr>
        <w:t xml:space="preserve"> Mesh</w:t>
      </w:r>
      <w:r w:rsidRPr="001B2540">
        <w:rPr>
          <w:b/>
          <w:bCs/>
        </w:rPr>
        <w:t>：在地管理與分工</w:t>
      </w:r>
    </w:p>
    <w:p w14:paraId="64CB0DDC" w14:textId="77777777" w:rsidR="001B2540" w:rsidRPr="001B2540" w:rsidRDefault="001B2540" w:rsidP="001B2540">
      <w:r w:rsidRPr="001B2540">
        <w:t>有節點不代表有功能，關鍵在於「節點裡有沒有人知道要做什麼」。人員層重點在於確立在地管理者與基本角色分工，使節點在危機時不只是亮著燈的建物，而是有人能帶頭維持秩序與協調需求的微型單元。</w:t>
      </w:r>
    </w:p>
    <w:p w14:paraId="5CDF9014" w14:textId="77777777" w:rsidR="001B2540" w:rsidRPr="001B2540" w:rsidRDefault="001B2540" w:rsidP="001B2540">
      <w:r w:rsidRPr="001B2540">
        <w:t>在</w:t>
      </w:r>
      <w:r w:rsidRPr="001B2540">
        <w:t xml:space="preserve"> </w:t>
      </w:r>
      <w:proofErr w:type="spellStart"/>
      <w:r w:rsidRPr="001B2540">
        <w:t>CivMesh</w:t>
      </w:r>
      <w:proofErr w:type="spellEnd"/>
      <w:r w:rsidRPr="001B2540">
        <w:t xml:space="preserve"> </w:t>
      </w:r>
      <w:r w:rsidRPr="001B2540">
        <w:t>架構下，每</w:t>
      </w:r>
      <w:proofErr w:type="gramStart"/>
      <w:r w:rsidRPr="001B2540">
        <w:t>個</w:t>
      </w:r>
      <w:proofErr w:type="gramEnd"/>
      <w:r w:rsidRPr="001B2540">
        <w:t>節點至少應有一位主要管理者（如店長、物業管理員或社區幹部），平時熟悉</w:t>
      </w:r>
      <w:proofErr w:type="gramStart"/>
      <w:r w:rsidRPr="001B2540">
        <w:t>簡化版災時</w:t>
      </w:r>
      <w:proofErr w:type="gramEnd"/>
      <w:r w:rsidRPr="001B2540">
        <w:t>流程，例如在確認安全後開放部分空間做暫時集合點、協助排隊與基本安置、紀錄緊急需求與傷患情況，並以固定管道回報。地方政府則可與社區志工、民防編組與警消單位協調，將部分人員預先</w:t>
      </w:r>
      <w:r w:rsidRPr="001B2540">
        <w:lastRenderedPageBreak/>
        <w:t>綁定到節點周邊，一旦發生事件，優先前往支援。只要民眾在節點看到</w:t>
      </w:r>
      <w:proofErr w:type="gramStart"/>
      <w:r w:rsidRPr="001B2540">
        <w:t>有人在場</w:t>
      </w:r>
      <w:proofErr w:type="gramEnd"/>
      <w:r w:rsidRPr="001B2540">
        <w:t>、流程</w:t>
      </w:r>
      <w:proofErr w:type="gramStart"/>
      <w:r w:rsidRPr="001B2540">
        <w:t>清楚，</w:t>
      </w:r>
      <w:proofErr w:type="gramEnd"/>
      <w:r w:rsidRPr="001B2540">
        <w:t>便較可能選擇排隊與等待，而非轉向搶奪或各自逃離。</w:t>
      </w:r>
    </w:p>
    <w:p w14:paraId="07A74355" w14:textId="77777777" w:rsidR="001B2540" w:rsidRPr="001B2540" w:rsidRDefault="001B2540" w:rsidP="001B2540">
      <w:pPr>
        <w:rPr>
          <w:b/>
          <w:bCs/>
        </w:rPr>
      </w:pPr>
      <w:r w:rsidRPr="001B2540">
        <w:rPr>
          <w:b/>
          <w:bCs/>
        </w:rPr>
        <w:t>（四）</w:t>
      </w:r>
      <w:proofErr w:type="gramStart"/>
      <w:r w:rsidRPr="001B2540">
        <w:rPr>
          <w:b/>
          <w:bCs/>
        </w:rPr>
        <w:t>物流層</w:t>
      </w:r>
      <w:proofErr w:type="gramEnd"/>
      <w:r w:rsidRPr="001B2540">
        <w:rPr>
          <w:b/>
          <w:bCs/>
        </w:rPr>
        <w:t xml:space="preserve"> Mesh</w:t>
      </w:r>
      <w:r w:rsidRPr="001B2540">
        <w:rPr>
          <w:b/>
          <w:bCs/>
        </w:rPr>
        <w:t>：從平時供應到災時分配</w:t>
      </w:r>
    </w:p>
    <w:p w14:paraId="36CED538" w14:textId="77777777" w:rsidR="001B2540" w:rsidRPr="001B2540" w:rsidRDefault="001B2540" w:rsidP="001B2540">
      <w:proofErr w:type="gramStart"/>
      <w:r w:rsidRPr="001B2540">
        <w:t>物流層處理</w:t>
      </w:r>
      <w:proofErr w:type="gramEnd"/>
      <w:r w:rsidRPr="001B2540">
        <w:t>的是物資如何在平時商業供應與災時基本分配之間切換。小型島嶼高度依賴商業供應鏈，</w:t>
      </w:r>
      <w:proofErr w:type="spellStart"/>
      <w:r w:rsidRPr="001B2540">
        <w:t>CivMesh</w:t>
      </w:r>
      <w:proofErr w:type="spellEnd"/>
      <w:r w:rsidRPr="001B2540">
        <w:t xml:space="preserve"> </w:t>
      </w:r>
      <w:proofErr w:type="gramStart"/>
      <w:r w:rsidRPr="001B2540">
        <w:t>不</w:t>
      </w:r>
      <w:proofErr w:type="gramEnd"/>
      <w:r w:rsidRPr="001B2540">
        <w:t>意圖另起爐灶，而是與企業事先協議簡化的災時模式：平時照常營運，但在貨架配置與庫存管理上，預留一定比例「必要時可快速釋出」的基本物資；災時則依照預定原則，暫停一般促銷與大宗囤貨，改由節點管理者依指引，優先提供給急需族群與留守居民。</w:t>
      </w:r>
    </w:p>
    <w:p w14:paraId="37D687CE" w14:textId="77777777" w:rsidR="001B2540" w:rsidRPr="001B2540" w:rsidRDefault="001B2540" w:rsidP="001B2540">
      <w:r w:rsidRPr="001B2540">
        <w:t>政府在其中負責建立簡單、透明的原則，例如明確說明優先順序與領取上限，並透過補助與風險分攤機制，降低企業參與成本。當民眾理解「只要節點還在，物資就會以某種規則持續出現」，搶購與囤積的動機自然下降，有限資源也能以較高效率支撐更多人。</w:t>
      </w:r>
    </w:p>
    <w:p w14:paraId="3C24C819" w14:textId="77777777" w:rsidR="001B2540" w:rsidRPr="001B2540" w:rsidRDefault="001B2540" w:rsidP="001B2540">
      <w:pPr>
        <w:rPr>
          <w:b/>
          <w:bCs/>
        </w:rPr>
      </w:pPr>
      <w:r w:rsidRPr="001B2540">
        <w:rPr>
          <w:b/>
          <w:bCs/>
        </w:rPr>
        <w:t>（五）資訊層</w:t>
      </w:r>
      <w:r w:rsidRPr="001B2540">
        <w:rPr>
          <w:b/>
          <w:bCs/>
        </w:rPr>
        <w:t xml:space="preserve"> Mesh</w:t>
      </w:r>
      <w:r w:rsidRPr="001B2540">
        <w:rPr>
          <w:b/>
          <w:bCs/>
        </w:rPr>
        <w:t>：降階通訊與穩定敘事</w:t>
      </w:r>
    </w:p>
    <w:p w14:paraId="6A1D2DE3" w14:textId="77777777" w:rsidR="001B2540" w:rsidRPr="001B2540" w:rsidRDefault="001B2540" w:rsidP="001B2540">
      <w:r w:rsidRPr="001B2540">
        <w:t>資訊層的重點，不在於打造絕不斷線的完美通訊，而是在現實限制下</w:t>
      </w:r>
      <w:proofErr w:type="gramStart"/>
      <w:r w:rsidRPr="001B2540">
        <w:t>規</w:t>
      </w:r>
      <w:proofErr w:type="gramEnd"/>
      <w:r w:rsidRPr="001B2540">
        <w:t>畫一套「降階式」溝通機制：網路通暢時，節點透過數位平台接收與回報；若網路不穩，改以簡訊與簡易通訊方式傳遞簡短訊息；再惡化時，則啟用無線電、廣播與實體公告欄，以固定格式公告狀況摘要與建議行動。</w:t>
      </w:r>
    </w:p>
    <w:p w14:paraId="7C765040" w14:textId="77777777" w:rsidR="001B2540" w:rsidRPr="001B2540" w:rsidRDefault="001B2540" w:rsidP="001B2540">
      <w:r w:rsidRPr="001B2540">
        <w:t>對民眾而言，只要在節點能定期看到或聽到某種「持續更新的官方訊息」，即便仍有不確定，也遠勝於完全無資訊。資訊層</w:t>
      </w:r>
      <w:r w:rsidRPr="001B2540">
        <w:t xml:space="preserve"> Mesh </w:t>
      </w:r>
      <w:r w:rsidRPr="001B2540">
        <w:t>的目標，是避免在危機初期出現長時間訊息真空，使節點成為「相對可靠資訊的固定窗口」，</w:t>
      </w:r>
      <w:proofErr w:type="gramStart"/>
      <w:r w:rsidRPr="001B2540">
        <w:t>減少錯假訊息</w:t>
      </w:r>
      <w:proofErr w:type="gramEnd"/>
      <w:r w:rsidRPr="001B2540">
        <w:t>與恐慌敘事的擴散空間。</w:t>
      </w:r>
    </w:p>
    <w:p w14:paraId="61F1B1F1" w14:textId="77777777" w:rsidR="001B2540" w:rsidRPr="001B2540" w:rsidRDefault="001B2540" w:rsidP="001B2540">
      <w:pPr>
        <w:rPr>
          <w:b/>
          <w:bCs/>
        </w:rPr>
      </w:pPr>
      <w:r w:rsidRPr="001B2540">
        <w:rPr>
          <w:b/>
          <w:bCs/>
        </w:rPr>
        <w:t>（六）治理層</w:t>
      </w:r>
      <w:r w:rsidRPr="001B2540">
        <w:rPr>
          <w:b/>
          <w:bCs/>
        </w:rPr>
        <w:t xml:space="preserve"> Mesh</w:t>
      </w:r>
      <w:r w:rsidRPr="001B2540">
        <w:rPr>
          <w:b/>
          <w:bCs/>
        </w:rPr>
        <w:t>：從專案到常態</w:t>
      </w:r>
    </w:p>
    <w:p w14:paraId="10444CC9" w14:textId="77777777" w:rsidR="001B2540" w:rsidRPr="001B2540" w:rsidRDefault="001B2540" w:rsidP="001B2540">
      <w:r w:rsidRPr="001B2540">
        <w:t>治理層決定</w:t>
      </w:r>
      <w:r w:rsidRPr="001B2540">
        <w:t xml:space="preserve"> </w:t>
      </w:r>
      <w:proofErr w:type="spellStart"/>
      <w:r w:rsidRPr="001B2540">
        <w:t>CivMesh</w:t>
      </w:r>
      <w:proofErr w:type="spellEnd"/>
      <w:r w:rsidRPr="001B2540">
        <w:t xml:space="preserve"> </w:t>
      </w:r>
      <w:r w:rsidRPr="001B2540">
        <w:t>是短期示範專案，還是可長期維持的治理結構。它回答的是：誰負責</w:t>
      </w:r>
      <w:proofErr w:type="gramStart"/>
      <w:r w:rsidRPr="001B2540">
        <w:t>規</w:t>
      </w:r>
      <w:proofErr w:type="gramEnd"/>
      <w:r w:rsidRPr="001B2540">
        <w:t>畫方向、誰協調參與者、誰提供資源，以及如何確保節點營運者有誘因長期留在網路中。</w:t>
      </w:r>
    </w:p>
    <w:p w14:paraId="27427384" w14:textId="77777777" w:rsidR="001B2540" w:rsidRPr="001B2540" w:rsidRDefault="001B2540" w:rsidP="001B2540">
      <w:r w:rsidRPr="001B2540">
        <w:t>在中央層級，可由相關部會共同建立</w:t>
      </w:r>
      <w:r w:rsidRPr="001B2540">
        <w:t xml:space="preserve"> </w:t>
      </w:r>
      <w:proofErr w:type="spellStart"/>
      <w:r w:rsidRPr="001B2540">
        <w:t>CivMesh</w:t>
      </w:r>
      <w:proofErr w:type="spellEnd"/>
      <w:r w:rsidRPr="001B2540">
        <w:t xml:space="preserve"> </w:t>
      </w:r>
      <w:r w:rsidRPr="001B2540">
        <w:t>與節點政策基本框架，界定節點分類與最低標準，並將節點韌性補強納入國土安全</w:t>
      </w:r>
      <w:proofErr w:type="gramStart"/>
      <w:r w:rsidRPr="001B2540">
        <w:t>與災防預算</w:t>
      </w:r>
      <w:proofErr w:type="gramEnd"/>
      <w:r w:rsidRPr="001B2540">
        <w:t>。地方政府則負責節點名冊、示範區與在地協調，成為企業與社區接軌的第一線窗口。企業與民間組織則透過公私協力機制，將節點韌性投資納入自身風險管理與企業社會責任，並透過認證與標章獲得品牌信任與政策支持。</w:t>
      </w:r>
    </w:p>
    <w:p w14:paraId="3B566725" w14:textId="77777777" w:rsidR="001B2540" w:rsidRPr="001B2540" w:rsidRDefault="001B2540" w:rsidP="001B2540">
      <w:r w:rsidRPr="001B2540">
        <w:lastRenderedPageBreak/>
        <w:t>當空間、人員、物流、資訊與治理五層</w:t>
      </w:r>
      <w:r w:rsidRPr="001B2540">
        <w:t xml:space="preserve"> Mesh </w:t>
      </w:r>
      <w:r w:rsidRPr="001B2540">
        <w:t>同時存在並互相支援時，</w:t>
      </w:r>
      <w:proofErr w:type="spellStart"/>
      <w:r w:rsidRPr="001B2540">
        <w:t>CivMesh</w:t>
      </w:r>
      <w:proofErr w:type="spellEnd"/>
      <w:r w:rsidRPr="001B2540">
        <w:t xml:space="preserve"> </w:t>
      </w:r>
      <w:r w:rsidRPr="001B2540">
        <w:t>才真正從概念轉化為可運作的社會系統。此時，島嶼在面對衝擊時，便不再只能仰賴少數集中設施的完好，而是有一張多層次、多角色的網路作為後盾，使「即使受創亦不致立刻崩潰」成為現實選項。</w:t>
      </w:r>
    </w:p>
    <w:p w14:paraId="6F8F0D31" w14:textId="77777777" w:rsidR="002836A5" w:rsidRPr="00A555CE" w:rsidRDefault="002836A5" w:rsidP="002836A5">
      <w:pPr>
        <w:rPr>
          <w:b/>
          <w:bCs/>
        </w:rPr>
      </w:pPr>
      <w:r w:rsidRPr="00A555CE">
        <w:rPr>
          <w:b/>
          <w:bCs/>
        </w:rPr>
        <w:t>伍、多節點結構之質變與外部認知的改觀</w:t>
      </w:r>
    </w:p>
    <w:p w14:paraId="52232C7C" w14:textId="77777777" w:rsidR="00120306" w:rsidRPr="00120306" w:rsidRDefault="00120306" w:rsidP="00120306">
      <w:r w:rsidRPr="00120306">
        <w:t>前兩章分別從戰略素養文明與</w:t>
      </w:r>
      <w:r w:rsidRPr="00120306">
        <w:t xml:space="preserve"> </w:t>
      </w:r>
      <w:proofErr w:type="spellStart"/>
      <w:r w:rsidRPr="00120306">
        <w:t>CivMesh</w:t>
      </w:r>
      <w:proofErr w:type="spellEnd"/>
      <w:r w:rsidRPr="00120306">
        <w:t xml:space="preserve"> </w:t>
      </w:r>
      <w:r w:rsidRPr="00120306">
        <w:t>的架構說明，社會如何透過心智與制度設計提升危機應對能力。本章則聚焦整體結構與認知的變化：當多節點韌性逐步成形時，島嶼如何由「一個容易癱瘓的單一脆弱體」，轉化為「由眾多互相支撐的節點構成的韌性網路」，並進一步影響攻防計算、盟友評估與社會內部的向心力。</w:t>
      </w:r>
    </w:p>
    <w:p w14:paraId="2A6E7E12" w14:textId="77777777" w:rsidR="00120306" w:rsidRPr="00120306" w:rsidRDefault="00120306" w:rsidP="00120306">
      <w:pPr>
        <w:rPr>
          <w:b/>
          <w:bCs/>
        </w:rPr>
      </w:pPr>
      <w:r w:rsidRPr="00120306">
        <w:rPr>
          <w:b/>
          <w:bCs/>
        </w:rPr>
        <w:t>（一）從單一</w:t>
      </w:r>
      <w:proofErr w:type="gramStart"/>
      <w:r w:rsidRPr="00120306">
        <w:rPr>
          <w:b/>
          <w:bCs/>
        </w:rPr>
        <w:t>脆弱體到多</w:t>
      </w:r>
      <w:proofErr w:type="gramEnd"/>
      <w:r w:rsidRPr="00120306">
        <w:rPr>
          <w:b/>
          <w:bCs/>
        </w:rPr>
        <w:t>節點韌性網路</w:t>
      </w:r>
    </w:p>
    <w:p w14:paraId="6BE73707" w14:textId="77777777" w:rsidR="00120306" w:rsidRPr="00120306" w:rsidRDefault="00120306" w:rsidP="00120306">
      <w:r w:rsidRPr="00120306">
        <w:t>在尚未導入</w:t>
      </w:r>
      <w:r w:rsidRPr="00120306">
        <w:t xml:space="preserve"> </w:t>
      </w:r>
      <w:proofErr w:type="spellStart"/>
      <w:r w:rsidRPr="00120306">
        <w:t>CivMesh</w:t>
      </w:r>
      <w:proofErr w:type="spellEnd"/>
      <w:r w:rsidRPr="00120306">
        <w:t xml:space="preserve"> </w:t>
      </w:r>
      <w:r w:rsidRPr="00120306">
        <w:t>與節點韌性設計之前，島嶼常被想像為高度集中的整體：政治權力與行政資源集中於少數中央機關，經濟與人口聚焦於一兩座大都市，電力、通訊與交通樞紐亦多重疊於有限地點。在這種結構下，外界容易形成直覺：只要成功打擊或干擾少數幾處「要害」，整個島嶼就會迅速陷入近乎癱瘓狀態，這種想像往往成為戰略推演與風險評估的起點。</w:t>
      </w:r>
    </w:p>
    <w:p w14:paraId="2036F41E" w14:textId="77777777" w:rsidR="00120306" w:rsidRPr="00120306" w:rsidRDefault="00120306" w:rsidP="00120306">
      <w:r w:rsidRPr="00120306">
        <w:t>當</w:t>
      </w:r>
      <w:r w:rsidRPr="00120306">
        <w:t xml:space="preserve"> </w:t>
      </w:r>
      <w:proofErr w:type="spellStart"/>
      <w:r w:rsidRPr="00120306">
        <w:t>CivMesh</w:t>
      </w:r>
      <w:proofErr w:type="spellEnd"/>
      <w:r w:rsidRPr="00120306">
        <w:t xml:space="preserve"> </w:t>
      </w:r>
      <w:r w:rsidRPr="00120306">
        <w:t>依前述方式逐步實作，情況開始改變。每</w:t>
      </w:r>
      <w:proofErr w:type="gramStart"/>
      <w:r w:rsidRPr="00120306">
        <w:t>個</w:t>
      </w:r>
      <w:proofErr w:type="gramEnd"/>
      <w:r w:rsidRPr="00120306">
        <w:t>民生節點不再只是購物與通勤場所，而是附帶避難、資訊、簡易救護與基本分配能力的社會微單元；多個節點透過人員、物流與資訊連結，形成不完全依賴中央的局部網路；系統刻意避免「全部押在單一大設施」，改</w:t>
      </w:r>
      <w:proofErr w:type="gramStart"/>
      <w:r w:rsidRPr="00120306">
        <w:t>採</w:t>
      </w:r>
      <w:proofErr w:type="gramEnd"/>
      <w:r w:rsidRPr="00120306">
        <w:t>多點、多層的分散配置。從結構上看，島嶼由「星狀、易</w:t>
      </w:r>
      <w:proofErr w:type="gramStart"/>
      <w:r w:rsidRPr="00120306">
        <w:t>被單點拖垮</w:t>
      </w:r>
      <w:proofErr w:type="gramEnd"/>
      <w:r w:rsidRPr="00120306">
        <w:t>」的拓樸，轉為「網狀、具冗餘支撐」的拓樸，即使部分節點受損，影響也較可能被其他節點與替代路徑吸收。</w:t>
      </w:r>
    </w:p>
    <w:p w14:paraId="773FDE04" w14:textId="77777777" w:rsidR="00120306" w:rsidRPr="00120306" w:rsidRDefault="00120306" w:rsidP="00120306">
      <w:pPr>
        <w:rPr>
          <w:b/>
          <w:bCs/>
        </w:rPr>
      </w:pPr>
      <w:r w:rsidRPr="00120306">
        <w:rPr>
          <w:b/>
          <w:bCs/>
        </w:rPr>
        <w:t>（二）攻擊成本與計算複雜度的非對稱上升</w:t>
      </w:r>
    </w:p>
    <w:p w14:paraId="6835255A" w14:textId="77777777" w:rsidR="00120306" w:rsidRPr="00120306" w:rsidRDefault="00120306" w:rsidP="00120306">
      <w:r w:rsidRPr="00120306">
        <w:t>從潛在攻擊者視角看，若島嶼高度集中，只需集中打擊少數關鍵設施，就有機會在短時間內造成連鎖故障與心理震撼，形成「低成本換取重大效果」的誘惑。然而，在多節點結構下，即使部分要害受損，民眾仍可在其他節點獲得基本物資與協助，地方層級也可依節點網路啟動局部協調，社會</w:t>
      </w:r>
      <w:proofErr w:type="gramStart"/>
      <w:r w:rsidRPr="00120306">
        <w:t>不</w:t>
      </w:r>
      <w:proofErr w:type="gramEnd"/>
      <w:r w:rsidRPr="00120306">
        <w:t>必然立刻失序。</w:t>
      </w:r>
    </w:p>
    <w:p w14:paraId="59E6EF18" w14:textId="77777777" w:rsidR="00120306" w:rsidRPr="00120306" w:rsidRDefault="00120306" w:rsidP="00120306">
      <w:r w:rsidRPr="00120306">
        <w:t>若攻擊者仍企圖達成近乎全面癱瘓，就必須擴大打擊目標數量、更精確掌握島內節點與社會網絡配置，並持續投入火力以壓制修復與替代機制。成功機率因</w:t>
      </w:r>
      <w:r w:rsidRPr="00120306">
        <w:lastRenderedPageBreak/>
        <w:t>分散化與冗餘設計而下降，所需成本與承擔風險則大幅上升。在國際政治層面，如此高強度且持久的攻擊也更易引發外部介入，使原本被想像為「快速而可控」的行動，變成既昂貴又不確定的賭注。</w:t>
      </w:r>
    </w:p>
    <w:p w14:paraId="0B6F6029" w14:textId="77777777" w:rsidR="00120306" w:rsidRPr="00120306" w:rsidRDefault="00120306" w:rsidP="00120306">
      <w:pPr>
        <w:rPr>
          <w:b/>
          <w:bCs/>
        </w:rPr>
      </w:pPr>
      <w:r w:rsidRPr="00120306">
        <w:rPr>
          <w:b/>
          <w:bCs/>
        </w:rPr>
        <w:t>（三）對外部行為者與盟友的認知影響</w:t>
      </w:r>
    </w:p>
    <w:p w14:paraId="4AC8C2B6" w14:textId="77777777" w:rsidR="00120306" w:rsidRPr="00120306" w:rsidRDefault="00120306" w:rsidP="00120306">
      <w:r w:rsidRPr="00120306">
        <w:t>多節點結構不只改變攻擊者的計算，也影響盟友與第三方對島嶼的觀感。在評估是否介入與提供支援時，外部行為者關心的不只是威脅強度，也在意「</w:t>
      </w:r>
      <w:proofErr w:type="gramStart"/>
      <w:r w:rsidRPr="00120306">
        <w:t>受援方是否</w:t>
      </w:r>
      <w:proofErr w:type="gramEnd"/>
      <w:r w:rsidRPr="00120306">
        <w:t>具備吸收支援的能力」：若一地被普遍視為「一打就亂、</w:t>
      </w:r>
      <w:proofErr w:type="gramStart"/>
      <w:r w:rsidRPr="00120306">
        <w:t>一</w:t>
      </w:r>
      <w:proofErr w:type="gramEnd"/>
      <w:r w:rsidRPr="00120306">
        <w:t>亂就垮」，即使在價值與道義上同情，實際協助的意願與規模也會受到限制。</w:t>
      </w:r>
    </w:p>
    <w:p w14:paraId="12E29457" w14:textId="72EDBE43" w:rsidR="00120306" w:rsidRPr="00120306" w:rsidRDefault="00120306" w:rsidP="00120306">
      <w:r w:rsidRPr="00120306">
        <w:t>相反地，若透過災害、演練與局部危機，外界多次看到：在受創情況下，民生節點仍能維持基本供給，社會</w:t>
      </w:r>
      <w:r w:rsidR="00897280" w:rsidRPr="00897280">
        <w:t>整體秩序大致維持</w:t>
      </w:r>
      <w:r w:rsidRPr="00120306">
        <w:t>與合作，地方政府與企業能透過節點網路持續運作，則更傾向將該島嶼視為穩定且有韌性的合作對象。援助不再被想像為投入無底洞，而是視為協助一個有能力自救、自修且願意共同承擔風險的夥伴。對潛在攻擊者而言，這也意味著：任何試圖以短期行動改變現狀的企圖，更可能引來實質而非象徵性的外部回應，進一步提高使用武力的門檻。</w:t>
      </w:r>
    </w:p>
    <w:p w14:paraId="19618761" w14:textId="77777777" w:rsidR="00120306" w:rsidRPr="00120306" w:rsidRDefault="00120306" w:rsidP="00120306">
      <w:pPr>
        <w:rPr>
          <w:b/>
          <w:bCs/>
        </w:rPr>
      </w:pPr>
      <w:r w:rsidRPr="00120306">
        <w:rPr>
          <w:b/>
          <w:bCs/>
        </w:rPr>
        <w:t>（四）社會內部認知與向心力的強化</w:t>
      </w:r>
    </w:p>
    <w:p w14:paraId="4D934970" w14:textId="77777777" w:rsidR="00120306" w:rsidRPr="00120306" w:rsidRDefault="00120306" w:rsidP="00120306">
      <w:r w:rsidRPr="00120306">
        <w:t>多節點結構同時改變島內社會的自我認知。在</w:t>
      </w:r>
      <w:r w:rsidRPr="00120306">
        <w:t xml:space="preserve"> </w:t>
      </w:r>
      <w:proofErr w:type="spellStart"/>
      <w:r w:rsidRPr="00120306">
        <w:t>CivMesh</w:t>
      </w:r>
      <w:proofErr w:type="spellEnd"/>
      <w:r w:rsidRPr="00120306">
        <w:t xml:space="preserve"> </w:t>
      </w:r>
      <w:r w:rsidRPr="00120306">
        <w:t>出現之前，許多民眾可能感覺國家保護能力高度集中於少數機構，自己在危機中只剩「逃離」與「被動等待」兩種選項；面對威脅時，很難在既有生活半徑內想像可依靠的支撐點，防衛意志與向心力也容易在壓力下鬆動。</w:t>
      </w:r>
    </w:p>
    <w:p w14:paraId="2675262E" w14:textId="77777777" w:rsidR="00120306" w:rsidRPr="00120306" w:rsidRDefault="00120306" w:rsidP="00120306">
      <w:r w:rsidRPr="00120306">
        <w:t>當節點韌性逐步建立、</w:t>
      </w:r>
      <w:proofErr w:type="spellStart"/>
      <w:r w:rsidRPr="00120306">
        <w:t>CivMesh</w:t>
      </w:r>
      <w:proofErr w:type="spellEnd"/>
      <w:r w:rsidRPr="00120306">
        <w:t xml:space="preserve"> </w:t>
      </w:r>
      <w:r w:rsidRPr="00120306">
        <w:t>架構透過政策溝通與防災演練反覆呈現時，民眾對自身角色的理解開始改變：知道危機時附近有節點可去，知道節點內有人、有物資、有基本秩序，也知道自己的配合會影響社區能否撐住。日常中的超商與社區中心，在危機中轉化為自己與家人可依靠的據點；國家也不再只是抽象的遠端機構，而是透過節點與實際作為，具體顯現在生活周遭。</w:t>
      </w:r>
    </w:p>
    <w:p w14:paraId="77467A0A" w14:textId="77777777" w:rsidR="00120306" w:rsidRPr="00120306" w:rsidRDefault="00120306" w:rsidP="00120306">
      <w:r w:rsidRPr="00120306">
        <w:t>每一次節點成功運作的</w:t>
      </w:r>
      <w:proofErr w:type="gramStart"/>
      <w:r w:rsidRPr="00120306">
        <w:t>災防行動</w:t>
      </w:r>
      <w:r w:rsidRPr="00120306">
        <w:t>——</w:t>
      </w:r>
      <w:proofErr w:type="gramEnd"/>
      <w:r w:rsidRPr="00120306">
        <w:t>無論規模大小</w:t>
      </w:r>
      <w:proofErr w:type="gramStart"/>
      <w:r w:rsidRPr="00120306">
        <w:t>——</w:t>
      </w:r>
      <w:proofErr w:type="gramEnd"/>
      <w:r w:rsidRPr="00120306">
        <w:t>都是對這種認知的實證加固。當民眾親身體會「系統確實在運作，而且需要我的配合」，信任與參與感便會累積，長期而言可轉化為較高的防衛意志與社會凝聚力，使島嶼在面對外部威脅時，不易被內部恐慌與失望敘事撕裂。</w:t>
      </w:r>
    </w:p>
    <w:p w14:paraId="65C4CED6" w14:textId="77777777" w:rsidR="00120306" w:rsidRPr="00120306" w:rsidRDefault="00120306" w:rsidP="00120306">
      <w:pPr>
        <w:rPr>
          <w:b/>
          <w:bCs/>
        </w:rPr>
      </w:pPr>
      <w:r w:rsidRPr="00120306">
        <w:rPr>
          <w:b/>
          <w:bCs/>
        </w:rPr>
        <w:t>小結</w:t>
      </w:r>
    </w:p>
    <w:p w14:paraId="4A3FD5A9" w14:textId="77777777" w:rsidR="00120306" w:rsidRPr="00120306" w:rsidRDefault="00120306" w:rsidP="00120306">
      <w:r w:rsidRPr="00120306">
        <w:lastRenderedPageBreak/>
        <w:t>綜觀以上，多節點結構的意義不僅在於技術上更難被癱瘓，更在於透過結構設計與認知變化的雙重作用，使島嶼在實際韌性、外部評估與內部向心力三個層面同時獲得加成：從攻擊者角度看，行動成本與風險上升；從盟友角度看，援助對象更值得也更能承接支援；從社會內部看，民眾不再只是被動的受害者，而是透過節點參與韌性的一部分。這也說明為何戰略素養文明與</w:t>
      </w:r>
      <w:r w:rsidRPr="00120306">
        <w:t xml:space="preserve"> </w:t>
      </w:r>
      <w:proofErr w:type="spellStart"/>
      <w:r w:rsidRPr="00120306">
        <w:t>CivMesh</w:t>
      </w:r>
      <w:proofErr w:type="spellEnd"/>
      <w:r w:rsidRPr="00120306">
        <w:t xml:space="preserve"> </w:t>
      </w:r>
      <w:r w:rsidRPr="00120306">
        <w:t>應被納入島嶼長期安全策略的核心，而非附屬於傳統軍備討論之外。</w:t>
      </w:r>
    </w:p>
    <w:p w14:paraId="46574CEF" w14:textId="77777777" w:rsidR="002836A5" w:rsidRPr="00725BC4" w:rsidRDefault="002836A5" w:rsidP="002836A5">
      <w:pPr>
        <w:rPr>
          <w:b/>
          <w:bCs/>
        </w:rPr>
      </w:pPr>
      <w:r w:rsidRPr="00725BC4">
        <w:rPr>
          <w:b/>
          <w:bCs/>
        </w:rPr>
        <w:t>陸、情境與案例推演：戰略素養與</w:t>
      </w:r>
      <w:r w:rsidRPr="00725BC4">
        <w:rPr>
          <w:b/>
          <w:bCs/>
        </w:rPr>
        <w:t xml:space="preserve"> </w:t>
      </w:r>
      <w:proofErr w:type="spellStart"/>
      <w:r w:rsidRPr="00725BC4">
        <w:rPr>
          <w:b/>
          <w:bCs/>
        </w:rPr>
        <w:t>CivMesh</w:t>
      </w:r>
      <w:proofErr w:type="spellEnd"/>
      <w:r w:rsidRPr="00725BC4">
        <w:rPr>
          <w:b/>
          <w:bCs/>
        </w:rPr>
        <w:t xml:space="preserve"> </w:t>
      </w:r>
      <w:r w:rsidRPr="00725BC4">
        <w:rPr>
          <w:b/>
          <w:bCs/>
        </w:rPr>
        <w:t>的實務運作</w:t>
      </w:r>
    </w:p>
    <w:p w14:paraId="57745DFD" w14:textId="77777777" w:rsidR="00C91B7B" w:rsidRPr="00C91B7B" w:rsidRDefault="00C91B7B" w:rsidP="00C91B7B">
      <w:r w:rsidRPr="00C91B7B">
        <w:t>前述各章從概念、結構與策略層面說明戰略素養文明與</w:t>
      </w:r>
      <w:r w:rsidRPr="00C91B7B">
        <w:t xml:space="preserve"> </w:t>
      </w:r>
      <w:proofErr w:type="spellStart"/>
      <w:r w:rsidRPr="00C91B7B">
        <w:t>CivMesh</w:t>
      </w:r>
      <w:proofErr w:type="spellEnd"/>
      <w:r w:rsidRPr="00C91B7B">
        <w:t xml:space="preserve"> </w:t>
      </w:r>
      <w:r w:rsidRPr="00C91B7B">
        <w:t>的意義，</w:t>
      </w:r>
      <w:proofErr w:type="gramStart"/>
      <w:r w:rsidRPr="00C91B7B">
        <w:t>本章改以</w:t>
      </w:r>
      <w:proofErr w:type="gramEnd"/>
      <w:r w:rsidRPr="00C91B7B">
        <w:t>情境推演呈現：在不同型態的危機中，若社會已具備基本戰略素養，且</w:t>
      </w:r>
      <w:r w:rsidRPr="00C91B7B">
        <w:t xml:space="preserve"> </w:t>
      </w:r>
      <w:proofErr w:type="spellStart"/>
      <w:r w:rsidRPr="00C91B7B">
        <w:t>CivMesh</w:t>
      </w:r>
      <w:proofErr w:type="spellEnd"/>
      <w:r w:rsidRPr="00C91B7B">
        <w:t xml:space="preserve"> </w:t>
      </w:r>
      <w:r w:rsidRPr="00C91B7B">
        <w:t>與節點韌性已部分建置，其運作樣貌與傳統模式相比將有何差異。以下以中度自然災害、災害與認知</w:t>
      </w:r>
      <w:proofErr w:type="gramStart"/>
      <w:r w:rsidRPr="00C91B7B">
        <w:t>戰疊加</w:t>
      </w:r>
      <w:proofErr w:type="gramEnd"/>
      <w:r w:rsidRPr="00C91B7B">
        <w:t>，以及高烈度軍事危機初期三種情境，作為觀念具體化的示意。</w:t>
      </w:r>
    </w:p>
    <w:p w14:paraId="2646919F" w14:textId="77777777" w:rsidR="00C91B7B" w:rsidRPr="00C91B7B" w:rsidRDefault="00C91B7B" w:rsidP="00C91B7B">
      <w:r w:rsidRPr="00C91B7B">
        <w:t>（一）情境</w:t>
      </w:r>
      <w:proofErr w:type="gramStart"/>
      <w:r w:rsidRPr="00C91B7B">
        <w:t>一</w:t>
      </w:r>
      <w:proofErr w:type="gramEnd"/>
      <w:r w:rsidRPr="00C91B7B">
        <w:t>：中度自然災害</w:t>
      </w:r>
      <w:proofErr w:type="gramStart"/>
      <w:r w:rsidRPr="00C91B7B">
        <w:t>——</w:t>
      </w:r>
      <w:proofErr w:type="gramEnd"/>
      <w:r w:rsidRPr="00C91B7B">
        <w:t>以強震為例</w:t>
      </w:r>
    </w:p>
    <w:p w14:paraId="7C4D4B03" w14:textId="6394AEA2" w:rsidR="00C91B7B" w:rsidRPr="00C91B7B" w:rsidRDefault="00C91B7B" w:rsidP="00C91B7B">
      <w:r w:rsidRPr="00C91B7B">
        <w:t>假設某島嶼於凌晨發生強震，部分建物受損、道路中斷，局部電力與通訊短暫失靈，但整體系統仍</w:t>
      </w:r>
      <w:r w:rsidR="00897280" w:rsidRPr="00897280">
        <w:t>整體仍維持運作</w:t>
      </w:r>
      <w:r w:rsidRPr="00C91B7B">
        <w:t>。在</w:t>
      </w:r>
      <w:proofErr w:type="gramStart"/>
      <w:r w:rsidRPr="00C91B7B">
        <w:t>傳統災防模式</w:t>
      </w:r>
      <w:proofErr w:type="gramEnd"/>
      <w:r w:rsidRPr="00C91B7B">
        <w:t>下，民眾多半依過往經驗自行判斷：有人往戶外空地聚集，卻缺乏遮蔽與資訊來源；有人留在家中等待消息，因通訊與電力不穩而焦慮；有人直接湧向醫院與政府機關，希望「找得到人問」，卻進一步加重前線負擔。</w:t>
      </w:r>
      <w:r w:rsidR="00897280" w:rsidRPr="00897280">
        <w:t>相關</w:t>
      </w:r>
      <w:r w:rsidRPr="00C91B7B">
        <w:t>行為本身未必錯誤，但在缺乏整體引導與節點支撐時，易加劇現場壓力與資訊混亂。</w:t>
      </w:r>
    </w:p>
    <w:p w14:paraId="3C43B284" w14:textId="1A4D980B" w:rsidR="00C91B7B" w:rsidRPr="00C91B7B" w:rsidRDefault="00C91B7B" w:rsidP="00C91B7B">
      <w:r w:rsidRPr="00C91B7B">
        <w:t>若戰略素養與</w:t>
      </w:r>
      <w:r w:rsidRPr="00C91B7B">
        <w:t xml:space="preserve"> </w:t>
      </w:r>
      <w:proofErr w:type="spellStart"/>
      <w:r w:rsidRPr="00C91B7B">
        <w:t>CivMesh</w:t>
      </w:r>
      <w:proofErr w:type="spellEnd"/>
      <w:r w:rsidRPr="00C91B7B">
        <w:t xml:space="preserve"> </w:t>
      </w:r>
      <w:r w:rsidRPr="00C91B7B">
        <w:t>已事先建構，畫面會顯著不同。具備基本物理與系統素養的民眾，理解停留在受損建物附近或無組織湧入醫院的風險，且平時透過宣導與演練，已知道自家附近的</w:t>
      </w:r>
      <w:r w:rsidRPr="00C91B7B">
        <w:t xml:space="preserve"> </w:t>
      </w:r>
      <w:proofErr w:type="spellStart"/>
      <w:r w:rsidRPr="00C91B7B">
        <w:t>CivMesh</w:t>
      </w:r>
      <w:proofErr w:type="spellEnd"/>
      <w:r w:rsidRPr="00C91B7B">
        <w:t xml:space="preserve"> </w:t>
      </w:r>
      <w:r w:rsidRPr="00C91B7B">
        <w:t>節點位置，</w:t>
      </w:r>
      <w:r w:rsidR="00DC1921" w:rsidRPr="00DC1921">
        <w:t>因而傾向就近前往便利商店、超市或社區中心等節點集合。</w:t>
      </w:r>
      <w:r w:rsidRPr="00C91B7B">
        <w:t>節點管理者依簡化流程啟動災時運作，開啟部分空間提供短暫庇護，張貼或廣播官方彙整的最新資訊，協助初步傷患處置與必要通報，並回報人員聚集與損害概況。地方政府則可透過節點較快掌握重點區域，將有限救援與醫療資源優先投向最需要之處，而非在資訊不足下盲目分配。戰略素養讓民眾接受「就近前往節點」作為合理行動，</w:t>
      </w:r>
      <w:proofErr w:type="spellStart"/>
      <w:r w:rsidRPr="00C91B7B">
        <w:t>CivMesh</w:t>
      </w:r>
      <w:proofErr w:type="spellEnd"/>
      <w:r w:rsidRPr="00C91B7B">
        <w:t xml:space="preserve"> </w:t>
      </w:r>
      <w:r w:rsidRPr="00C91B7B">
        <w:t>則提供實際容器，使社會在前幾小時內不致陷入全面無序。</w:t>
      </w:r>
    </w:p>
    <w:p w14:paraId="0C2458AF" w14:textId="77777777" w:rsidR="00C91B7B" w:rsidRPr="00C91B7B" w:rsidRDefault="00C91B7B" w:rsidP="00C91B7B">
      <w:r w:rsidRPr="00C91B7B">
        <w:t>（二）情境二：自然災害與認知</w:t>
      </w:r>
      <w:proofErr w:type="gramStart"/>
      <w:r w:rsidRPr="00C91B7B">
        <w:t>戰疊加</w:t>
      </w:r>
      <w:r w:rsidRPr="00C91B7B">
        <w:t>——</w:t>
      </w:r>
      <w:proofErr w:type="gramEnd"/>
      <w:r w:rsidRPr="00C91B7B">
        <w:t>假訊息與恐慌敘事</w:t>
      </w:r>
    </w:p>
    <w:p w14:paraId="696AE62C" w14:textId="77777777" w:rsidR="00C91B7B" w:rsidRPr="00C91B7B" w:rsidRDefault="00C91B7B" w:rsidP="00C91B7B">
      <w:r w:rsidRPr="00C91B7B">
        <w:t>第二種情境在強震之外加入認知戰與資訊干擾因素。地震發生後，社群媒體與</w:t>
      </w:r>
      <w:r w:rsidRPr="00C91B7B">
        <w:lastRenderedPageBreak/>
        <w:t>通訊軟體中出現大量未經查證訊息，例如「超商已被搶光」「某港口遭攻擊而非天災」「政府隱匿傷亡數字」等。在缺乏認知免疫素養與資訊層</w:t>
      </w:r>
      <w:r w:rsidRPr="00C91B7B">
        <w:t xml:space="preserve"> Mesh </w:t>
      </w:r>
      <w:r w:rsidRPr="00C91B7B">
        <w:t>的社會中，此類訊息極易引發搶購潮與大規模逃離，加劇交通壅塞、物資短缺與社會撕裂，甚至被外部勢力放大為「政府失能、社會失控」的敘事。</w:t>
      </w:r>
    </w:p>
    <w:p w14:paraId="450D1374" w14:textId="77777777" w:rsidR="00C91B7B" w:rsidRPr="00C91B7B" w:rsidRDefault="00C91B7B" w:rsidP="00C91B7B">
      <w:r w:rsidRPr="00C91B7B">
        <w:t>若戰略素養文明與</w:t>
      </w:r>
      <w:r w:rsidRPr="00C91B7B">
        <w:t xml:space="preserve"> </w:t>
      </w:r>
      <w:proofErr w:type="spellStart"/>
      <w:r w:rsidRPr="00C91B7B">
        <w:t>CivMesh</w:t>
      </w:r>
      <w:proofErr w:type="spellEnd"/>
      <w:r w:rsidRPr="00C91B7B">
        <w:t xml:space="preserve"> </w:t>
      </w:r>
      <w:r w:rsidRPr="00C91B7B">
        <w:t>已有雛型，災害與訊息</w:t>
      </w:r>
      <w:proofErr w:type="gramStart"/>
      <w:r w:rsidRPr="00C91B7B">
        <w:t>風暴疊加的</w:t>
      </w:r>
      <w:proofErr w:type="gramEnd"/>
      <w:r w:rsidRPr="00C91B7B">
        <w:t>效果可被明顯壓縮。節點可成為澄清資訊與穩定情緒的前端介面：管理者透過降階式通訊取得經過查證的簡明情況通報，定期在店內與社區空間公告或口頭說明；民眾因過去</w:t>
      </w:r>
      <w:proofErr w:type="gramStart"/>
      <w:r w:rsidRPr="00C91B7B">
        <w:t>在災防演練</w:t>
      </w:r>
      <w:proofErr w:type="gramEnd"/>
      <w:r w:rsidRPr="00C91B7B">
        <w:t>或小事件中，多次透過節點獲得可靠資訊，對節點與官方訊息維持基本信任，較傾向暫時觀望而非立即搶購；節點亦可將廣泛流傳的謠言回報上級，促使官方主動回應，</w:t>
      </w:r>
      <w:proofErr w:type="gramStart"/>
      <w:r w:rsidRPr="00C91B7B">
        <w:t>縮短錯假訊息</w:t>
      </w:r>
      <w:proofErr w:type="gramEnd"/>
      <w:r w:rsidRPr="00C91B7B">
        <w:t>的發酵時間。結果是：同樣的地震與假訊息攻勢，在具備戰略素養與</w:t>
      </w:r>
      <w:r w:rsidRPr="00C91B7B">
        <w:t xml:space="preserve"> </w:t>
      </w:r>
      <w:proofErr w:type="spellStart"/>
      <w:r w:rsidRPr="00C91B7B">
        <w:t>CivMesh</w:t>
      </w:r>
      <w:proofErr w:type="spellEnd"/>
      <w:r w:rsidRPr="00C91B7B">
        <w:t xml:space="preserve"> </w:t>
      </w:r>
      <w:r w:rsidRPr="00C91B7B">
        <w:t>的社會中，仍會造成不便與情緒波動，但較不容易演變為全面性恐慌失序。</w:t>
      </w:r>
    </w:p>
    <w:p w14:paraId="21B03171" w14:textId="77777777" w:rsidR="00C91B7B" w:rsidRPr="00C91B7B" w:rsidRDefault="00C91B7B" w:rsidP="00C91B7B">
      <w:r w:rsidRPr="00C91B7B">
        <w:t>（三）情境</w:t>
      </w:r>
      <w:proofErr w:type="gramStart"/>
      <w:r w:rsidRPr="00C91B7B">
        <w:t>三</w:t>
      </w:r>
      <w:proofErr w:type="gramEnd"/>
      <w:r w:rsidRPr="00C91B7B">
        <w:t>：高烈度軍事危機初期</w:t>
      </w:r>
      <w:proofErr w:type="gramStart"/>
      <w:r w:rsidRPr="00C91B7B">
        <w:t>——</w:t>
      </w:r>
      <w:r w:rsidRPr="00C91B7B">
        <w:t>第一擊與緩衝</w:t>
      </w:r>
      <w:proofErr w:type="gramEnd"/>
      <w:r w:rsidRPr="00C91B7B">
        <w:t>時間</w:t>
      </w:r>
    </w:p>
    <w:p w14:paraId="7F658FE4" w14:textId="77777777" w:rsidR="00C91B7B" w:rsidRPr="00C91B7B" w:rsidRDefault="00C91B7B" w:rsidP="00C91B7B">
      <w:r w:rsidRPr="00C91B7B">
        <w:t>第三種情境涉及高烈度安全威脅。假設島嶼在政治緊張時刻遭受有限度飛彈攻擊，主要目標為部分軍事設施與關鍵基礎建設，規模未達全面戰爭，卻足以引起國內外高度關注。在傳統想像中，社會往往將此類事件解讀為「戰爭已全面爆發」或「國防體系徹底瓦解」，股市與金融市場劇烈波動，民眾大規模恐慌與逃離，對政府信任急遽下降，敵對方與國際輿論則乘勢放大「已不穩定」「已失控」等敘事。此時，即便軍事體系尚具一定反應能力，社會與政治層面的</w:t>
      </w:r>
      <w:proofErr w:type="gramStart"/>
      <w:r w:rsidRPr="00C91B7B">
        <w:t>失序也可能</w:t>
      </w:r>
      <w:proofErr w:type="gramEnd"/>
      <w:r w:rsidRPr="00C91B7B">
        <w:t>迅速侵蝕其效果。</w:t>
      </w:r>
    </w:p>
    <w:p w14:paraId="764E27D8" w14:textId="279974A7" w:rsidR="00C91B7B" w:rsidRPr="00C91B7B" w:rsidRDefault="00C91B7B" w:rsidP="00C91B7B">
      <w:r w:rsidRPr="00C91B7B">
        <w:t>若戰略素養文明已成形，社會</w:t>
      </w:r>
      <w:r w:rsidR="00897280" w:rsidRPr="00897280">
        <w:t>基本理解</w:t>
      </w:r>
      <w:r w:rsidRPr="00C91B7B">
        <w:t>武器攻擊的物理限制與系統韌性可能，且</w:t>
      </w:r>
      <w:r w:rsidRPr="00C91B7B">
        <w:t xml:space="preserve"> </w:t>
      </w:r>
      <w:proofErr w:type="spellStart"/>
      <w:r w:rsidRPr="00C91B7B">
        <w:t>CivMesh</w:t>
      </w:r>
      <w:proofErr w:type="spellEnd"/>
      <w:r w:rsidRPr="00C91B7B">
        <w:t xml:space="preserve"> </w:t>
      </w:r>
      <w:r w:rsidRPr="00C91B7B">
        <w:t>與節點韌性已事先設計，危機初期的動態將大不相同。具備物理與系統素養的民眾，不會立即將「局部破壞」等同「全面崩潰」，理解「遭受攻擊不等於完全失能」，知道即使部分設施受損，仍可透過備援與臨時措施維持基本運作；節點網路則在部分城市與區域透過備援電源與分散人力，維持飲水與基本糧食補給、作為臨時資訊發布與集合點、協助高風險族群安置，使社會避免在第一時間大規模難民化與混亂化。</w:t>
      </w:r>
    </w:p>
    <w:p w14:paraId="2F5B79CA" w14:textId="7AF3C903" w:rsidR="00C91B7B" w:rsidRPr="00C91B7B" w:rsidRDefault="00C91B7B" w:rsidP="00C91B7B">
      <w:r w:rsidRPr="00C91B7B">
        <w:t>在此基礎上，國際社會在評估是否提供援助與如何介入時，</w:t>
      </w:r>
      <w:r w:rsidR="00DC1921" w:rsidRPr="00DC1921">
        <w:t>更可能將其視為</w:t>
      </w:r>
      <w:r w:rsidRPr="00C91B7B">
        <w:t>一個雖受重創但仍能維持基本秩序與合作意願的島嶼，更傾向將其視為值得支援且有能力吸收支援的對象。同時，當社會未在第一波情緒中自我瓦解，政府與軍事體系即可保留更多防衛與外交選項，有餘</w:t>
      </w:r>
      <w:proofErr w:type="gramStart"/>
      <w:r w:rsidRPr="00C91B7B">
        <w:t>裕</w:t>
      </w:r>
      <w:proofErr w:type="gramEnd"/>
      <w:r w:rsidRPr="00C91B7B">
        <w:t>選擇升高或節制反應，而非在</w:t>
      </w:r>
      <w:r w:rsidRPr="00C91B7B">
        <w:lastRenderedPageBreak/>
        <w:t>完全失控環境下被迫做出難以調整的決定。</w:t>
      </w:r>
    </w:p>
    <w:p w14:paraId="635BF8A5" w14:textId="77777777" w:rsidR="00C91B7B" w:rsidRPr="00C91B7B" w:rsidRDefault="00C91B7B" w:rsidP="00C91B7B">
      <w:r w:rsidRPr="00C91B7B">
        <w:t>小結</w:t>
      </w:r>
    </w:p>
    <w:p w14:paraId="5A5ECFF8" w14:textId="77777777" w:rsidR="00C91B7B" w:rsidRPr="00C91B7B" w:rsidRDefault="00C91B7B" w:rsidP="00C91B7B">
      <w:r w:rsidRPr="00C91B7B">
        <w:t>綜合上述三種情境可見，戰略素養文明與</w:t>
      </w:r>
      <w:r w:rsidRPr="00C91B7B">
        <w:t xml:space="preserve"> </w:t>
      </w:r>
      <w:proofErr w:type="spellStart"/>
      <w:r w:rsidRPr="00C91B7B">
        <w:t>CivMesh</w:t>
      </w:r>
      <w:proofErr w:type="spellEnd"/>
      <w:r w:rsidRPr="00C91B7B">
        <w:t xml:space="preserve"> </w:t>
      </w:r>
      <w:r w:rsidRPr="00C91B7B">
        <w:t>並非只在極端戰爭狀況下才具意義，而是在從中度自然災害、災害與認知</w:t>
      </w:r>
      <w:proofErr w:type="gramStart"/>
      <w:r w:rsidRPr="00C91B7B">
        <w:t>戰疊加</w:t>
      </w:r>
      <w:proofErr w:type="gramEnd"/>
      <w:r w:rsidRPr="00C91B7B">
        <w:t>，到高烈度軍事危機初期的各種尺度危機中，都能透過不同機制發揮「穩定社會、延遲崩潰、提升修復能力」的效果。戰略素養在心理與認知層面提供底盤，使社會在壓力下</w:t>
      </w:r>
      <w:proofErr w:type="gramStart"/>
      <w:r w:rsidRPr="00C91B7B">
        <w:t>不</w:t>
      </w:r>
      <w:proofErr w:type="gramEnd"/>
      <w:r w:rsidRPr="00C91B7B">
        <w:t>立即陷入極端反應；</w:t>
      </w:r>
      <w:proofErr w:type="spellStart"/>
      <w:r w:rsidRPr="00C91B7B">
        <w:t>CivMesh</w:t>
      </w:r>
      <w:proofErr w:type="spellEnd"/>
      <w:r w:rsidRPr="00C91B7B">
        <w:t xml:space="preserve"> </w:t>
      </w:r>
      <w:r w:rsidRPr="00C91B7B">
        <w:t>則在空間與結構層面提供具體支撐，使民眾在</w:t>
      </w:r>
      <w:proofErr w:type="gramStart"/>
      <w:r w:rsidRPr="00C91B7B">
        <w:t>最</w:t>
      </w:r>
      <w:proofErr w:type="gramEnd"/>
      <w:r w:rsidRPr="00C91B7B">
        <w:t>直覺的行動路徑上就能遇到節點、遇到秩序。兩者結合的結果，是為國家與社會在危機中創造出一段雖不長卻關鍵的緩衝時間，讓「重創而可修復」成為真實選項，而非只能在「完好無事」與「全面崩潰」</w:t>
      </w:r>
      <w:proofErr w:type="gramStart"/>
      <w:r w:rsidRPr="00C91B7B">
        <w:t>之間二</w:t>
      </w:r>
      <w:proofErr w:type="gramEnd"/>
      <w:r w:rsidRPr="00C91B7B">
        <w:t>選</w:t>
      </w:r>
      <w:proofErr w:type="gramStart"/>
      <w:r w:rsidRPr="00C91B7B">
        <w:t>一</w:t>
      </w:r>
      <w:proofErr w:type="gramEnd"/>
      <w:r w:rsidRPr="00C91B7B">
        <w:t>。</w:t>
      </w:r>
    </w:p>
    <w:p w14:paraId="60B5F43A" w14:textId="745FD3BC" w:rsidR="002836A5" w:rsidRPr="00725BC4" w:rsidRDefault="00000000" w:rsidP="002836A5">
      <w:r>
        <w:pict w14:anchorId="3F672E16">
          <v:rect id="_x0000_i1026" style="width:0;height:1.5pt" o:hralign="center" o:hrstd="t" o:hr="t" fillcolor="#a0a0a0" stroked="f"/>
        </w:pict>
      </w:r>
    </w:p>
    <w:p w14:paraId="363FF412" w14:textId="77777777" w:rsidR="002836A5" w:rsidRPr="00DF2400" w:rsidRDefault="002836A5" w:rsidP="002836A5">
      <w:pPr>
        <w:rPr>
          <w:b/>
          <w:bCs/>
        </w:rPr>
      </w:pPr>
      <w:proofErr w:type="gramStart"/>
      <w:r w:rsidRPr="00DF2400">
        <w:rPr>
          <w:b/>
          <w:bCs/>
        </w:rPr>
        <w:t>柒</w:t>
      </w:r>
      <w:proofErr w:type="gramEnd"/>
      <w:r w:rsidRPr="00DF2400">
        <w:rPr>
          <w:b/>
          <w:bCs/>
        </w:rPr>
        <w:t>、政策建議與推動路徑：戰略素養</w:t>
      </w:r>
      <w:r w:rsidRPr="00DF2400">
        <w:rPr>
          <w:b/>
          <w:bCs/>
        </w:rPr>
        <w:t xml:space="preserve"> × </w:t>
      </w:r>
      <w:proofErr w:type="spellStart"/>
      <w:r w:rsidRPr="00DF2400">
        <w:rPr>
          <w:b/>
          <w:bCs/>
        </w:rPr>
        <w:t>CivMesh</w:t>
      </w:r>
      <w:proofErr w:type="spellEnd"/>
      <w:r w:rsidRPr="00DF2400">
        <w:rPr>
          <w:b/>
          <w:bCs/>
        </w:rPr>
        <w:t xml:space="preserve"> × </w:t>
      </w:r>
      <w:r w:rsidRPr="00DF2400">
        <w:rPr>
          <w:b/>
          <w:bCs/>
        </w:rPr>
        <w:t>節點韌性的實作方向</w:t>
      </w:r>
    </w:p>
    <w:p w14:paraId="3BAFEC39" w14:textId="77777777" w:rsidR="00024441" w:rsidRPr="00024441" w:rsidRDefault="00024441" w:rsidP="00024441">
      <w:r w:rsidRPr="00024441">
        <w:t>前述各章從理念與架構層面說明了戰略素養文明與</w:t>
      </w:r>
      <w:r w:rsidRPr="00024441">
        <w:t xml:space="preserve"> </w:t>
      </w:r>
      <w:proofErr w:type="spellStart"/>
      <w:r w:rsidRPr="00024441">
        <w:t>CivMesh</w:t>
      </w:r>
      <w:proofErr w:type="spellEnd"/>
      <w:r w:rsidRPr="00024441">
        <w:t xml:space="preserve"> </w:t>
      </w:r>
      <w:r w:rsidRPr="00024441">
        <w:t>的內涵，並透過情境推演展示其在不同規模危機中的運作樣貌。本章不提出</w:t>
      </w:r>
      <w:proofErr w:type="gramStart"/>
      <w:r w:rsidRPr="00024441">
        <w:t>鉅</w:t>
      </w:r>
      <w:proofErr w:type="gramEnd"/>
      <w:r w:rsidRPr="00024441">
        <w:t>細</w:t>
      </w:r>
      <w:proofErr w:type="gramStart"/>
      <w:r w:rsidRPr="00024441">
        <w:t>靡</w:t>
      </w:r>
      <w:proofErr w:type="gramEnd"/>
      <w:r w:rsidRPr="00024441">
        <w:t>遺的工作清單，而是從策略角度勾勒幾條具方向性的推動路徑，作為中央部會、地方政府與民間企業在制度設計與政策對話時的參考。整體而言，可從四個面向著手：教育體系中的戰略素養培育、地方政府主導的節點網整合、中央政府建立韌性治理架構，以及透過公私協力將企業節點納入長期共利結構。</w:t>
      </w:r>
    </w:p>
    <w:p w14:paraId="670626D7" w14:textId="77777777" w:rsidR="00024441" w:rsidRPr="00024441" w:rsidRDefault="00024441" w:rsidP="00024441">
      <w:r w:rsidRPr="00024441">
        <w:t>（一）教育體系：將戰略素養內嵌於各階段學習</w:t>
      </w:r>
    </w:p>
    <w:p w14:paraId="720CE1AA" w14:textId="3988370B" w:rsidR="00024441" w:rsidRPr="00024441" w:rsidRDefault="00024441" w:rsidP="00024441">
      <w:r w:rsidRPr="00024441">
        <w:t>戰略素養文明無法靠危機當下的臨時宣導形成，而須透過教育系統長期累積，涵蓋學校教育、高等與技職教育，以及成人與終身學習。</w:t>
      </w:r>
    </w:p>
    <w:p w14:paraId="733A359C" w14:textId="77777777" w:rsidR="00024441" w:rsidRPr="00024441" w:rsidRDefault="00024441" w:rsidP="00024441">
      <w:r w:rsidRPr="00024441">
        <w:t>在國民教育階段，可將相關內容模組化地融入既有課程與防災演練，例如在自然與社會科中說明物理限制與環境風險，在公民與社會科中引導學生理解國家組織與</w:t>
      </w:r>
      <w:proofErr w:type="gramStart"/>
      <w:r w:rsidRPr="00024441">
        <w:t>媒體識讀原則</w:t>
      </w:r>
      <w:proofErr w:type="gramEnd"/>
      <w:r w:rsidRPr="00024441">
        <w:t>，並在學校演練中加入「就近節點」「社區合作」等概念，讓學生知道危機時合理行動不僅是「聽廣播排隊」，也包括在生活空間中識別可依靠的節點。</w:t>
      </w:r>
    </w:p>
    <w:p w14:paraId="1B278F72" w14:textId="77777777" w:rsidR="00024441" w:rsidRPr="00024441" w:rsidRDefault="00024441" w:rsidP="00024441">
      <w:r w:rsidRPr="00024441">
        <w:t>在高等與技職教育與成人學習層面，可於公共政策、都市</w:t>
      </w:r>
      <w:proofErr w:type="gramStart"/>
      <w:r w:rsidRPr="00024441">
        <w:t>規</w:t>
      </w:r>
      <w:proofErr w:type="gramEnd"/>
      <w:r w:rsidRPr="00024441">
        <w:t>畫、工程、醫護、社工與資訊等領域融入韌性、安全與系統思維，使未來可能投入政府、企業與社區服務的人員，在各自專業中主動納入</w:t>
      </w:r>
      <w:r w:rsidRPr="00024441">
        <w:t xml:space="preserve"> </w:t>
      </w:r>
      <w:proofErr w:type="spellStart"/>
      <w:r w:rsidRPr="00024441">
        <w:t>CivMesh</w:t>
      </w:r>
      <w:proofErr w:type="spellEnd"/>
      <w:r w:rsidRPr="00024441">
        <w:t xml:space="preserve"> </w:t>
      </w:r>
      <w:r w:rsidRPr="00024441">
        <w:t>與節點韌性觀念。社區大學</w:t>
      </w:r>
      <w:proofErr w:type="gramStart"/>
      <w:r w:rsidRPr="00024441">
        <w:t>與線上課程</w:t>
      </w:r>
      <w:proofErr w:type="gramEnd"/>
      <w:r w:rsidRPr="00024441">
        <w:t>則提供聚焦於危機時行動選擇、配合演練意義與假訊息辨識等主</w:t>
      </w:r>
      <w:r w:rsidRPr="00024441">
        <w:lastRenderedPageBreak/>
        <w:t>題的簡明教材，讓戰略素養從抽象理念轉化為可實踐的生活知識。</w:t>
      </w:r>
    </w:p>
    <w:p w14:paraId="57B6BFEF" w14:textId="77777777" w:rsidR="00024441" w:rsidRPr="00024441" w:rsidRDefault="00024441" w:rsidP="00024441">
      <w:r w:rsidRPr="00024441">
        <w:t>（二）地方政府：節點盤點、示範區與在地整合</w:t>
      </w:r>
    </w:p>
    <w:p w14:paraId="18EE2485" w14:textId="77777777" w:rsidR="00024441" w:rsidRPr="00024441" w:rsidRDefault="00024441" w:rsidP="00024441">
      <w:r w:rsidRPr="00024441">
        <w:t>地方政府位處中央政策與在地社會</w:t>
      </w:r>
      <w:proofErr w:type="gramStart"/>
      <w:r w:rsidRPr="00024441">
        <w:t>之間，</w:t>
      </w:r>
      <w:proofErr w:type="gramEnd"/>
      <w:r w:rsidRPr="00024441">
        <w:t>是推動</w:t>
      </w:r>
      <w:r w:rsidRPr="00024441">
        <w:t xml:space="preserve"> </w:t>
      </w:r>
      <w:proofErr w:type="spellStart"/>
      <w:r w:rsidRPr="00024441">
        <w:t>CivMesh</w:t>
      </w:r>
      <w:proofErr w:type="spellEnd"/>
      <w:r w:rsidRPr="00024441">
        <w:t xml:space="preserve"> </w:t>
      </w:r>
      <w:r w:rsidRPr="00024441">
        <w:t>與節點韌性化的關鍵樞紐。首要工作是盤點與看見：建立節點名冊，掌握轄內便利商店、超市、大賣場、社區中心、運輸樞紐與物流據點等民生節點，並結合風險資料，辨識優先強化區域。這不僅有助掌握現有資源，也可作為中央資源分配與企業參與談判的基礎。</w:t>
      </w:r>
    </w:p>
    <w:p w14:paraId="02FBBCFD" w14:textId="77777777" w:rsidR="00024441" w:rsidRPr="00024441" w:rsidRDefault="00024441" w:rsidP="00024441">
      <w:r w:rsidRPr="00024441">
        <w:t>在資源有限前提下，地方政府可選擇部分城鄉打造</w:t>
      </w:r>
      <w:r w:rsidRPr="00024441">
        <w:t xml:space="preserve"> </w:t>
      </w:r>
      <w:proofErr w:type="spellStart"/>
      <w:r w:rsidRPr="00024441">
        <w:t>CivMesh</w:t>
      </w:r>
      <w:proofErr w:type="spellEnd"/>
      <w:r w:rsidRPr="00024441">
        <w:t xml:space="preserve"> </w:t>
      </w:r>
      <w:r w:rsidRPr="00024441">
        <w:t>示範區，與企業與社區合作導入基本韌性設備與簡化流程，例如補強耐震、防火或防淹水設計，配置小型備援電源與照明設備，</w:t>
      </w:r>
      <w:proofErr w:type="gramStart"/>
      <w:r w:rsidRPr="00024441">
        <w:t>規</w:t>
      </w:r>
      <w:proofErr w:type="gramEnd"/>
      <w:r w:rsidRPr="00024441">
        <w:t>畫可用作避難的空間，並與當地警消與民防單位建立聯絡窗口。透過定期演練檢驗與調整，累積的經驗再由中央整理為指引，協助其他縣市少走彎路。地方亦宜設置常設的「韌性工作小組」或類似平台，將相關局處與民間團體納入，共同協調節點</w:t>
      </w:r>
      <w:proofErr w:type="gramStart"/>
      <w:r w:rsidRPr="00024441">
        <w:t>在災防與</w:t>
      </w:r>
      <w:proofErr w:type="gramEnd"/>
      <w:r w:rsidRPr="00024441">
        <w:t>民防中的角色，讓節點網真正嵌入地方治理結構。</w:t>
      </w:r>
    </w:p>
    <w:p w14:paraId="0E8DF202" w14:textId="77777777" w:rsidR="00024441" w:rsidRPr="00024441" w:rsidRDefault="00024441" w:rsidP="00024441">
      <w:r w:rsidRPr="00024441">
        <w:t>（三）中央政府：建立韌性治理與節點政策框架</w:t>
      </w:r>
    </w:p>
    <w:p w14:paraId="7689DDC3" w14:textId="77777777" w:rsidR="00024441" w:rsidRPr="00024441" w:rsidRDefault="00024441" w:rsidP="00024441">
      <w:r w:rsidRPr="00024441">
        <w:t>中央政府的任務，在於提供法制、資源與制度支撐，確保</w:t>
      </w:r>
      <w:r w:rsidRPr="00024441">
        <w:t xml:space="preserve"> </w:t>
      </w:r>
      <w:proofErr w:type="spellStart"/>
      <w:r w:rsidRPr="00024441">
        <w:t>CivMesh</w:t>
      </w:r>
      <w:proofErr w:type="spellEnd"/>
      <w:r w:rsidRPr="00024441">
        <w:t xml:space="preserve"> </w:t>
      </w:r>
      <w:r w:rsidRPr="00024441">
        <w:t>與節點韌性不致因地方財政困難或短期政治考量而中斷。</w:t>
      </w:r>
      <w:proofErr w:type="gramStart"/>
      <w:r w:rsidRPr="00024441">
        <w:t>其一，</w:t>
      </w:r>
      <w:proofErr w:type="gramEnd"/>
      <w:r w:rsidRPr="00024441">
        <w:t>可整合國安、國防、內政、經濟、交通等部會，制定「國土韌性與節點政策綱領」，界定</w:t>
      </w:r>
      <w:r w:rsidRPr="00024441">
        <w:t xml:space="preserve"> </w:t>
      </w:r>
      <w:proofErr w:type="spellStart"/>
      <w:r w:rsidRPr="00024441">
        <w:t>CivMesh</w:t>
      </w:r>
      <w:proofErr w:type="spellEnd"/>
      <w:r w:rsidRPr="00024441">
        <w:t xml:space="preserve"> </w:t>
      </w:r>
      <w:r w:rsidRPr="00024441">
        <w:t>在國家安全</w:t>
      </w:r>
      <w:proofErr w:type="gramStart"/>
      <w:r w:rsidRPr="00024441">
        <w:t>與災防體系</w:t>
      </w:r>
      <w:proofErr w:type="gramEnd"/>
      <w:r w:rsidRPr="00024441">
        <w:t>中的定位、不同級別節點的基本標準，以及中央、地方與</w:t>
      </w:r>
      <w:proofErr w:type="gramStart"/>
      <w:r w:rsidRPr="00024441">
        <w:t>企業間的大致</w:t>
      </w:r>
      <w:proofErr w:type="gramEnd"/>
      <w:r w:rsidRPr="00024441">
        <w:t>分工。</w:t>
      </w:r>
      <w:proofErr w:type="gramStart"/>
      <w:r w:rsidRPr="00024441">
        <w:t>其二，</w:t>
      </w:r>
      <w:proofErr w:type="gramEnd"/>
      <w:r w:rsidRPr="00024441">
        <w:t>可在公共建設與相關計畫中導入「韌性導向」預算與補助，</w:t>
      </w:r>
      <w:proofErr w:type="gramStart"/>
      <w:r w:rsidRPr="00024441">
        <w:t>將節點補強</w:t>
      </w:r>
      <w:proofErr w:type="gramEnd"/>
      <w:r w:rsidRPr="00024441">
        <w:t>視為國土安全</w:t>
      </w:r>
      <w:proofErr w:type="gramStart"/>
      <w:r w:rsidRPr="00024441">
        <w:t>與災防投資</w:t>
      </w:r>
      <w:proofErr w:type="gramEnd"/>
      <w:r w:rsidRPr="00024441">
        <w:t>的一部分，而非零散補貼。其</w:t>
      </w:r>
      <w:proofErr w:type="gramStart"/>
      <w:r w:rsidRPr="00024441">
        <w:t>三</w:t>
      </w:r>
      <w:proofErr w:type="gramEnd"/>
      <w:r w:rsidRPr="00024441">
        <w:t>，宜設置常設的跨部會韌性治理平台，彙整地方示範經驗，協調節點政策與整體國土韌性策略，並</w:t>
      </w:r>
      <w:proofErr w:type="gramStart"/>
      <w:r w:rsidRPr="00024441">
        <w:t>規</w:t>
      </w:r>
      <w:proofErr w:type="gramEnd"/>
      <w:r w:rsidRPr="00024441">
        <w:t>畫全國性演練與教育推廣，避免節點與韌性議題被切割在部會邊界之外。</w:t>
      </w:r>
    </w:p>
    <w:p w14:paraId="220D8B09" w14:textId="77777777" w:rsidR="00024441" w:rsidRPr="00024441" w:rsidRDefault="00024441" w:rsidP="00024441">
      <w:r w:rsidRPr="00024441">
        <w:t>（四）公私協力與共利結構：把節點變成長期合作夥伴</w:t>
      </w:r>
    </w:p>
    <w:p w14:paraId="7C9BA238" w14:textId="77777777" w:rsidR="00024441" w:rsidRPr="00024441" w:rsidRDefault="00024441" w:rsidP="00024441">
      <w:r w:rsidRPr="00024441">
        <w:t>多數民生節點由企業或社區組織營運，若政策設計只是一味要求其承擔更多責任，而缺乏相稱誘因與風險補償，長期難以維持。相反地，若能將節點參與</w:t>
      </w:r>
      <w:r w:rsidRPr="00024441">
        <w:t xml:space="preserve"> </w:t>
      </w:r>
      <w:proofErr w:type="spellStart"/>
      <w:r w:rsidRPr="00024441">
        <w:t>CivMesh</w:t>
      </w:r>
      <w:proofErr w:type="spellEnd"/>
      <w:r w:rsidRPr="00024441">
        <w:t xml:space="preserve"> </w:t>
      </w:r>
      <w:r w:rsidRPr="00024441">
        <w:t>視為「企業風險管理與社會責任的結合投資」，則韌性網路的穩定性與持續性將大幅提升。對大型賣場、連鎖便利商店與物流企業而言，災害與危機本身就是營運風險來源；透過節點韌性計畫強化建物安全、備援電力與資訊</w:t>
      </w:r>
      <w:r w:rsidRPr="00024441">
        <w:lastRenderedPageBreak/>
        <w:t>備援，不僅可</w:t>
      </w:r>
      <w:proofErr w:type="gramStart"/>
      <w:r w:rsidRPr="00024441">
        <w:t>降低貨損與</w:t>
      </w:r>
      <w:proofErr w:type="gramEnd"/>
      <w:r w:rsidRPr="00024441">
        <w:t>營運中斷成本，也有助於較快恢復營運，累積品牌信任。</w:t>
      </w:r>
    </w:p>
    <w:p w14:paraId="79AB4942" w14:textId="77777777" w:rsidR="00024441" w:rsidRPr="00024441" w:rsidRDefault="00024441" w:rsidP="00024441">
      <w:r w:rsidRPr="00024441">
        <w:t>政府則可透過「韌性節點」認證與標章，使符合一定標準的節點</w:t>
      </w:r>
      <w:proofErr w:type="gramStart"/>
      <w:r w:rsidRPr="00024441">
        <w:t>在災防宣導</w:t>
      </w:r>
      <w:proofErr w:type="gramEnd"/>
      <w:r w:rsidRPr="00024441">
        <w:t>與城市行銷中獲得額外曝光，創造消費者偏好，讓企業在市場上實際受益。當企業逐步將韌性節點視為品牌與營運安全的一部分時，退出</w:t>
      </w:r>
      <w:r w:rsidRPr="00024441">
        <w:t xml:space="preserve"> </w:t>
      </w:r>
      <w:proofErr w:type="spellStart"/>
      <w:r w:rsidRPr="00024441">
        <w:t>CivMesh</w:t>
      </w:r>
      <w:proofErr w:type="spellEnd"/>
      <w:r w:rsidRPr="00024441">
        <w:t xml:space="preserve"> </w:t>
      </w:r>
      <w:r w:rsidRPr="00024441">
        <w:t>的成本也隨之提高：退出意味失去標章、補助與形象優勢；持續參與則代表穩定的風險管理與正面宣傳。如此</w:t>
      </w:r>
      <w:proofErr w:type="gramStart"/>
      <w:r w:rsidRPr="00024441">
        <w:t>一來，</w:t>
      </w:r>
      <w:proofErr w:type="spellStart"/>
      <w:proofErr w:type="gramEnd"/>
      <w:r w:rsidRPr="00024441">
        <w:t>CivMesh</w:t>
      </w:r>
      <w:proofErr w:type="spellEnd"/>
      <w:r w:rsidRPr="00024441">
        <w:t xml:space="preserve"> </w:t>
      </w:r>
      <w:r w:rsidRPr="00024441">
        <w:t>不再只是短期專案，而會隨時間演變為「公共安全與企業利益一致」的長期共利聯盟。</w:t>
      </w:r>
    </w:p>
    <w:p w14:paraId="351F58A5" w14:textId="77777777" w:rsidR="002836A5" w:rsidRPr="00867B03" w:rsidRDefault="002836A5" w:rsidP="002836A5">
      <w:pPr>
        <w:rPr>
          <w:b/>
          <w:bCs/>
        </w:rPr>
      </w:pPr>
      <w:r w:rsidRPr="00867B03">
        <w:rPr>
          <w:b/>
          <w:bCs/>
        </w:rPr>
        <w:t>捌、結論</w:t>
      </w:r>
    </w:p>
    <w:p w14:paraId="495E7FF4" w14:textId="77777777" w:rsidR="005415C8" w:rsidRDefault="005415C8" w:rsidP="005415C8">
      <w:r>
        <w:rPr>
          <w:rFonts w:hint="eastAsia"/>
        </w:rPr>
        <w:t>對中小型島嶼而言，安全挑戰並非僅由地理位置與大國競逐所決定，更取決於內部結構與社會心理在壓力下能否維持基本穩定。若社會在第一波打擊、災害或認知戰中便因恐慌而自我瓦解，再精良的武器與制度也難以有效運作；</w:t>
      </w:r>
      <w:proofErr w:type="gramStart"/>
      <w:r>
        <w:rPr>
          <w:rFonts w:hint="eastAsia"/>
        </w:rPr>
        <w:t>反之，</w:t>
      </w:r>
      <w:proofErr w:type="gramEnd"/>
      <w:r>
        <w:rPr>
          <w:rFonts w:hint="eastAsia"/>
        </w:rPr>
        <w:t>即使在客觀條件不利之下，只要仍有一段可用的緩衝時間與基本秩序，</w:t>
      </w:r>
      <w:proofErr w:type="gramStart"/>
      <w:r>
        <w:rPr>
          <w:rFonts w:hint="eastAsia"/>
        </w:rPr>
        <w:t>國家便仍保有</w:t>
      </w:r>
      <w:proofErr w:type="gramEnd"/>
      <w:r>
        <w:rPr>
          <w:rFonts w:hint="eastAsia"/>
        </w:rPr>
        <w:t>調整策略與爭取外部支持的空間。</w:t>
      </w:r>
    </w:p>
    <w:p w14:paraId="495F9532" w14:textId="77777777" w:rsidR="005415C8" w:rsidRDefault="005415C8" w:rsidP="005415C8"/>
    <w:p w14:paraId="72EB8C08" w14:textId="77777777" w:rsidR="005415C8" w:rsidRDefault="005415C8" w:rsidP="005415C8">
      <w:r>
        <w:rPr>
          <w:rFonts w:hint="eastAsia"/>
        </w:rPr>
        <w:t>本文以「戰略素養文明」為起點，主張戰略不應僅被視為少數決策者與軍事專業的領域，而應成為滲入社會各層的心智作業系統。物理素養讓社會理解武器與環境的現實邊界，避免在「一</w:t>
      </w:r>
      <w:proofErr w:type="gramStart"/>
      <w:r>
        <w:rPr>
          <w:rFonts w:hint="eastAsia"/>
        </w:rPr>
        <w:t>擊必滅</w:t>
      </w:r>
      <w:proofErr w:type="gramEnd"/>
      <w:r>
        <w:rPr>
          <w:rFonts w:hint="eastAsia"/>
        </w:rPr>
        <w:t>」與「絕對護盾」兩端搖擺；系統素養協助社會把國家視為多個互相牽動的系統網路，而非單一堡壘，因而較能接受分散式設計與冗餘配置的重要性；認知免疫素養則在資訊與情緒最混亂之際，保留最低限度的判斷與節制，避免整體行為被少數極端敘事牽引。三者共同構成「</w:t>
      </w:r>
      <w:proofErr w:type="gramStart"/>
      <w:r>
        <w:rPr>
          <w:rFonts w:hint="eastAsia"/>
        </w:rPr>
        <w:t>不</w:t>
      </w:r>
      <w:proofErr w:type="gramEnd"/>
      <w:r>
        <w:rPr>
          <w:rFonts w:hint="eastAsia"/>
        </w:rPr>
        <w:t>立即崩潰」的心理與認知底盤，是任何防禦結構得以運作的前提。</w:t>
      </w:r>
    </w:p>
    <w:p w14:paraId="51680C30" w14:textId="77777777" w:rsidR="005415C8" w:rsidRDefault="005415C8" w:rsidP="005415C8"/>
    <w:p w14:paraId="1FA85BE4" w14:textId="0DE47F7A" w:rsidR="005415C8" w:rsidRDefault="005415C8" w:rsidP="005415C8">
      <w:r>
        <w:rPr>
          <w:rFonts w:hint="eastAsia"/>
        </w:rPr>
        <w:t>在這樣的心智基礎之上，本文提出</w:t>
      </w:r>
      <w:r>
        <w:rPr>
          <w:rFonts w:hint="eastAsia"/>
        </w:rPr>
        <w:t xml:space="preserve"> Civil Mesh Defense</w:t>
      </w:r>
      <w:r>
        <w:rPr>
          <w:rFonts w:hint="eastAsia"/>
        </w:rPr>
        <w:t>（</w:t>
      </w:r>
      <w:proofErr w:type="spellStart"/>
      <w:r>
        <w:rPr>
          <w:rFonts w:hint="eastAsia"/>
        </w:rPr>
        <w:t>CivMesh</w:t>
      </w:r>
      <w:proofErr w:type="spellEnd"/>
      <w:r>
        <w:rPr>
          <w:rFonts w:hint="eastAsia"/>
        </w:rPr>
        <w:t>）與節點韌性構想，將便利商店、超市、大賣場、物流據點、社區中心與運輸樞紐等既有民生節點，重新定位為分散式韌性網路的核心節點。透過最低限度的補強投資與簡化</w:t>
      </w:r>
      <w:r>
        <w:rPr>
          <w:rFonts w:hint="eastAsia"/>
        </w:rPr>
        <w:t xml:space="preserve"> SOP</w:t>
      </w:r>
      <w:r>
        <w:rPr>
          <w:rFonts w:hint="eastAsia"/>
        </w:rPr>
        <w:t>，</w:t>
      </w:r>
      <w:r w:rsidR="00897280" w:rsidRPr="00897280">
        <w:t>相關</w:t>
      </w:r>
      <w:r>
        <w:rPr>
          <w:rFonts w:hint="eastAsia"/>
        </w:rPr>
        <w:t>原本僅被視為商業或公共空間的場域，在危機時得以迅速轉化為集合、避難、分配與資訊發布的平台。當節點在空間、人員、物流、資訊與治理層次被串連起來，島嶼結構便從「集中且易被癱瘓的單一體」轉為「多節點支撐、難以被一擊擊倒的韌性網絡」，潛在攻擊者與外部觀察者對其穩定性的</w:t>
      </w:r>
      <w:r>
        <w:rPr>
          <w:rFonts w:hint="eastAsia"/>
        </w:rPr>
        <w:lastRenderedPageBreak/>
        <w:t>認知也隨之改變。</w:t>
      </w:r>
    </w:p>
    <w:p w14:paraId="18D9F420" w14:textId="77777777" w:rsidR="005415C8" w:rsidRDefault="005415C8" w:rsidP="005415C8"/>
    <w:p w14:paraId="7C772F3C" w14:textId="39B4754B" w:rsidR="005415C8" w:rsidRDefault="005415C8" w:rsidP="005415C8">
      <w:r>
        <w:rPr>
          <w:rFonts w:hint="eastAsia"/>
        </w:rPr>
        <w:t>情境推演顯示，無論是中度自然災害、災害與認知</w:t>
      </w:r>
      <w:proofErr w:type="gramStart"/>
      <w:r>
        <w:rPr>
          <w:rFonts w:hint="eastAsia"/>
        </w:rPr>
        <w:t>戰疊加</w:t>
      </w:r>
      <w:proofErr w:type="gramEnd"/>
      <w:r>
        <w:rPr>
          <w:rFonts w:hint="eastAsia"/>
        </w:rPr>
        <w:t>，或高烈度軍事危機初期，戰略素養文明與</w:t>
      </w:r>
      <w:r>
        <w:rPr>
          <w:rFonts w:hint="eastAsia"/>
        </w:rPr>
        <w:t xml:space="preserve"> </w:t>
      </w:r>
      <w:proofErr w:type="spellStart"/>
      <w:r>
        <w:rPr>
          <w:rFonts w:hint="eastAsia"/>
        </w:rPr>
        <w:t>CivMesh</w:t>
      </w:r>
      <w:proofErr w:type="spellEnd"/>
      <w:r>
        <w:rPr>
          <w:rFonts w:hint="eastAsia"/>
        </w:rPr>
        <w:t xml:space="preserve"> </w:t>
      </w:r>
      <w:r>
        <w:rPr>
          <w:rFonts w:hint="eastAsia"/>
        </w:rPr>
        <w:t>的結合都能透過不同機制發揮作用：在強震中，節點使民眾有明確且可及的避難與資訊來源，減少無序聚集與資源浪費；在假訊息與恐慌敘事充斥時，節點成為澄清與穩定情緒的前端介面，</w:t>
      </w:r>
      <w:proofErr w:type="gramStart"/>
      <w:r>
        <w:rPr>
          <w:rFonts w:hint="eastAsia"/>
        </w:rPr>
        <w:t>縮短錯假資訊</w:t>
      </w:r>
      <w:proofErr w:type="gramEnd"/>
      <w:r>
        <w:rPr>
          <w:rFonts w:hint="eastAsia"/>
        </w:rPr>
        <w:t>的發酵時間；在有限度飛彈攻擊情境下，節點網路則提供維持基本生活與秩序的載體，使社會不致在第一時間大規模難民化，也讓外部行為者更傾向視島嶼為「值得且有能力被支援」的對象。</w:t>
      </w:r>
    </w:p>
    <w:p w14:paraId="035C192C" w14:textId="77777777" w:rsidR="005415C8" w:rsidRDefault="005415C8" w:rsidP="005415C8"/>
    <w:p w14:paraId="7F3E5092" w14:textId="65BAB3EB" w:rsidR="005415C8" w:rsidRDefault="005415C8" w:rsidP="005415C8">
      <w:r>
        <w:rPr>
          <w:rFonts w:hint="eastAsia"/>
        </w:rPr>
        <w:t>政策面上，戰略素養文明與</w:t>
      </w:r>
      <w:r>
        <w:rPr>
          <w:rFonts w:hint="eastAsia"/>
        </w:rPr>
        <w:t xml:space="preserve"> </w:t>
      </w:r>
      <w:proofErr w:type="spellStart"/>
      <w:r>
        <w:rPr>
          <w:rFonts w:hint="eastAsia"/>
        </w:rPr>
        <w:t>CivMesh</w:t>
      </w:r>
      <w:proofErr w:type="spellEnd"/>
      <w:r>
        <w:rPr>
          <w:rFonts w:hint="eastAsia"/>
        </w:rPr>
        <w:t xml:space="preserve"> </w:t>
      </w:r>
      <w:r>
        <w:rPr>
          <w:rFonts w:hint="eastAsia"/>
        </w:rPr>
        <w:t>的落實，需透過教育體系、地方治理、中央架構與公私協力等多層次協同推動。教育使物理、系統與認知免疫素養成為社會共通語言；地方政府盤點節點、打造示範區並整合在地資源；中央政府提供法制與資源框架，確保節點政策不隨政局與景氣而劇烈擺</w:t>
      </w:r>
      <w:proofErr w:type="gramStart"/>
      <w:r>
        <w:rPr>
          <w:rFonts w:hint="eastAsia"/>
        </w:rPr>
        <w:t>盪</w:t>
      </w:r>
      <w:proofErr w:type="gramEnd"/>
      <w:r>
        <w:rPr>
          <w:rFonts w:hint="eastAsia"/>
        </w:rPr>
        <w:t>；企業與民間組織則透過韌性節點投資，在風險管理與社會信任之間找到共利位置。當</w:t>
      </w:r>
      <w:r w:rsidR="00897280" w:rsidRPr="00897280">
        <w:t>相關</w:t>
      </w:r>
      <w:r>
        <w:rPr>
          <w:rFonts w:hint="eastAsia"/>
        </w:rPr>
        <w:t>元素逐步累積，</w:t>
      </w:r>
      <w:proofErr w:type="spellStart"/>
      <w:r>
        <w:rPr>
          <w:rFonts w:hint="eastAsia"/>
        </w:rPr>
        <w:t>CivMesh</w:t>
      </w:r>
      <w:proofErr w:type="spellEnd"/>
      <w:r>
        <w:rPr>
          <w:rFonts w:hint="eastAsia"/>
        </w:rPr>
        <w:t xml:space="preserve"> </w:t>
      </w:r>
      <w:r>
        <w:rPr>
          <w:rFonts w:hint="eastAsia"/>
        </w:rPr>
        <w:t>便不再只是單一計畫，而會演變為一種新的治理習慣與社會常態。</w:t>
      </w:r>
    </w:p>
    <w:p w14:paraId="14A5FBF6" w14:textId="77777777" w:rsidR="005415C8" w:rsidRDefault="005415C8" w:rsidP="005415C8"/>
    <w:p w14:paraId="699F8B6F" w14:textId="6F78BCC3" w:rsidR="00521D8D" w:rsidRDefault="005415C8">
      <w:r>
        <w:rPr>
          <w:rFonts w:hint="eastAsia"/>
        </w:rPr>
        <w:t>面對未來充滿不確定性的安全環境，中小型島嶼若仍停留在「增加若干平台數量」與「期待外部保證」的思維，很難真正提高自身安全。本文嘗試指出另一條路徑：從人民日常所在節點出發，結合戰略素養文明、</w:t>
      </w:r>
      <w:proofErr w:type="spellStart"/>
      <w:r>
        <w:rPr>
          <w:rFonts w:hint="eastAsia"/>
        </w:rPr>
        <w:t>CivMesh</w:t>
      </w:r>
      <w:proofErr w:type="spellEnd"/>
      <w:r>
        <w:rPr>
          <w:rFonts w:hint="eastAsia"/>
        </w:rPr>
        <w:t xml:space="preserve"> </w:t>
      </w:r>
      <w:r>
        <w:rPr>
          <w:rFonts w:hint="eastAsia"/>
        </w:rPr>
        <w:t>與節點韌性的設計，讓島嶼逐步從「一次打擊即全盤崩潰的脆弱體」，走向「多節點支撐、不易被全面癱瘓的韌性網絡」。這不僅是防禦技術與制度設計的選擇，也是關於我們如何理解風險、如何看待自身在區域秩序中的位置，以及如何與下一代共享一個仍有餘地調整與修復的共同未來的文明選擇。</w:t>
      </w:r>
    </w:p>
    <w:p w14:paraId="6A0C00BD" w14:textId="572884DF" w:rsidR="00BA1A9E" w:rsidRDefault="006C10ED" w:rsidP="006C10ED">
      <w:pPr>
        <w:rPr>
          <w:b/>
          <w:bCs/>
        </w:rPr>
      </w:pPr>
      <w:r w:rsidRPr="006C10ED">
        <w:rPr>
          <w:b/>
          <w:bCs/>
        </w:rPr>
        <w:t>玖、參考文獻</w:t>
      </w:r>
    </w:p>
    <w:p w14:paraId="4F7F631C" w14:textId="77777777" w:rsidR="009D44A5" w:rsidRPr="009D44A5" w:rsidRDefault="009D44A5" w:rsidP="009D44A5">
      <w:pPr>
        <w:rPr>
          <w:b/>
          <w:bCs/>
        </w:rPr>
      </w:pPr>
      <w:r w:rsidRPr="009D44A5">
        <w:rPr>
          <w:b/>
          <w:bCs/>
        </w:rPr>
        <w:t>一、中文文獻</w:t>
      </w:r>
    </w:p>
    <w:p w14:paraId="6509FD9D" w14:textId="77777777" w:rsidR="009D44A5" w:rsidRPr="009D44A5" w:rsidRDefault="009D44A5" w:rsidP="009D44A5">
      <w:pPr>
        <w:numPr>
          <w:ilvl w:val="0"/>
          <w:numId w:val="44"/>
        </w:numPr>
      </w:pPr>
      <w:r w:rsidRPr="009D44A5">
        <w:t>美國國防部。《</w:t>
      </w:r>
      <w:r w:rsidRPr="009D44A5">
        <w:t xml:space="preserve">2020 </w:t>
      </w:r>
      <w:r w:rsidRPr="009D44A5">
        <w:t>年國防戰略報告》。</w:t>
      </w:r>
      <w:r w:rsidRPr="009D44A5">
        <w:t>Washington, D.C.: Department of Defense</w:t>
      </w:r>
      <w:r w:rsidRPr="009D44A5">
        <w:t>，</w:t>
      </w:r>
      <w:r w:rsidRPr="009D44A5">
        <w:t>2020</w:t>
      </w:r>
      <w:r w:rsidRPr="009D44A5">
        <w:t>。</w:t>
      </w:r>
    </w:p>
    <w:p w14:paraId="4B536513" w14:textId="77777777" w:rsidR="009D44A5" w:rsidRPr="009D44A5" w:rsidRDefault="009D44A5" w:rsidP="009D44A5">
      <w:pPr>
        <w:numPr>
          <w:ilvl w:val="0"/>
          <w:numId w:val="44"/>
        </w:numPr>
      </w:pPr>
      <w:r w:rsidRPr="009D44A5">
        <w:lastRenderedPageBreak/>
        <w:t>內政部。《災害防救白皮書》。</w:t>
      </w:r>
      <w:proofErr w:type="gramStart"/>
      <w:r w:rsidRPr="009D44A5">
        <w:t>臺</w:t>
      </w:r>
      <w:proofErr w:type="gramEnd"/>
      <w:r w:rsidRPr="009D44A5">
        <w:t>北：內政部，</w:t>
      </w:r>
      <w:r w:rsidRPr="009D44A5">
        <w:t>2023</w:t>
      </w:r>
      <w:r w:rsidRPr="009D44A5">
        <w:t>。</w:t>
      </w:r>
    </w:p>
    <w:p w14:paraId="5959591A" w14:textId="77777777" w:rsidR="009D44A5" w:rsidRPr="009D44A5" w:rsidRDefault="009D44A5" w:rsidP="009D44A5">
      <w:pPr>
        <w:numPr>
          <w:ilvl w:val="0"/>
          <w:numId w:val="44"/>
        </w:numPr>
      </w:pPr>
      <w:r w:rsidRPr="009D44A5">
        <w:t>中華民國國防部。《全民防衛動員準備法》。</w:t>
      </w:r>
      <w:proofErr w:type="gramStart"/>
      <w:r w:rsidRPr="009D44A5">
        <w:t>臺</w:t>
      </w:r>
      <w:proofErr w:type="gramEnd"/>
      <w:r w:rsidRPr="009D44A5">
        <w:t>北：國防部，</w:t>
      </w:r>
      <w:r w:rsidRPr="009D44A5">
        <w:t>2022</w:t>
      </w:r>
      <w:r w:rsidRPr="009D44A5">
        <w:t>。</w:t>
      </w:r>
    </w:p>
    <w:p w14:paraId="53BC140F" w14:textId="77777777" w:rsidR="009D44A5" w:rsidRPr="009D44A5" w:rsidRDefault="009D44A5" w:rsidP="009D44A5">
      <w:pPr>
        <w:rPr>
          <w:b/>
          <w:bCs/>
        </w:rPr>
      </w:pPr>
      <w:r w:rsidRPr="009D44A5">
        <w:rPr>
          <w:b/>
          <w:bCs/>
        </w:rPr>
        <w:t>二、外文文獻</w:t>
      </w:r>
    </w:p>
    <w:p w14:paraId="715A6694" w14:textId="77777777" w:rsidR="009D44A5" w:rsidRPr="009D44A5" w:rsidRDefault="009D44A5" w:rsidP="009D44A5">
      <w:pPr>
        <w:numPr>
          <w:ilvl w:val="0"/>
          <w:numId w:val="45"/>
        </w:numPr>
      </w:pPr>
      <w:r w:rsidRPr="009D44A5">
        <w:t xml:space="preserve">NATO Strategic Communications Centre of Excellence. </w:t>
      </w:r>
      <w:r w:rsidRPr="009D44A5">
        <w:rPr>
          <w:i/>
          <w:iCs/>
        </w:rPr>
        <w:t>Cognitive Warfare Report</w:t>
      </w:r>
      <w:r w:rsidRPr="009D44A5">
        <w:t>. 2021.</w:t>
      </w:r>
    </w:p>
    <w:p w14:paraId="341E2185" w14:textId="77777777" w:rsidR="009D44A5" w:rsidRPr="009D44A5" w:rsidRDefault="009D44A5" w:rsidP="009D44A5">
      <w:pPr>
        <w:numPr>
          <w:ilvl w:val="0"/>
          <w:numId w:val="45"/>
        </w:numPr>
      </w:pPr>
      <w:r w:rsidRPr="009D44A5">
        <w:t xml:space="preserve">United Nations Office for Disaster Risk Reduction (UNDRR). </w:t>
      </w:r>
      <w:r w:rsidRPr="009D44A5">
        <w:rPr>
          <w:i/>
          <w:iCs/>
        </w:rPr>
        <w:t>Making Cities Resilient Report</w:t>
      </w:r>
      <w:r w:rsidRPr="009D44A5">
        <w:t>. 2022.</w:t>
      </w:r>
    </w:p>
    <w:p w14:paraId="6FA713CF" w14:textId="77777777" w:rsidR="006C10ED" w:rsidRPr="00BA1A9E" w:rsidRDefault="006C10ED" w:rsidP="006C10ED">
      <w:pPr>
        <w:rPr>
          <w:b/>
          <w:bCs/>
        </w:rPr>
      </w:pPr>
    </w:p>
    <w:sectPr w:rsidR="006C10ED" w:rsidRPr="00BA1A9E">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FBB67" w14:textId="77777777" w:rsidR="00F80DD7" w:rsidRDefault="00F80DD7" w:rsidP="00237EA5">
      <w:pPr>
        <w:spacing w:after="0" w:line="240" w:lineRule="auto"/>
      </w:pPr>
      <w:r>
        <w:separator/>
      </w:r>
    </w:p>
  </w:endnote>
  <w:endnote w:type="continuationSeparator" w:id="0">
    <w:p w14:paraId="6C8D6DFA" w14:textId="77777777" w:rsidR="00F80DD7" w:rsidRDefault="00F80DD7" w:rsidP="00237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4930" w14:textId="77777777" w:rsidR="00F80DD7" w:rsidRDefault="00F80DD7" w:rsidP="00237EA5">
      <w:pPr>
        <w:spacing w:after="0" w:line="240" w:lineRule="auto"/>
      </w:pPr>
      <w:r>
        <w:separator/>
      </w:r>
    </w:p>
  </w:footnote>
  <w:footnote w:type="continuationSeparator" w:id="0">
    <w:p w14:paraId="5061F2EE" w14:textId="77777777" w:rsidR="00F80DD7" w:rsidRDefault="00F80DD7" w:rsidP="00237EA5">
      <w:pPr>
        <w:spacing w:after="0" w:line="240" w:lineRule="auto"/>
      </w:pPr>
      <w:r>
        <w:continuationSeparator/>
      </w:r>
    </w:p>
  </w:footnote>
  <w:footnote w:id="1">
    <w:p w14:paraId="578A417D" w14:textId="2503E71D" w:rsidR="00237EA5" w:rsidRDefault="00237EA5">
      <w:pPr>
        <w:pStyle w:val="ae"/>
      </w:pPr>
      <w:r>
        <w:rPr>
          <w:rStyle w:val="af0"/>
        </w:rPr>
        <w:footnoteRef/>
      </w:r>
      <w:r>
        <w:t xml:space="preserve"> </w:t>
      </w:r>
      <w:r w:rsidRPr="00237EA5">
        <w:t>灰色地帶行動相關定義，可參考：美國國防部，《</w:t>
      </w:r>
      <w:r w:rsidRPr="00237EA5">
        <w:t xml:space="preserve">2020 </w:t>
      </w:r>
      <w:r w:rsidRPr="00237EA5">
        <w:t>年國防戰略報告》（</w:t>
      </w:r>
      <w:r w:rsidRPr="00237EA5">
        <w:t>Washington, D.C.: DoD, 2020</w:t>
      </w:r>
      <w:r w:rsidRPr="00237EA5">
        <w:t>），第</w:t>
      </w:r>
      <w:r w:rsidRPr="00237EA5">
        <w:t xml:space="preserve"> 5–7 </w:t>
      </w:r>
      <w:r w:rsidRPr="00237EA5">
        <w:t>頁。</w:t>
      </w:r>
    </w:p>
  </w:footnote>
  <w:footnote w:id="2">
    <w:p w14:paraId="11F2760F" w14:textId="791F173A" w:rsidR="00237EA5" w:rsidRDefault="00237EA5">
      <w:pPr>
        <w:pStyle w:val="ae"/>
      </w:pPr>
      <w:r>
        <w:rPr>
          <w:rStyle w:val="af0"/>
        </w:rPr>
        <w:footnoteRef/>
      </w:r>
      <w:r>
        <w:t xml:space="preserve"> </w:t>
      </w:r>
      <w:r w:rsidRPr="00237EA5">
        <w:t>認知戰概念可參見：</w:t>
      </w:r>
      <w:r w:rsidRPr="00237EA5">
        <w:t xml:space="preserve">NATO Strategic Communications Centre of Excellence, </w:t>
      </w:r>
      <w:r w:rsidRPr="00237EA5">
        <w:rPr>
          <w:i/>
          <w:iCs/>
        </w:rPr>
        <w:t>Cognitive Warfare Report</w:t>
      </w:r>
      <w:r w:rsidRPr="00237EA5">
        <w:t>, 2021</w:t>
      </w:r>
      <w:r w:rsidRPr="00237EA5">
        <w:t>。</w:t>
      </w:r>
    </w:p>
  </w:footnote>
  <w:footnote w:id="3">
    <w:p w14:paraId="53EE2620" w14:textId="27E07572" w:rsidR="00BA1A9E" w:rsidRPr="00BA1A9E" w:rsidRDefault="00BA1A9E">
      <w:pPr>
        <w:pStyle w:val="ae"/>
      </w:pPr>
      <w:r>
        <w:rPr>
          <w:rStyle w:val="af0"/>
        </w:rPr>
        <w:footnoteRef/>
      </w:r>
      <w:r>
        <w:t xml:space="preserve"> </w:t>
      </w:r>
      <w:r w:rsidRPr="00BA1A9E">
        <w:t>內政部，《災害防救白皮書》，</w:t>
      </w:r>
      <w:r w:rsidRPr="00BA1A9E">
        <w:t>2023</w:t>
      </w:r>
      <w:r w:rsidRPr="00BA1A9E">
        <w:t>。</w:t>
      </w:r>
    </w:p>
  </w:footnote>
  <w:footnote w:id="4">
    <w:p w14:paraId="1AF2CD1F" w14:textId="58E7B2A6" w:rsidR="00BA1A9E" w:rsidRPr="00BA1A9E" w:rsidRDefault="00BA1A9E">
      <w:pPr>
        <w:pStyle w:val="ae"/>
      </w:pPr>
      <w:r>
        <w:rPr>
          <w:rStyle w:val="af0"/>
        </w:rPr>
        <w:footnoteRef/>
      </w:r>
      <w:r>
        <w:t xml:space="preserve"> </w:t>
      </w:r>
      <w:r w:rsidRPr="00BA1A9E">
        <w:t>中華民國國防部，《全民防衛動員準備法》，</w:t>
      </w:r>
      <w:r w:rsidRPr="00BA1A9E">
        <w:t xml:space="preserve">2022 </w:t>
      </w:r>
      <w:r w:rsidRPr="00BA1A9E">
        <w:t>年修訂。</w:t>
      </w:r>
    </w:p>
  </w:footnote>
  <w:footnote w:id="5">
    <w:p w14:paraId="561AC66A" w14:textId="4CCD0865" w:rsidR="00BA1A9E" w:rsidRPr="00BA1A9E" w:rsidRDefault="00BA1A9E">
      <w:pPr>
        <w:pStyle w:val="ae"/>
      </w:pPr>
      <w:r>
        <w:rPr>
          <w:rStyle w:val="af0"/>
        </w:rPr>
        <w:footnoteRef/>
      </w:r>
      <w:r>
        <w:t xml:space="preserve"> </w:t>
      </w:r>
      <w:r w:rsidRPr="00BA1A9E">
        <w:t>本文將「緩衝時間（</w:t>
      </w:r>
      <w:r w:rsidRPr="00BA1A9E">
        <w:t>buffer time</w:t>
      </w:r>
      <w:r w:rsidRPr="00BA1A9E">
        <w:t>）」用作策略分析概念，指事件發生與系統崩潰之間可供調整與協調的時間窗。</w:t>
      </w:r>
    </w:p>
  </w:footnote>
  <w:footnote w:id="6">
    <w:p w14:paraId="6BADB162" w14:textId="3B980219" w:rsidR="00237EA5" w:rsidRDefault="00237EA5">
      <w:pPr>
        <w:pStyle w:val="ae"/>
      </w:pPr>
      <w:r>
        <w:rPr>
          <w:rStyle w:val="af0"/>
        </w:rPr>
        <w:footnoteRef/>
      </w:r>
      <w:r>
        <w:t xml:space="preserve"> </w:t>
      </w:r>
      <w:r w:rsidR="00BA1A9E" w:rsidRPr="00BA1A9E">
        <w:t>本文所稱「戰略素養文明」為作者提出之分析架構，用以整合物理、系統與認知三層素養於國安與社會韌性論述中。</w:t>
      </w:r>
    </w:p>
  </w:footnote>
  <w:footnote w:id="7">
    <w:p w14:paraId="55C63A64" w14:textId="754D6453" w:rsidR="00BA1A9E" w:rsidRPr="00BA1A9E" w:rsidRDefault="00BA1A9E">
      <w:pPr>
        <w:pStyle w:val="ae"/>
      </w:pPr>
      <w:r>
        <w:rPr>
          <w:rStyle w:val="af0"/>
        </w:rPr>
        <w:footnoteRef/>
      </w:r>
      <w:r>
        <w:t xml:space="preserve"> </w:t>
      </w:r>
      <w:r w:rsidRPr="00BA1A9E">
        <w:t>Civil Mesh Defense</w:t>
      </w:r>
      <w:r w:rsidRPr="00BA1A9E">
        <w:t>（</w:t>
      </w:r>
      <w:r w:rsidRPr="00BA1A9E">
        <w:t>CivMesh</w:t>
      </w:r>
      <w:r w:rsidRPr="00BA1A9E">
        <w:t>）為本文作者提出之社會韌性網路模型，並非既有官方體制之正式分類。</w:t>
      </w:r>
    </w:p>
  </w:footnote>
  <w:footnote w:id="8">
    <w:p w14:paraId="09DB8020" w14:textId="71DF5AA1" w:rsidR="00237EA5" w:rsidRDefault="00237EA5">
      <w:pPr>
        <w:pStyle w:val="ae"/>
      </w:pPr>
      <w:r>
        <w:rPr>
          <w:rStyle w:val="af0"/>
        </w:rPr>
        <w:footnoteRef/>
      </w:r>
      <w:r>
        <w:t xml:space="preserve"> </w:t>
      </w:r>
      <w:r w:rsidR="00BA1A9E" w:rsidRPr="00BA1A9E">
        <w:t xml:space="preserve">United Nations Office for Disaster Risk Reduction (UNDRR), </w:t>
      </w:r>
      <w:r w:rsidR="00BA1A9E" w:rsidRPr="00BA1A9E">
        <w:rPr>
          <w:i/>
          <w:iCs/>
        </w:rPr>
        <w:t>Making Cities Resilient Report</w:t>
      </w:r>
      <w:r w:rsidR="00BA1A9E" w:rsidRPr="00BA1A9E">
        <w:t>, 2022</w:t>
      </w:r>
      <w:r w:rsidR="00BA1A9E" w:rsidRPr="00BA1A9E">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5C75"/>
    <w:multiLevelType w:val="multilevel"/>
    <w:tmpl w:val="8BA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C199C"/>
    <w:multiLevelType w:val="multilevel"/>
    <w:tmpl w:val="4F04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61892"/>
    <w:multiLevelType w:val="multilevel"/>
    <w:tmpl w:val="BA66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27B9A"/>
    <w:multiLevelType w:val="multilevel"/>
    <w:tmpl w:val="0C5A3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E73F8"/>
    <w:multiLevelType w:val="multilevel"/>
    <w:tmpl w:val="9390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3077A"/>
    <w:multiLevelType w:val="multilevel"/>
    <w:tmpl w:val="0C7A0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CC035C"/>
    <w:multiLevelType w:val="multilevel"/>
    <w:tmpl w:val="0BBA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64AC6"/>
    <w:multiLevelType w:val="multilevel"/>
    <w:tmpl w:val="87D68F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D0D4E"/>
    <w:multiLevelType w:val="multilevel"/>
    <w:tmpl w:val="335C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E3C6C"/>
    <w:multiLevelType w:val="multilevel"/>
    <w:tmpl w:val="70281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7B2741"/>
    <w:multiLevelType w:val="multilevel"/>
    <w:tmpl w:val="6316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DF5442"/>
    <w:multiLevelType w:val="multilevel"/>
    <w:tmpl w:val="700A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05542"/>
    <w:multiLevelType w:val="multilevel"/>
    <w:tmpl w:val="387A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1C243B"/>
    <w:multiLevelType w:val="multilevel"/>
    <w:tmpl w:val="2F14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51012"/>
    <w:multiLevelType w:val="multilevel"/>
    <w:tmpl w:val="52CE3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5A4081"/>
    <w:multiLevelType w:val="multilevel"/>
    <w:tmpl w:val="A11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23C7D"/>
    <w:multiLevelType w:val="multilevel"/>
    <w:tmpl w:val="A59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BE1D76"/>
    <w:multiLevelType w:val="multilevel"/>
    <w:tmpl w:val="F41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34326"/>
    <w:multiLevelType w:val="multilevel"/>
    <w:tmpl w:val="72FA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914E64"/>
    <w:multiLevelType w:val="multilevel"/>
    <w:tmpl w:val="4508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117831"/>
    <w:multiLevelType w:val="multilevel"/>
    <w:tmpl w:val="9F26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E47C0"/>
    <w:multiLevelType w:val="multilevel"/>
    <w:tmpl w:val="904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AA5F32"/>
    <w:multiLevelType w:val="multilevel"/>
    <w:tmpl w:val="935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390FD1"/>
    <w:multiLevelType w:val="multilevel"/>
    <w:tmpl w:val="F9BA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786906"/>
    <w:multiLevelType w:val="multilevel"/>
    <w:tmpl w:val="C2F0F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3B5B53"/>
    <w:multiLevelType w:val="multilevel"/>
    <w:tmpl w:val="AE4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90BF4"/>
    <w:multiLevelType w:val="multilevel"/>
    <w:tmpl w:val="991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6389E"/>
    <w:multiLevelType w:val="multilevel"/>
    <w:tmpl w:val="856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B08"/>
    <w:multiLevelType w:val="multilevel"/>
    <w:tmpl w:val="7ABA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EF22F4"/>
    <w:multiLevelType w:val="multilevel"/>
    <w:tmpl w:val="3AE2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748B1"/>
    <w:multiLevelType w:val="multilevel"/>
    <w:tmpl w:val="C7A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C2A83"/>
    <w:multiLevelType w:val="multilevel"/>
    <w:tmpl w:val="4878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1C34D5"/>
    <w:multiLevelType w:val="multilevel"/>
    <w:tmpl w:val="226E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371BD1"/>
    <w:multiLevelType w:val="multilevel"/>
    <w:tmpl w:val="8D906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50BF8"/>
    <w:multiLevelType w:val="multilevel"/>
    <w:tmpl w:val="A1B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C6A3D"/>
    <w:multiLevelType w:val="multilevel"/>
    <w:tmpl w:val="F3AE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BC1736"/>
    <w:multiLevelType w:val="multilevel"/>
    <w:tmpl w:val="54B06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66EDB"/>
    <w:multiLevelType w:val="multilevel"/>
    <w:tmpl w:val="3F449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FC7496"/>
    <w:multiLevelType w:val="multilevel"/>
    <w:tmpl w:val="DF8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15FC4"/>
    <w:multiLevelType w:val="multilevel"/>
    <w:tmpl w:val="746E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98139E"/>
    <w:multiLevelType w:val="multilevel"/>
    <w:tmpl w:val="A4C2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D1A05"/>
    <w:multiLevelType w:val="multilevel"/>
    <w:tmpl w:val="D346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C552AF"/>
    <w:multiLevelType w:val="multilevel"/>
    <w:tmpl w:val="8354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E131FE"/>
    <w:multiLevelType w:val="multilevel"/>
    <w:tmpl w:val="3DE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DB208F"/>
    <w:multiLevelType w:val="multilevel"/>
    <w:tmpl w:val="701C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852482">
    <w:abstractNumId w:val="18"/>
  </w:num>
  <w:num w:numId="2" w16cid:durableId="609555178">
    <w:abstractNumId w:val="39"/>
  </w:num>
  <w:num w:numId="3" w16cid:durableId="684940095">
    <w:abstractNumId w:val="28"/>
  </w:num>
  <w:num w:numId="4" w16cid:durableId="49113794">
    <w:abstractNumId w:val="30"/>
  </w:num>
  <w:num w:numId="5" w16cid:durableId="1156190040">
    <w:abstractNumId w:val="36"/>
  </w:num>
  <w:num w:numId="6" w16cid:durableId="566499966">
    <w:abstractNumId w:val="37"/>
  </w:num>
  <w:num w:numId="7" w16cid:durableId="1912884163">
    <w:abstractNumId w:val="38"/>
  </w:num>
  <w:num w:numId="8" w16cid:durableId="1258097063">
    <w:abstractNumId w:val="13"/>
  </w:num>
  <w:num w:numId="9" w16cid:durableId="1167404259">
    <w:abstractNumId w:val="43"/>
  </w:num>
  <w:num w:numId="10" w16cid:durableId="1956133861">
    <w:abstractNumId w:val="14"/>
  </w:num>
  <w:num w:numId="11" w16cid:durableId="864952044">
    <w:abstractNumId w:val="4"/>
  </w:num>
  <w:num w:numId="12" w16cid:durableId="785930254">
    <w:abstractNumId w:val="17"/>
  </w:num>
  <w:num w:numId="13" w16cid:durableId="134954723">
    <w:abstractNumId w:val="25"/>
  </w:num>
  <w:num w:numId="14" w16cid:durableId="1054886906">
    <w:abstractNumId w:val="12"/>
  </w:num>
  <w:num w:numId="15" w16cid:durableId="1510951679">
    <w:abstractNumId w:val="41"/>
  </w:num>
  <w:num w:numId="16" w16cid:durableId="1719236551">
    <w:abstractNumId w:val="33"/>
  </w:num>
  <w:num w:numId="17" w16cid:durableId="1166818652">
    <w:abstractNumId w:val="34"/>
  </w:num>
  <w:num w:numId="18" w16cid:durableId="108672044">
    <w:abstractNumId w:val="6"/>
  </w:num>
  <w:num w:numId="19" w16cid:durableId="492256787">
    <w:abstractNumId w:val="23"/>
  </w:num>
  <w:num w:numId="20" w16cid:durableId="1151560174">
    <w:abstractNumId w:val="11"/>
  </w:num>
  <w:num w:numId="21" w16cid:durableId="225147660">
    <w:abstractNumId w:val="2"/>
  </w:num>
  <w:num w:numId="22" w16cid:durableId="474874301">
    <w:abstractNumId w:val="15"/>
  </w:num>
  <w:num w:numId="23" w16cid:durableId="1078207639">
    <w:abstractNumId w:val="26"/>
  </w:num>
  <w:num w:numId="24" w16cid:durableId="724719513">
    <w:abstractNumId w:val="31"/>
  </w:num>
  <w:num w:numId="25" w16cid:durableId="1545100669">
    <w:abstractNumId w:val="32"/>
  </w:num>
  <w:num w:numId="26" w16cid:durableId="424613485">
    <w:abstractNumId w:val="27"/>
  </w:num>
  <w:num w:numId="27" w16cid:durableId="1350525017">
    <w:abstractNumId w:val="1"/>
  </w:num>
  <w:num w:numId="28" w16cid:durableId="130366642">
    <w:abstractNumId w:val="42"/>
  </w:num>
  <w:num w:numId="29" w16cid:durableId="1404795750">
    <w:abstractNumId w:val="22"/>
  </w:num>
  <w:num w:numId="30" w16cid:durableId="639385562">
    <w:abstractNumId w:val="21"/>
  </w:num>
  <w:num w:numId="31" w16cid:durableId="765153230">
    <w:abstractNumId w:val="20"/>
  </w:num>
  <w:num w:numId="32" w16cid:durableId="101998751">
    <w:abstractNumId w:val="19"/>
  </w:num>
  <w:num w:numId="33" w16cid:durableId="336351763">
    <w:abstractNumId w:val="40"/>
  </w:num>
  <w:num w:numId="34" w16cid:durableId="1009723633">
    <w:abstractNumId w:val="44"/>
  </w:num>
  <w:num w:numId="35" w16cid:durableId="792288269">
    <w:abstractNumId w:val="10"/>
  </w:num>
  <w:num w:numId="36" w16cid:durableId="1388066849">
    <w:abstractNumId w:val="9"/>
  </w:num>
  <w:num w:numId="37" w16cid:durableId="1663894062">
    <w:abstractNumId w:val="0"/>
  </w:num>
  <w:num w:numId="38" w16cid:durableId="1798062318">
    <w:abstractNumId w:val="16"/>
  </w:num>
  <w:num w:numId="39" w16cid:durableId="250435365">
    <w:abstractNumId w:val="8"/>
  </w:num>
  <w:num w:numId="40" w16cid:durableId="1117338030">
    <w:abstractNumId w:val="35"/>
  </w:num>
  <w:num w:numId="41" w16cid:durableId="1800687826">
    <w:abstractNumId w:val="5"/>
  </w:num>
  <w:num w:numId="42" w16cid:durableId="1850287813">
    <w:abstractNumId w:val="29"/>
  </w:num>
  <w:num w:numId="43" w16cid:durableId="63577560">
    <w:abstractNumId w:val="3"/>
  </w:num>
  <w:num w:numId="44" w16cid:durableId="856118128">
    <w:abstractNumId w:val="24"/>
  </w:num>
  <w:num w:numId="45" w16cid:durableId="2063483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A5"/>
    <w:rsid w:val="00024441"/>
    <w:rsid w:val="000B214F"/>
    <w:rsid w:val="00120306"/>
    <w:rsid w:val="001B2540"/>
    <w:rsid w:val="00237EA5"/>
    <w:rsid w:val="002836A5"/>
    <w:rsid w:val="002A1AFE"/>
    <w:rsid w:val="004C2AA5"/>
    <w:rsid w:val="004E58ED"/>
    <w:rsid w:val="00521D8D"/>
    <w:rsid w:val="0052436E"/>
    <w:rsid w:val="00531830"/>
    <w:rsid w:val="005415C8"/>
    <w:rsid w:val="006B0201"/>
    <w:rsid w:val="006C10ED"/>
    <w:rsid w:val="007F6D8E"/>
    <w:rsid w:val="008446E2"/>
    <w:rsid w:val="00897280"/>
    <w:rsid w:val="009B7AB8"/>
    <w:rsid w:val="009D44A5"/>
    <w:rsid w:val="00A10440"/>
    <w:rsid w:val="00A4182B"/>
    <w:rsid w:val="00A500F1"/>
    <w:rsid w:val="00AA420C"/>
    <w:rsid w:val="00AE078F"/>
    <w:rsid w:val="00B72C7B"/>
    <w:rsid w:val="00B91485"/>
    <w:rsid w:val="00BA1A9E"/>
    <w:rsid w:val="00C91B7B"/>
    <w:rsid w:val="00DC1921"/>
    <w:rsid w:val="00E37041"/>
    <w:rsid w:val="00F26FF2"/>
    <w:rsid w:val="00F80DD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6CCA4"/>
  <w15:chartTrackingRefBased/>
  <w15:docId w15:val="{6CCD729D-8F41-4F33-A574-F4235E33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836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836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836A5"/>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836A5"/>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836A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836A5"/>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836A5"/>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836A5"/>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836A5"/>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836A5"/>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836A5"/>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836A5"/>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836A5"/>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836A5"/>
    <w:rPr>
      <w:rFonts w:eastAsiaTheme="majorEastAsia" w:cstheme="majorBidi"/>
      <w:color w:val="0F4761" w:themeColor="accent1" w:themeShade="BF"/>
    </w:rPr>
  </w:style>
  <w:style w:type="character" w:customStyle="1" w:styleId="60">
    <w:name w:val="標題 6 字元"/>
    <w:basedOn w:val="a0"/>
    <w:link w:val="6"/>
    <w:uiPriority w:val="9"/>
    <w:semiHidden/>
    <w:rsid w:val="002836A5"/>
    <w:rPr>
      <w:rFonts w:eastAsiaTheme="majorEastAsia" w:cstheme="majorBidi"/>
      <w:color w:val="595959" w:themeColor="text1" w:themeTint="A6"/>
    </w:rPr>
  </w:style>
  <w:style w:type="character" w:customStyle="1" w:styleId="70">
    <w:name w:val="標題 7 字元"/>
    <w:basedOn w:val="a0"/>
    <w:link w:val="7"/>
    <w:uiPriority w:val="9"/>
    <w:semiHidden/>
    <w:rsid w:val="002836A5"/>
    <w:rPr>
      <w:rFonts w:eastAsiaTheme="majorEastAsia" w:cstheme="majorBidi"/>
      <w:color w:val="595959" w:themeColor="text1" w:themeTint="A6"/>
    </w:rPr>
  </w:style>
  <w:style w:type="character" w:customStyle="1" w:styleId="80">
    <w:name w:val="標題 8 字元"/>
    <w:basedOn w:val="a0"/>
    <w:link w:val="8"/>
    <w:uiPriority w:val="9"/>
    <w:semiHidden/>
    <w:rsid w:val="002836A5"/>
    <w:rPr>
      <w:rFonts w:eastAsiaTheme="majorEastAsia" w:cstheme="majorBidi"/>
      <w:color w:val="272727" w:themeColor="text1" w:themeTint="D8"/>
    </w:rPr>
  </w:style>
  <w:style w:type="character" w:customStyle="1" w:styleId="90">
    <w:name w:val="標題 9 字元"/>
    <w:basedOn w:val="a0"/>
    <w:link w:val="9"/>
    <w:uiPriority w:val="9"/>
    <w:semiHidden/>
    <w:rsid w:val="002836A5"/>
    <w:rPr>
      <w:rFonts w:eastAsiaTheme="majorEastAsia" w:cstheme="majorBidi"/>
      <w:color w:val="272727" w:themeColor="text1" w:themeTint="D8"/>
    </w:rPr>
  </w:style>
  <w:style w:type="paragraph" w:styleId="a3">
    <w:name w:val="Title"/>
    <w:basedOn w:val="a"/>
    <w:next w:val="a"/>
    <w:link w:val="a4"/>
    <w:uiPriority w:val="10"/>
    <w:qFormat/>
    <w:rsid w:val="002836A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836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836A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836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836A5"/>
    <w:pPr>
      <w:spacing w:before="160"/>
      <w:jc w:val="center"/>
    </w:pPr>
    <w:rPr>
      <w:i/>
      <w:iCs/>
      <w:color w:val="404040" w:themeColor="text1" w:themeTint="BF"/>
    </w:rPr>
  </w:style>
  <w:style w:type="character" w:customStyle="1" w:styleId="a8">
    <w:name w:val="引文 字元"/>
    <w:basedOn w:val="a0"/>
    <w:link w:val="a7"/>
    <w:uiPriority w:val="29"/>
    <w:rsid w:val="002836A5"/>
    <w:rPr>
      <w:i/>
      <w:iCs/>
      <w:color w:val="404040" w:themeColor="text1" w:themeTint="BF"/>
    </w:rPr>
  </w:style>
  <w:style w:type="paragraph" w:styleId="a9">
    <w:name w:val="List Paragraph"/>
    <w:basedOn w:val="a"/>
    <w:uiPriority w:val="34"/>
    <w:qFormat/>
    <w:rsid w:val="002836A5"/>
    <w:pPr>
      <w:ind w:left="720"/>
      <w:contextualSpacing/>
    </w:pPr>
  </w:style>
  <w:style w:type="character" w:styleId="aa">
    <w:name w:val="Intense Emphasis"/>
    <w:basedOn w:val="a0"/>
    <w:uiPriority w:val="21"/>
    <w:qFormat/>
    <w:rsid w:val="002836A5"/>
    <w:rPr>
      <w:i/>
      <w:iCs/>
      <w:color w:val="0F4761" w:themeColor="accent1" w:themeShade="BF"/>
    </w:rPr>
  </w:style>
  <w:style w:type="paragraph" w:styleId="ab">
    <w:name w:val="Intense Quote"/>
    <w:basedOn w:val="a"/>
    <w:next w:val="a"/>
    <w:link w:val="ac"/>
    <w:uiPriority w:val="30"/>
    <w:qFormat/>
    <w:rsid w:val="002836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836A5"/>
    <w:rPr>
      <w:i/>
      <w:iCs/>
      <w:color w:val="0F4761" w:themeColor="accent1" w:themeShade="BF"/>
    </w:rPr>
  </w:style>
  <w:style w:type="character" w:styleId="ad">
    <w:name w:val="Intense Reference"/>
    <w:basedOn w:val="a0"/>
    <w:uiPriority w:val="32"/>
    <w:qFormat/>
    <w:rsid w:val="002836A5"/>
    <w:rPr>
      <w:b/>
      <w:bCs/>
      <w:smallCaps/>
      <w:color w:val="0F4761" w:themeColor="accent1" w:themeShade="BF"/>
      <w:spacing w:val="5"/>
    </w:rPr>
  </w:style>
  <w:style w:type="paragraph" w:styleId="ae">
    <w:name w:val="footnote text"/>
    <w:basedOn w:val="a"/>
    <w:link w:val="af"/>
    <w:uiPriority w:val="99"/>
    <w:semiHidden/>
    <w:unhideWhenUsed/>
    <w:rsid w:val="00237EA5"/>
    <w:pPr>
      <w:snapToGrid w:val="0"/>
    </w:pPr>
    <w:rPr>
      <w:sz w:val="20"/>
      <w:szCs w:val="20"/>
    </w:rPr>
  </w:style>
  <w:style w:type="character" w:customStyle="1" w:styleId="af">
    <w:name w:val="註腳文字 字元"/>
    <w:basedOn w:val="a0"/>
    <w:link w:val="ae"/>
    <w:uiPriority w:val="99"/>
    <w:semiHidden/>
    <w:rsid w:val="00237EA5"/>
    <w:rPr>
      <w:sz w:val="20"/>
      <w:szCs w:val="20"/>
    </w:rPr>
  </w:style>
  <w:style w:type="character" w:styleId="af0">
    <w:name w:val="footnote reference"/>
    <w:basedOn w:val="a0"/>
    <w:uiPriority w:val="99"/>
    <w:semiHidden/>
    <w:unhideWhenUsed/>
    <w:rsid w:val="00237E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2899</Words>
  <Characters>16525</Characters>
  <Application>Microsoft Office Word</Application>
  <DocSecurity>0</DocSecurity>
  <Lines>137</Lines>
  <Paragraphs>38</Paragraphs>
  <ScaleCrop>false</ScaleCrop>
  <Company/>
  <LinksUpToDate>false</LinksUpToDate>
  <CharactersWithSpaces>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GIGABYTE-HOME</dc:creator>
  <cp:keywords/>
  <dc:description/>
  <cp:lastModifiedBy>GIGABYTE-HOME</cp:lastModifiedBy>
  <cp:revision>2</cp:revision>
  <dcterms:created xsi:type="dcterms:W3CDTF">2025-12-31T15:45:00Z</dcterms:created>
  <dcterms:modified xsi:type="dcterms:W3CDTF">2025-12-31T15:45:00Z</dcterms:modified>
</cp:coreProperties>
</file>