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8B011A"/>
    <w:p w14:paraId="20B62B1F"/>
    <w:p w14:paraId="07A11497"/>
    <w:p w14:paraId="499F8D8B">
      <w:pPr>
        <w:pStyle w:val="32"/>
        <w:spacing w:line="360" w:lineRule="auto"/>
        <w:jc w:val="center"/>
        <w:rPr>
          <w:rFonts w:ascii="方正舒体" w:eastAsia="方正舒体"/>
          <w:b/>
          <w:sz w:val="84"/>
          <w:szCs w:val="84"/>
        </w:rPr>
      </w:pPr>
      <w:r>
        <w:rPr>
          <w:rFonts w:hint="eastAsia" w:ascii="方正舒体" w:eastAsia="方正舒体"/>
          <w:b/>
          <w:sz w:val="84"/>
          <w:szCs w:val="84"/>
        </w:rPr>
        <w:t>上海健康医学院</w:t>
      </w:r>
    </w:p>
    <w:p w14:paraId="0905D92D">
      <w:pPr>
        <w:pStyle w:val="32"/>
        <w:spacing w:line="360" w:lineRule="auto"/>
      </w:pPr>
    </w:p>
    <w:p w14:paraId="4069585B">
      <w:pPr>
        <w:pStyle w:val="32"/>
        <w:spacing w:line="360" w:lineRule="auto"/>
        <w:jc w:val="center"/>
        <w:rPr>
          <w:rFonts w:ascii="宋体"/>
          <w:sz w:val="52"/>
          <w:szCs w:val="52"/>
        </w:rPr>
      </w:pPr>
      <w:r>
        <w:rPr>
          <w:rFonts w:hint="eastAsia" w:ascii="宋体" w:hAnsi="宋体"/>
          <w:sz w:val="52"/>
          <w:szCs w:val="52"/>
        </w:rPr>
        <w:t>《健康数据挖掘》</w:t>
      </w:r>
    </w:p>
    <w:p w14:paraId="246F8010">
      <w:pPr>
        <w:pStyle w:val="32"/>
        <w:spacing w:line="360" w:lineRule="auto"/>
        <w:jc w:val="center"/>
        <w:rPr>
          <w:sz w:val="52"/>
          <w:szCs w:val="52"/>
        </w:rPr>
      </w:pPr>
      <w:r>
        <w:rPr>
          <w:rFonts w:hint="eastAsia" w:ascii="宋体" w:hAnsi="宋体"/>
          <w:sz w:val="52"/>
          <w:szCs w:val="52"/>
        </w:rPr>
        <w:t>实验报告</w:t>
      </w:r>
    </w:p>
    <w:p w14:paraId="6490B9F4">
      <w:pPr>
        <w:rPr>
          <w:rFonts w:hAnsi="宋体" w:eastAsia="黑体"/>
          <w:sz w:val="28"/>
        </w:rPr>
      </w:pPr>
    </w:p>
    <w:p w14:paraId="1F3AC52C">
      <w:pPr>
        <w:spacing w:line="600" w:lineRule="exact"/>
        <w:ind w:firstLine="2508" w:firstLineChars="896"/>
        <w:rPr>
          <w:rFonts w:hAnsi="宋体"/>
          <w:b/>
          <w:bCs/>
          <w:sz w:val="28"/>
          <w:u w:val="single"/>
        </w:rPr>
      </w:pPr>
      <w:r>
        <w:rPr>
          <w:rFonts w:hint="eastAsia" w:hAnsi="宋体"/>
          <w:b/>
          <w:bCs/>
          <w:sz w:val="28"/>
        </w:rPr>
        <w:t>院（系）:</w:t>
      </w:r>
      <w:r>
        <w:rPr>
          <w:rFonts w:hAnsi="宋体"/>
          <w:b/>
          <w:bCs/>
          <w:sz w:val="28"/>
          <w:u w:val="single"/>
        </w:rPr>
        <w:t xml:space="preserve"> </w:t>
      </w:r>
      <w:r>
        <w:rPr>
          <w:rFonts w:hint="eastAsia" w:hAnsi="宋体"/>
          <w:b/>
          <w:bCs/>
          <w:sz w:val="28"/>
          <w:u w:val="single"/>
        </w:rPr>
        <w:t xml:space="preserve">  </w:t>
      </w:r>
      <w:r>
        <w:rPr>
          <w:rFonts w:hAnsi="宋体"/>
          <w:b/>
          <w:bCs/>
          <w:sz w:val="28"/>
          <w:u w:val="single"/>
        </w:rPr>
        <w:t xml:space="preserve">  </w:t>
      </w:r>
      <w:r>
        <w:rPr>
          <w:rFonts w:hint="eastAsia" w:hAnsi="宋体"/>
          <w:b/>
          <w:bCs/>
          <w:sz w:val="28"/>
          <w:u w:val="single"/>
          <w:lang w:val="en-US" w:eastAsia="zh-CN"/>
        </w:rPr>
        <w:t>医疗器械学院</w:t>
      </w:r>
      <w:r>
        <w:rPr>
          <w:rFonts w:hAnsi="宋体"/>
          <w:b/>
          <w:bCs/>
          <w:sz w:val="28"/>
          <w:u w:val="single"/>
        </w:rPr>
        <w:t xml:space="preserve">   </w:t>
      </w:r>
      <w:r>
        <w:rPr>
          <w:rFonts w:hint="eastAsia" w:hAnsi="宋体"/>
          <w:b/>
          <w:bCs/>
          <w:sz w:val="28"/>
          <w:u w:val="single"/>
        </w:rPr>
        <w:t xml:space="preserve">   </w:t>
      </w:r>
    </w:p>
    <w:p w14:paraId="2CAAE24E">
      <w:pPr>
        <w:spacing w:line="600" w:lineRule="exact"/>
        <w:ind w:firstLine="2508" w:firstLineChars="896"/>
        <w:rPr>
          <w:rFonts w:hAnsi="宋体"/>
          <w:b/>
          <w:bCs/>
          <w:sz w:val="28"/>
          <w:u w:val="single"/>
        </w:rPr>
      </w:pPr>
      <w:r>
        <w:rPr>
          <w:rFonts w:hint="eastAsia" w:hAnsi="宋体"/>
          <w:b/>
          <w:bCs/>
          <w:sz w:val="28"/>
        </w:rPr>
        <w:t xml:space="preserve">课 </w:t>
      </w:r>
      <w:r>
        <w:rPr>
          <w:rFonts w:hAnsi="宋体"/>
          <w:b/>
          <w:bCs/>
          <w:sz w:val="28"/>
        </w:rPr>
        <w:t xml:space="preserve">   </w:t>
      </w:r>
      <w:r>
        <w:rPr>
          <w:rFonts w:hint="eastAsia" w:hAnsi="宋体"/>
          <w:b/>
          <w:bCs/>
          <w:sz w:val="28"/>
        </w:rPr>
        <w:t>程:</w:t>
      </w:r>
      <w:r>
        <w:rPr>
          <w:rFonts w:hint="eastAsia" w:hAnsi="宋体"/>
          <w:b/>
          <w:bCs/>
          <w:sz w:val="28"/>
          <w:u w:val="single"/>
        </w:rPr>
        <w:t xml:space="preserve"> </w:t>
      </w:r>
      <w:r>
        <w:rPr>
          <w:rFonts w:hAnsi="宋体"/>
          <w:b/>
          <w:bCs/>
          <w:sz w:val="28"/>
          <w:u w:val="single"/>
        </w:rPr>
        <w:t xml:space="preserve">    </w:t>
      </w:r>
      <w:r>
        <w:rPr>
          <w:rFonts w:hint="eastAsia" w:hAnsi="宋体"/>
          <w:b/>
          <w:bCs/>
          <w:sz w:val="28"/>
          <w:u w:val="single"/>
        </w:rPr>
        <w:t xml:space="preserve">健康数据挖掘  </w:t>
      </w:r>
      <w:r>
        <w:rPr>
          <w:rFonts w:hAnsi="宋体"/>
          <w:b/>
          <w:bCs/>
          <w:sz w:val="28"/>
          <w:u w:val="single"/>
        </w:rPr>
        <w:t xml:space="preserve">   </w:t>
      </w:r>
      <w:r>
        <w:rPr>
          <w:rFonts w:hint="eastAsia" w:hAnsi="宋体"/>
          <w:b/>
          <w:bCs/>
          <w:sz w:val="28"/>
          <w:u w:val="single"/>
        </w:rPr>
        <w:t xml:space="preserve"> </w:t>
      </w:r>
    </w:p>
    <w:p w14:paraId="32B8A274">
      <w:pPr>
        <w:spacing w:line="600" w:lineRule="exact"/>
        <w:ind w:firstLine="2508" w:firstLineChars="896"/>
        <w:rPr>
          <w:rFonts w:hAnsi="宋体"/>
          <w:b/>
          <w:bCs/>
          <w:sz w:val="28"/>
          <w:u w:val="single"/>
        </w:rPr>
      </w:pPr>
      <w:r>
        <w:rPr>
          <w:rFonts w:hint="eastAsia" w:hAnsi="宋体"/>
          <w:b/>
          <w:bCs/>
          <w:sz w:val="28"/>
        </w:rPr>
        <w:t>专业班级：</w:t>
      </w:r>
      <w:r>
        <w:rPr>
          <w:rFonts w:hint="eastAsia" w:hAnsi="宋体"/>
          <w:b/>
          <w:bCs/>
          <w:sz w:val="28"/>
          <w:u w:val="single"/>
          <w:lang w:val="en-US" w:eastAsia="zh-CN"/>
        </w:rPr>
        <w:t>22级数据科学与大数据技术2班</w:t>
      </w:r>
    </w:p>
    <w:p w14:paraId="703D06FE">
      <w:pPr>
        <w:spacing w:line="600" w:lineRule="exact"/>
        <w:ind w:firstLine="2508" w:firstLineChars="896"/>
        <w:rPr>
          <w:rFonts w:hAnsi="宋体"/>
          <w:b/>
          <w:bCs/>
          <w:sz w:val="28"/>
          <w:u w:val="single"/>
        </w:rPr>
      </w:pPr>
      <w:r>
        <w:rPr>
          <w:rFonts w:hint="eastAsia" w:hAnsi="宋体"/>
          <w:b/>
          <w:bCs/>
          <w:sz w:val="28"/>
        </w:rPr>
        <w:t>学    号：</w:t>
      </w:r>
      <w:r>
        <w:rPr>
          <w:rFonts w:hint="eastAsia" w:hAnsi="宋体"/>
          <w:b/>
          <w:bCs/>
          <w:sz w:val="28"/>
          <w:u w:val="single"/>
        </w:rPr>
        <w:t xml:space="preserve">    </w:t>
      </w:r>
      <w:r>
        <w:rPr>
          <w:rFonts w:hint="eastAsia" w:hAnsi="宋体"/>
          <w:b/>
          <w:bCs/>
          <w:sz w:val="28"/>
          <w:u w:val="single"/>
          <w:lang w:val="en-US" w:eastAsia="zh-CN"/>
        </w:rPr>
        <w:t>B22040302020</w:t>
      </w:r>
      <w:r>
        <w:rPr>
          <w:rFonts w:hint="eastAsia" w:hAnsi="宋体"/>
          <w:b/>
          <w:bCs/>
          <w:sz w:val="28"/>
          <w:u w:val="single"/>
        </w:rPr>
        <w:t xml:space="preserve">    </w:t>
      </w:r>
      <w:r>
        <w:rPr>
          <w:rFonts w:hAnsi="宋体"/>
          <w:b/>
          <w:bCs/>
          <w:sz w:val="28"/>
          <w:u w:val="single"/>
        </w:rPr>
        <w:t xml:space="preserve"> </w:t>
      </w:r>
      <w:r>
        <w:rPr>
          <w:rFonts w:hint="eastAsia" w:hAnsi="宋体"/>
          <w:b/>
          <w:bCs/>
          <w:sz w:val="28"/>
          <w:u w:val="single"/>
        </w:rPr>
        <w:t xml:space="preserve"> </w:t>
      </w:r>
    </w:p>
    <w:p w14:paraId="704229B8">
      <w:pPr>
        <w:spacing w:line="600" w:lineRule="exact"/>
        <w:ind w:firstLine="2508" w:firstLineChars="896"/>
        <w:rPr>
          <w:rFonts w:hAnsi="宋体"/>
          <w:b/>
          <w:bCs/>
          <w:sz w:val="28"/>
        </w:rPr>
      </w:pPr>
      <w:r>
        <w:rPr>
          <w:rFonts w:hint="eastAsia" w:hAnsi="宋体"/>
          <w:b/>
          <w:bCs/>
          <w:sz w:val="28"/>
        </w:rPr>
        <w:t>学生姓名：</w:t>
      </w:r>
      <w:r>
        <w:rPr>
          <w:rFonts w:hint="eastAsia" w:hAnsi="宋体"/>
          <w:b/>
          <w:bCs/>
          <w:sz w:val="28"/>
          <w:u w:val="single"/>
        </w:rPr>
        <w:t xml:space="preserve">    </w:t>
      </w:r>
      <w:r>
        <w:rPr>
          <w:rFonts w:hint="eastAsia" w:hAnsi="宋体"/>
          <w:b/>
          <w:bCs/>
          <w:sz w:val="28"/>
          <w:u w:val="single"/>
          <w:lang w:val="en-US" w:eastAsia="zh-CN"/>
        </w:rPr>
        <w:t>周雨晴</w:t>
      </w:r>
      <w:r>
        <w:rPr>
          <w:rFonts w:hint="eastAsia" w:hAnsi="宋体"/>
          <w:b/>
          <w:bCs/>
          <w:sz w:val="28"/>
          <w:u w:val="single"/>
        </w:rPr>
        <w:t xml:space="preserve">    </w:t>
      </w:r>
      <w:r>
        <w:rPr>
          <w:rFonts w:hAnsi="宋体"/>
          <w:b/>
          <w:bCs/>
          <w:sz w:val="28"/>
          <w:u w:val="single"/>
        </w:rPr>
        <w:t xml:space="preserve">  </w:t>
      </w:r>
      <w:r>
        <w:rPr>
          <w:rFonts w:hint="eastAsia" w:hAnsi="宋体"/>
          <w:b/>
          <w:bCs/>
          <w:sz w:val="28"/>
          <w:u w:val="single"/>
        </w:rPr>
        <w:t xml:space="preserve">      </w:t>
      </w:r>
    </w:p>
    <w:p w14:paraId="354763F7">
      <w:pPr>
        <w:spacing w:line="600" w:lineRule="exact"/>
        <w:ind w:firstLine="2508" w:firstLineChars="896"/>
        <w:rPr>
          <w:rFonts w:hAnsi="宋体"/>
          <w:b/>
          <w:bCs/>
          <w:sz w:val="28"/>
          <w:u w:val="single"/>
        </w:rPr>
      </w:pPr>
      <w:r>
        <w:rPr>
          <w:rFonts w:hint="eastAsia" w:hAnsi="宋体"/>
          <w:b/>
          <w:bCs/>
          <w:sz w:val="28"/>
        </w:rPr>
        <w:t>指导教师：</w:t>
      </w:r>
      <w:r>
        <w:rPr>
          <w:rFonts w:hint="eastAsia" w:hAnsi="宋体"/>
          <w:b/>
          <w:bCs/>
          <w:sz w:val="28"/>
          <w:u w:val="single"/>
        </w:rPr>
        <w:t xml:space="preserve">    </w:t>
      </w:r>
      <w:r>
        <w:rPr>
          <w:rFonts w:hint="eastAsia" w:hAnsi="宋体"/>
          <w:b/>
          <w:bCs/>
          <w:sz w:val="28"/>
          <w:u w:val="single"/>
          <w:lang w:val="en-US" w:eastAsia="zh-CN"/>
        </w:rPr>
        <w:t>任和</w:t>
      </w:r>
      <w:r>
        <w:rPr>
          <w:rFonts w:hint="eastAsia" w:hAnsi="宋体"/>
          <w:b/>
          <w:bCs/>
          <w:sz w:val="28"/>
          <w:u w:val="single"/>
        </w:rPr>
        <w:t xml:space="preserve">   </w:t>
      </w:r>
      <w:r>
        <w:rPr>
          <w:rFonts w:hAnsi="宋体"/>
          <w:b/>
          <w:bCs/>
          <w:sz w:val="28"/>
          <w:u w:val="single"/>
        </w:rPr>
        <w:t xml:space="preserve">       </w:t>
      </w:r>
      <w:r>
        <w:rPr>
          <w:rFonts w:hint="eastAsia" w:hAnsi="宋体"/>
          <w:b/>
          <w:bCs/>
          <w:sz w:val="28"/>
          <w:u w:val="single"/>
        </w:rPr>
        <w:t xml:space="preserve">    </w:t>
      </w:r>
    </w:p>
    <w:p w14:paraId="0ED2D8C5">
      <w:pPr>
        <w:spacing w:line="16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49D2AF78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32A26763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1B64FDCF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3D0CDD2B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1D323F50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247A77EF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09F8F49E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0AB0F202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713D8BE1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789229E1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1132DFB7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61095F1C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631AE513">
      <w:pPr>
        <w:widowControl/>
        <w:jc w:val="left"/>
        <w:rPr>
          <w:rFonts w:hAnsi="宋体" w:eastAsia="黑体"/>
          <w:b/>
          <w:bCs/>
          <w:sz w:val="18"/>
        </w:rPr>
      </w:pPr>
      <w:r>
        <w:rPr>
          <w:rFonts w:hAnsi="宋体" w:eastAsia="黑体"/>
          <w:b/>
          <w:bCs/>
          <w:sz w:val="18"/>
        </w:rPr>
        <w:br w:type="page"/>
      </w:r>
    </w:p>
    <w:p w14:paraId="73BB2BCF">
      <w:pPr>
        <w:widowControl/>
        <w:jc w:val="left"/>
        <w:rPr>
          <w:rFonts w:hint="eastAsia" w:hAnsi="宋体" w:eastAsia="黑体"/>
          <w:b/>
          <w:bCs/>
          <w:sz w:val="32"/>
          <w:szCs w:val="32"/>
          <w:lang w:val="en-US" w:eastAsia="zh-CN"/>
        </w:rPr>
      </w:pPr>
      <w:r>
        <w:rPr>
          <w:rFonts w:hint="eastAsia" w:hAnsi="宋体" w:eastAsia="黑体"/>
          <w:b/>
          <w:bCs/>
          <w:sz w:val="32"/>
          <w:szCs w:val="32"/>
        </w:rPr>
        <w:t>实验</w:t>
      </w:r>
      <w:r>
        <w:rPr>
          <w:rFonts w:hint="eastAsia" w:hAnsi="宋体" w:eastAsia="黑体"/>
          <w:b/>
          <w:bCs/>
          <w:sz w:val="32"/>
          <w:szCs w:val="32"/>
          <w:lang w:val="en-US" w:eastAsia="zh-CN"/>
        </w:rPr>
        <w:t>九、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718AA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5C7B6880">
            <w:pPr>
              <w:pStyle w:val="5"/>
              <w:bidi w:val="0"/>
              <w:rPr>
                <w:rFonts w:hint="default" w:hAnsi="宋体" w:eastAsia="黑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11.1  时间序列分析</w:t>
            </w:r>
          </w:p>
        </w:tc>
      </w:tr>
      <w:tr w14:paraId="20592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571" w:type="dxa"/>
          </w:tcPr>
          <w:p w14:paraId="1EE5EEB7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2D6E13A7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numpy as np  </w:t>
            </w:r>
          </w:p>
          <w:p w14:paraId="0D3B5F91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pandas as pd  </w:t>
            </w:r>
          </w:p>
          <w:p w14:paraId="2DE3EEA5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seaborn as sns  </w:t>
            </w:r>
          </w:p>
          <w:p w14:paraId="52015D60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matplotlib.pyplot as plt  </w:t>
            </w:r>
          </w:p>
          <w:p w14:paraId="4C3800D1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plt.rcParams[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shd w:val="clear" w:fill="FFFFFF"/>
              </w:rPr>
              <w:t>'font.sans-serif'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] = 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shd w:val="clear" w:fill="FFFFFF"/>
              </w:rPr>
              <w:t>'SimHei'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]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FFFFF"/>
              </w:rPr>
              <w:t># 这两句作用为防止中文乱码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</w:t>
            </w:r>
          </w:p>
          <w:p w14:paraId="388E073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plt.rcParams[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shd w:val="clear" w:fill="F8F8F8"/>
              </w:rPr>
              <w:t>'axes.unicode_minus'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] = False  </w:t>
            </w:r>
          </w:p>
          <w:p w14:paraId="485442FD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data = pd.read_csv(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shd w:val="clear" w:fill="FFFFFF"/>
              </w:rPr>
              <w:t>"F:/AAAAAAAAAAAAAAAAAAAAA/Senior/subject/数据挖掘/实验八/LCIS.csv"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)  </w:t>
            </w:r>
          </w:p>
          <w:p w14:paraId="43366E15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data = data.sample(10000)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8F8F8"/>
              </w:rPr>
              <w:t># 抽取样例10000个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</w:t>
            </w:r>
          </w:p>
          <w:p w14:paraId="3C08320C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data.reset_index(inplace=True)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FFFFF"/>
              </w:rPr>
              <w:t># 重置索引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</w:t>
            </w:r>
          </w:p>
          <w:p w14:paraId="46D3072A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133D3219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59B9241F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2805" cy="1931035"/>
                  <wp:effectExtent l="0" t="0" r="10795" b="1206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2805" cy="1931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56238A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0241A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27BD67FB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2908735C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1891A7DE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pandas as pd  </w:t>
            </w:r>
          </w:p>
          <w:p w14:paraId="10B57725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numpy as np  </w:t>
            </w:r>
          </w:p>
          <w:p w14:paraId="02E422F6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matplotlib.pyplot as plt  </w:t>
            </w:r>
          </w:p>
          <w:p w14:paraId="4EB366B2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57DA4F4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df = pd.read_csv(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"https://gitee.com/myles2019/dataset/raw/master/jetrail/jetrail_train.csv"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57EEF2DD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df.tail()  </w:t>
            </w:r>
          </w:p>
          <w:p w14:paraId="735B0CB2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479EA9A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df.head()  </w:t>
            </w:r>
          </w:p>
          <w:p w14:paraId="3EF65102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023F1019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649A0941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31B6A277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28360" cy="3768090"/>
                  <wp:effectExtent l="0" t="0" r="2540" b="3810"/>
                  <wp:docPr id="8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8360" cy="3768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AC69B3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1726B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133DEE2D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0C4407A7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df1 = pd.read_csv(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"https://gitee.com/myles2019/dataset/raw/master/jetrail/jetrail_train.csv"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nrows=11856)  </w:t>
            </w:r>
          </w:p>
          <w:p w14:paraId="6456948C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7B0CCBF2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train = df1[0: 10392]  </w:t>
            </w:r>
          </w:p>
          <w:p w14:paraId="43D2D486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test = df1[10392:]  </w:t>
            </w:r>
          </w:p>
          <w:p w14:paraId="659E3870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2EABC8D8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19C04E50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29630" cy="3354070"/>
                  <wp:effectExtent l="0" t="0" r="1270" b="11430"/>
                  <wp:docPr id="10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9630" cy="33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92AD50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2170" cy="3354705"/>
                  <wp:effectExtent l="0" t="0" r="11430" b="10795"/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2170" cy="3354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D604D5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02274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17957B5E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5016A93D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1. 处理 Datetime 列：强制转换，无效值设为 NaT，再删除异常行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27DB034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df1[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'Datetime'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 = pd.to_datetime(df1[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'Datetime'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], format=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'%d-%m-%Y %H:%M'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errors=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'coerce'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034226C6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df1 = df1.dropna(subset=[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'Datetime'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删除时间无效的行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B190055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4ED8F7B3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2. 设置 datetime 索引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2262017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df1.index = df1[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'Datetime'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  </w:t>
            </w:r>
          </w:p>
          <w:p w14:paraId="4A1FCE07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1D8AC597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3. 只对数值列重采样求均值（关键：排除非数值列）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2A891581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df1_cols = df1.select_dtypes(include=[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'int64'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'float64'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]).columns  </w:t>
            </w:r>
          </w:p>
          <w:p w14:paraId="4B23AE1B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df1 = df1[df1_cols].resample(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'D'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).mean()  </w:t>
            </w:r>
          </w:p>
          <w:p w14:paraId="0DD1254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047AD57F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查看结果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189BCFDF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df1.head()  </w:t>
            </w:r>
          </w:p>
          <w:p w14:paraId="3506B0E4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6ECCC1EA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13C071A4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27090" cy="3213735"/>
                  <wp:effectExtent l="0" t="0" r="3810" b="12065"/>
                  <wp:docPr id="12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7090" cy="3213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EF9425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1D174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258A3181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19A53183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60BC8DA9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7E81213D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1. 处理 Datetime 列：强制转换，无效值设为 NaT，再删除异常行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76D4C4F3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train[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'Datetime'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 = pd.to_datetime(train[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'Datetime'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], format=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'%d-%m-%Y %H:%M'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errors=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'coerce'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575B53AF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train = train.dropna(subset=[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'Datetime'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删除时间无效的行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2D8A9784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7C3EFA56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2. 设置 datetime 索引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750BBD5D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train.index = train[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'Datetime'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  </w:t>
            </w:r>
          </w:p>
          <w:p w14:paraId="0B862163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7F26CF95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3. 只对数值列重采样求均值（关键：排除非数值列）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6290038B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train_cols = train.select_dtypes(include=[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'int64'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'float64'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]).columns  </w:t>
            </w:r>
          </w:p>
          <w:p w14:paraId="66E78130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train = train[train_cols].resample(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'D'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).mean()  </w:t>
            </w:r>
          </w:p>
          <w:p w14:paraId="6EC9813A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1B1AED53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查看结果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487B828C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train.head()  </w:t>
            </w:r>
          </w:p>
          <w:p w14:paraId="07AB8341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  <w:p w14:paraId="07FA1FDA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5927E2E4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037A83C2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01EA8A4B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0900" cy="3427730"/>
                  <wp:effectExtent l="0" t="0" r="0" b="1270"/>
                  <wp:docPr id="13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0900" cy="3427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B28203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0AF40745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692AC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215A045E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68E1CB5E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52428BFD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48E15EDB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1. 处理 Datetime 列：强制转换，无效值设为 NaT，再删除异常行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04768DCB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test[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'Datetime'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 = pd.to_datetime(test[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'Datetime'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], format=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'%d-%m-%Y %H:%M'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errors=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'coerce'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23156A35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test = test.dropna(subset=[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'Datetime'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删除时间无效的行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69DF4A1D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12161B8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2. 设置 datetime 索引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83D9765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test.index = test[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'Datetime'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  </w:t>
            </w:r>
          </w:p>
          <w:p w14:paraId="792AFAEF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6AF12562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3. 只对数值列重采样求均值（关键：排除非数值列）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29DFBCCF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test_cols = test.select_dtypes(include=[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'int64'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'float64'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]).columns  </w:t>
            </w:r>
          </w:p>
          <w:p w14:paraId="7D90092E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test = test[test_cols].resample(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'D'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).mean()  </w:t>
            </w:r>
          </w:p>
          <w:p w14:paraId="2D3C8207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08BF8B59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查看结果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5113A2D3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test.head() </w:t>
            </w:r>
          </w:p>
          <w:p w14:paraId="45169ECF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3431DD4E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4C21AE15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36B0FE5D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29630" cy="3194050"/>
                  <wp:effectExtent l="0" t="0" r="1270" b="6350"/>
                  <wp:docPr id="14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9630" cy="3194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4CBF4B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0BFBC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62DC20E1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1995F7BF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dd = np.asarray(train.Count)  </w:t>
            </w:r>
          </w:p>
          <w:p w14:paraId="17329709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y_hat = test.copy()  </w:t>
            </w:r>
          </w:p>
          <w:p w14:paraId="19D39339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y_hat[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'naive'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 = dd[len(dd)-1]  </w:t>
            </w:r>
          </w:p>
          <w:p w14:paraId="23587E96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1EAE1CF7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plt.figure(figsize=(12, 8))  </w:t>
            </w:r>
          </w:p>
          <w:p w14:paraId="7ED6CCAA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plt.plot(train.index, train[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'Count'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], label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'Train'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34CA9381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plt.plot(test.index, test[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'Count'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], label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'Test'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0E7FDB8D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plt.plot(y_hat.index, y_hat[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'naive'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], label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'Naive Forecast'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353831A8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plt.legend(loc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'best'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33CED0C0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plt.title(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'Naive Forecast'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0DD5E27F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plt.show()  </w:t>
            </w:r>
          </w:p>
          <w:p w14:paraId="11326873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3A3E4E3D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43E5024C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9790" cy="4112895"/>
                  <wp:effectExtent l="0" t="0" r="3810" b="1905"/>
                  <wp:docPr id="15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790" cy="4112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EEDE3F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04E4137D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2052A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311F7AEC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59CD5C79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11FCADBE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sklearn.metrics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mean_squared_error  </w:t>
            </w:r>
          </w:p>
          <w:p w14:paraId="0F607FCB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math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sqrt  </w:t>
            </w:r>
          </w:p>
          <w:p w14:paraId="76FE3DAF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08DFB6D4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rms = sqrt(mean_squared_error(test.Count, y_hat.naive))  </w:t>
            </w:r>
          </w:p>
          <w:p w14:paraId="4C8A9E87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rms  </w:t>
            </w:r>
          </w:p>
          <w:p w14:paraId="4C95F783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3439FF6A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77D2C67E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6615" cy="1501140"/>
                  <wp:effectExtent l="0" t="0" r="6985" b="10160"/>
                  <wp:docPr id="17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6615" cy="1501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3E9A8B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70B78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3267D0E9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5B5AE4BA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2BD56C67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y_hat_avg = test.copy()  </w:t>
            </w:r>
          </w:p>
          <w:p w14:paraId="660E0624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y_hat_avg[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'moving_avg_forecast'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 = train[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'Count'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].rolling(10).mean().iloc[-1]  </w:t>
            </w:r>
          </w:p>
          <w:p w14:paraId="6899B345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01182B4B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plt.figure(figsize=(16, 8))  </w:t>
            </w:r>
          </w:p>
          <w:p w14:paraId="39F1A1A1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plt.plot(train[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'Count'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], label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'Train'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4D8843C7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plt.plot(test[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'Count'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], label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'Test'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7C29E00B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plt.plot(y_hat_avg[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'moving_avg_forecast'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], label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'Moving Average Forecast'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0B7C6DEC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plt.legend(loc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'best'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21F456CE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plt.show() </w:t>
            </w:r>
          </w:p>
          <w:p w14:paraId="105C1EDF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7A0CB10B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2AD1C90F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1535" cy="3025775"/>
                  <wp:effectExtent l="0" t="0" r="12065" b="9525"/>
                  <wp:docPr id="18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1535" cy="302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D1DD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6D1EC78C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5E46BC4A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42823557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rms_moving = sqrt(mean_squared_error(test.Count, y_hat_avg.moving_avg_forecast))  </w:t>
            </w:r>
          </w:p>
          <w:p w14:paraId="4A9B270C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rms_moving  </w:t>
            </w:r>
          </w:p>
          <w:p w14:paraId="18D3B150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642A358F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5BC17AC6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28995" cy="835025"/>
                  <wp:effectExtent l="0" t="0" r="1905" b="3175"/>
                  <wp:docPr id="19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8995" cy="835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6065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0D881B5E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14D6E329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09FD8F15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statsmodels.tsa.api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SimpleExpSmoothing  </w:t>
            </w:r>
          </w:p>
          <w:p w14:paraId="501E8A1D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y_hat_avg_SES = test.copy()  </w:t>
            </w:r>
          </w:p>
          <w:p w14:paraId="16F9C848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fit2 = SimpleExpSmoothing(np.asarray(train[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'Count'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])).fit(smoothing_level=0.6, optimized=False)  </w:t>
            </w:r>
          </w:p>
          <w:p w14:paraId="4A7F2A33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2DD386AB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y_hat_avg_SES[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'SES'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 = fit2.forecast(len(test))  </w:t>
            </w:r>
          </w:p>
          <w:p w14:paraId="00008101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plt.figure(figsize=(16, 8))  </w:t>
            </w:r>
          </w:p>
          <w:p w14:paraId="48C29394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plt.plot(train[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'Count'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], label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'Train'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5B4A64EB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plt.plot(test[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'Count'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], label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'Test'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2893374A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plt.plot(y_hat_avg_SES[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'SES'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], label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'SES'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35496CAF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plt.legend(loc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'best'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017FF809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plt.show() </w:t>
            </w:r>
          </w:p>
          <w:p w14:paraId="0E544630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5054289A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4C3D5455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1535" cy="3025775"/>
                  <wp:effectExtent l="0" t="0" r="12065" b="9525"/>
                  <wp:docPr id="34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1535" cy="302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3E7A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1DD29194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13F00B6E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7D6D4F40"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rms_SES = sqrt(mean_squared_error(test.Count, y_hat_avg_SES.SES))  </w:t>
            </w:r>
          </w:p>
          <w:p w14:paraId="5C7D097D"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rms_SES  </w:t>
            </w:r>
          </w:p>
          <w:p w14:paraId="6211FF76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68B1980B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551E2348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5980" cy="1013460"/>
                  <wp:effectExtent l="0" t="0" r="7620" b="2540"/>
                  <wp:docPr id="35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5980" cy="1013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B92F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443CF449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49457BDB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5A4B5CE6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statsmodels.api as sm  </w:t>
            </w:r>
          </w:p>
          <w:p w14:paraId="44612D14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sm.tsa.seasonal_decompose(train.Count).plot()  </w:t>
            </w:r>
          </w:p>
          <w:p w14:paraId="7DA5EAB3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result = sm.tsa.stattools.adfuller(train.Count)  </w:t>
            </w:r>
          </w:p>
          <w:p w14:paraId="43B43F60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plt.show()  </w:t>
            </w:r>
          </w:p>
          <w:p w14:paraId="5AA1AD07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60110B18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0D2F1967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40425" cy="3960495"/>
                  <wp:effectExtent l="0" t="0" r="3175" b="1905"/>
                  <wp:docPr id="36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960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CF7E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2FD16626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3EA2AD09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1800AD3A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statsmodels.tsa.api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ExponentialSmoothing, SimpleExpSmoothing, Holt  </w:t>
            </w:r>
          </w:p>
          <w:p w14:paraId="2A9109F4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y_hat_avg_Holt = test.copy()  </w:t>
            </w:r>
          </w:p>
          <w:p w14:paraId="796BFC5D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fit1 = Holt(np.asarray(train[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'Count'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])).fit(smoothing_level=0.3, smoothing_trend = 0.1)  </w:t>
            </w:r>
          </w:p>
          <w:p w14:paraId="081A8E94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y_hat_avg_Holt[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'Holt_linear'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 = fit1.forecast(len(test))  </w:t>
            </w:r>
          </w:p>
          <w:p w14:paraId="2BADD38E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5884342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plt.figure(figsize=(16, 8))  </w:t>
            </w:r>
          </w:p>
          <w:p w14:paraId="65E33BE9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plt.plot(train[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'Count'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], label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'Train'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61FF7AB8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plt.plot(test[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'Count'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], label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'Test'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40289332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plt.plot(y_hat_avg_Holt[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'Holt_linear'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], label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'Holt_linear'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26AC486A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plt.legend(loc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'best'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6897E4D0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plt.show()  </w:t>
            </w:r>
          </w:p>
          <w:p w14:paraId="16120E6B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492D87A0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446E8CA7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1535" cy="3025775"/>
                  <wp:effectExtent l="0" t="0" r="12065" b="9525"/>
                  <wp:docPr id="37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1535" cy="302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3365A7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1E4F5836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6715B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652F7596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1F134791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57EE5590">
            <w:pPr>
              <w:keepNext w:val="0"/>
              <w:keepLines w:val="0"/>
              <w:widowControl/>
              <w:numPr>
                <w:ilvl w:val="0"/>
                <w:numId w:val="1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rms_Holt = sqrt(mean_squared_error(test.Count, y_hat_avg_Holt.Holt_linear))  </w:t>
            </w:r>
          </w:p>
          <w:p w14:paraId="6202CC62">
            <w:pPr>
              <w:keepNext w:val="0"/>
              <w:keepLines w:val="0"/>
              <w:widowControl/>
              <w:numPr>
                <w:ilvl w:val="0"/>
                <w:numId w:val="1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rms_Holt </w:t>
            </w:r>
          </w:p>
          <w:p w14:paraId="7FB322D4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2DEA4BDA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41FCB532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9155" cy="898525"/>
                  <wp:effectExtent l="0" t="0" r="4445" b="3175"/>
                  <wp:docPr id="38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155" cy="898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65F6FB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0CFB35DA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2EB6C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05FFD13A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26EFA91D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7F5618C7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statsmodels.tsa.api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ExponentialSmoothing  </w:t>
            </w:r>
          </w:p>
          <w:p w14:paraId="28196A98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y_hat_avg_Holt_Winter = test.copy()  </w:t>
            </w:r>
          </w:p>
          <w:p w14:paraId="0C604F0B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fit3 = ExponentialSmoothing(np.asarray(train[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'Count'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]),  </w:t>
            </w:r>
          </w:p>
          <w:p w14:paraId="0128E0BD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                               seasonal_periods = 7,  </w:t>
            </w:r>
          </w:p>
          <w:p w14:paraId="7369E062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                               trend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'add'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 </w:t>
            </w:r>
          </w:p>
          <w:p w14:paraId="46A88767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                               seasonal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'add'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,).fit()  </w:t>
            </w:r>
          </w:p>
          <w:p w14:paraId="05AA8508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2DF37EFF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y_hat_avg_Holt_Winter[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'Holt_Winter'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 = fit3.forecast(len(test))  </w:t>
            </w:r>
          </w:p>
          <w:p w14:paraId="04790614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plt.figure(figsize=(16, 8))  </w:t>
            </w:r>
          </w:p>
          <w:p w14:paraId="7660E4CB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plt.plot(train[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'Count'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], label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'Train'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3B6062DA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plt.plot(test[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'Count'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], label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'Test'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69FB8C23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plt.plot(y_hat_avg_Holt_Winter[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'Holt_Winter'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], label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'Holt_Winter'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25297FCF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plt.legend(loc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'best'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0A82FB4D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plt.show()  </w:t>
            </w:r>
          </w:p>
          <w:p w14:paraId="332D945B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53061FC3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0461DF0D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1535" cy="3025775"/>
                  <wp:effectExtent l="0" t="0" r="12065" b="9525"/>
                  <wp:docPr id="39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1535" cy="302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5A2985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3A167F33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784D9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5733E549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2B325C20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5D057F36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rms_Holt_Winter = sqrt(mean_squared_error(test.Count, y_hat_avg_Holt_Winter.Holt_Winter))  </w:t>
            </w:r>
          </w:p>
          <w:p w14:paraId="21E8F2CF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rms_Holt_Winter  </w:t>
            </w:r>
          </w:p>
          <w:p w14:paraId="371A5035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2037BF06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43EFB529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7250" cy="876300"/>
                  <wp:effectExtent l="0" t="0" r="6350" b="0"/>
                  <wp:docPr id="40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7250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567EBD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2EFFE9CD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53FEE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49D0C181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7B476172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42E88569">
            <w:pPr>
              <w:keepNext w:val="0"/>
              <w:keepLines w:val="0"/>
              <w:widowControl/>
              <w:numPr>
                <w:ilvl w:val="0"/>
                <w:numId w:val="1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statsmodels.tsa.statespace.sarimax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SARIMAX  </w:t>
            </w:r>
          </w:p>
          <w:p w14:paraId="5AEA24E0">
            <w:pPr>
              <w:keepNext w:val="0"/>
              <w:keepLines w:val="0"/>
              <w:widowControl/>
              <w:numPr>
                <w:ilvl w:val="0"/>
                <w:numId w:val="1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y_hat_avg_SARIMA = test.copy()  </w:t>
            </w:r>
          </w:p>
          <w:p w14:paraId="3BDDE466">
            <w:pPr>
              <w:keepNext w:val="0"/>
              <w:keepLines w:val="0"/>
              <w:widowControl/>
              <w:numPr>
                <w:ilvl w:val="0"/>
                <w:numId w:val="1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fit4 = SARIMAX(train.Count, order=(2, 1, 4),  </w:t>
            </w:r>
          </w:p>
          <w:p w14:paraId="2C9D3751">
            <w:pPr>
              <w:keepNext w:val="0"/>
              <w:keepLines w:val="0"/>
              <w:widowControl/>
              <w:numPr>
                <w:ilvl w:val="0"/>
                <w:numId w:val="1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                         seasonal_order=(0,1,1,7)).fit()  </w:t>
            </w:r>
          </w:p>
          <w:p w14:paraId="6B2BEC86">
            <w:pPr>
              <w:keepNext w:val="0"/>
              <w:keepLines w:val="0"/>
              <w:widowControl/>
              <w:numPr>
                <w:ilvl w:val="0"/>
                <w:numId w:val="1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FF30113">
            <w:pPr>
              <w:keepNext w:val="0"/>
              <w:keepLines w:val="0"/>
              <w:widowControl/>
              <w:numPr>
                <w:ilvl w:val="0"/>
                <w:numId w:val="1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y_hat_avg_SARIMA[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'SARIMA'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 = fit4.predict(start=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"2013-11-1"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 </w:t>
            </w:r>
          </w:p>
          <w:p w14:paraId="57579CBF">
            <w:pPr>
              <w:keepNext w:val="0"/>
              <w:keepLines w:val="0"/>
              <w:widowControl/>
              <w:numPr>
                <w:ilvl w:val="0"/>
                <w:numId w:val="1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                                    end=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"2013-12-31"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 </w:t>
            </w:r>
          </w:p>
          <w:p w14:paraId="4B452F2F">
            <w:pPr>
              <w:keepNext w:val="0"/>
              <w:keepLines w:val="0"/>
              <w:widowControl/>
              <w:numPr>
                <w:ilvl w:val="0"/>
                <w:numId w:val="1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                                    dynamic=True)  </w:t>
            </w:r>
          </w:p>
          <w:p w14:paraId="33342CA8">
            <w:pPr>
              <w:keepNext w:val="0"/>
              <w:keepLines w:val="0"/>
              <w:widowControl/>
              <w:numPr>
                <w:ilvl w:val="0"/>
                <w:numId w:val="1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plt.figure(figsize=(16, 8))  </w:t>
            </w:r>
          </w:p>
          <w:p w14:paraId="5F52F30E">
            <w:pPr>
              <w:keepNext w:val="0"/>
              <w:keepLines w:val="0"/>
              <w:widowControl/>
              <w:numPr>
                <w:ilvl w:val="0"/>
                <w:numId w:val="1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plt.plot(train[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'Count'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], label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'Train'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74D9E9C6">
            <w:pPr>
              <w:keepNext w:val="0"/>
              <w:keepLines w:val="0"/>
              <w:widowControl/>
              <w:numPr>
                <w:ilvl w:val="0"/>
                <w:numId w:val="1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plt.plot(test[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'Count'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], label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'Test'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204325C4">
            <w:pPr>
              <w:keepNext w:val="0"/>
              <w:keepLines w:val="0"/>
              <w:widowControl/>
              <w:numPr>
                <w:ilvl w:val="0"/>
                <w:numId w:val="1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plt.plot(y_hat_avg_SARIMA[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'SARIMA'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], label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'SARIMA'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4D1B16E6">
            <w:pPr>
              <w:keepNext w:val="0"/>
              <w:keepLines w:val="0"/>
              <w:widowControl/>
              <w:numPr>
                <w:ilvl w:val="0"/>
                <w:numId w:val="1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plt.legend(loc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'best'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5F1CF27C">
            <w:pPr>
              <w:keepNext w:val="0"/>
              <w:keepLines w:val="0"/>
              <w:widowControl/>
              <w:numPr>
                <w:ilvl w:val="0"/>
                <w:numId w:val="1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plt.show()  </w:t>
            </w:r>
          </w:p>
          <w:p w14:paraId="230E4C03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17102521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7BB9E93B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1535" cy="3025775"/>
                  <wp:effectExtent l="0" t="0" r="12065" b="9525"/>
                  <wp:docPr id="41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1535" cy="302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A6B47C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4D686C96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25DD4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4CC0E878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4949F0C5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6F312500">
            <w:pPr>
              <w:keepNext w:val="0"/>
              <w:keepLines w:val="0"/>
              <w:widowControl/>
              <w:numPr>
                <w:ilvl w:val="0"/>
                <w:numId w:val="1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rms_SARIMA = sqrt(mean_squared_error(test.Count, y_hat_avg_SARIMA.SARIMA))  </w:t>
            </w:r>
          </w:p>
          <w:p w14:paraId="4DBC3454">
            <w:pPr>
              <w:keepNext w:val="0"/>
              <w:keepLines w:val="0"/>
              <w:widowControl/>
              <w:numPr>
                <w:ilvl w:val="0"/>
                <w:numId w:val="1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rms_SARIMA  </w:t>
            </w:r>
          </w:p>
          <w:p w14:paraId="5CB41AEA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4336A0BF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44F54345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3440" cy="833120"/>
                  <wp:effectExtent l="0" t="0" r="10160" b="5080"/>
                  <wp:docPr id="42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3440" cy="833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0B3A6F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3AF60C96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</w:tbl>
    <w:p w14:paraId="72F71BA8"/>
    <w:p w14:paraId="18905B25">
      <w:pPr>
        <w:rPr>
          <w:rFonts w:hint="eastAsia" w:hAnsi="宋体" w:eastAsia="黑体"/>
          <w:b/>
          <w:bCs/>
          <w:sz w:val="32"/>
          <w:szCs w:val="32"/>
          <w:lang w:val="en-US" w:eastAsia="zh-CN"/>
        </w:rPr>
      </w:pPr>
      <w:r>
        <w:rPr>
          <w:rFonts w:hint="eastAsia" w:hAnsi="宋体" w:eastAsia="黑体"/>
          <w:b/>
          <w:bCs/>
          <w:sz w:val="32"/>
          <w:szCs w:val="32"/>
          <w:lang w:val="en-US" w:eastAsia="zh-CN"/>
        </w:rPr>
        <w:br w:type="page"/>
      </w:r>
    </w:p>
    <w:p w14:paraId="51D501F0">
      <w:pPr>
        <w:widowControl/>
        <w:jc w:val="left"/>
        <w:rPr>
          <w:rFonts w:hint="eastAsia" w:hAnsi="宋体" w:eastAsia="黑体"/>
          <w:b/>
          <w:bCs/>
          <w:sz w:val="32"/>
          <w:szCs w:val="32"/>
          <w:lang w:val="en-US" w:eastAsia="zh-CN"/>
        </w:rPr>
      </w:pP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068DB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571" w:type="dxa"/>
          </w:tcPr>
          <w:p w14:paraId="4AB004CF">
            <w:pPr>
              <w:pStyle w:val="5"/>
              <w:bidi w:val="0"/>
              <w:rPr>
                <w:rFonts w:hint="default" w:hAnsi="宋体" w:eastAsia="黑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11.1  图聚类</w:t>
            </w:r>
          </w:p>
        </w:tc>
      </w:tr>
      <w:tr w14:paraId="606A5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3A7DF45B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707B4A86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1C6F8694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numpy as np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用于数值计算（矩阵运算、数组操作等）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0DC3BA9E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matplotlib.pyplot as plt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用于数据可视化（绘制散点图）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05E20BEE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sklearn.datasets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make_circles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从sklearn生成环形数据集（用于测试聚类效果）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02AB10E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1D6FBF60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kernel(x1, x2):  </w:t>
            </w:r>
          </w:p>
          <w:p w14:paraId="610F0355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"""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</w:p>
          <w:p w14:paraId="1C654D60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高斯核函数（RBF核）：将低维数据映射到高维空间，解决非线性可分问题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</w:t>
            </w:r>
          </w:p>
          <w:p w14:paraId="3C31DDAC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:param x1: 输入样本集1（形状为[n_samples1, n_features]）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</w:p>
          <w:p w14:paraId="03001516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:param x2: 输入样本集2（形状为[n_samples2, n_features]）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</w:t>
            </w:r>
          </w:p>
          <w:p w14:paraId="26EA6746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:return: 核矩阵（形状为[n_samples1, n_samples2]，每个元素表示x1和x2样本的相似度）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</w:p>
          <w:p w14:paraId="59C347B4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"""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2740D0D4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sigma = 0.1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高斯核参数（控制核函数的宽窄，影响相似度计算）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AD1A7A4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计算x1和x2的L2范数平方（优化版，避免循环计算）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0D8A8952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np.sum(x1**2, 1).reshape(-1, 1)：x1每个样本的平方和（形状[n1,1]）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7DE82A57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np.sum(x2**2, 1)：x2每个样本的平方和（形状[1,n2]）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D6D7D68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2 * x1 @ x2.T：x1与x2的内积乘以2（矩阵乘法）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4C2DEB96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L2 = np.sum(x1**2, 1).reshape(-1, 1) + np.sum(x2**2, 1) - 2 * x1 @ x2.T  </w:t>
            </w:r>
          </w:p>
          <w:p w14:paraId="330F1445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高斯核公式：exp(-L2/(2*sigma²))，值越大表示样本越相似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1CCBB88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result = np.exp(-L2 / (2 * sigma**2))  </w:t>
            </w:r>
          </w:p>
          <w:p w14:paraId="00F21BB2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result  </w:t>
            </w:r>
          </w:p>
          <w:p w14:paraId="3BE4DC2B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77EAC55E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49300F6E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class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K_mean():  </w:t>
            </w:r>
          </w:p>
          <w:p w14:paraId="634A7651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"""K-means聚类算法：基于距离的硬聚类方法"""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7F55CFCE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__init__(self):  </w:t>
            </w:r>
          </w:p>
          <w:p w14:paraId="0FBEBEF2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初始化方法（无参数，仅占位）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7AD7A9F0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pass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1D232474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70BD6F3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train(self, Y, k):  </w:t>
            </w:r>
          </w:p>
          <w:p w14:paraId="634D3619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"""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</w:p>
          <w:p w14:paraId="60355EC9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训练K-means模型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</w:t>
            </w:r>
          </w:p>
          <w:p w14:paraId="51A0C450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:param Y: 输入数据（谱聚类中为特征向量矩阵）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</w:p>
          <w:p w14:paraId="0625217D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:param k: 聚类簇数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</w:t>
            </w:r>
          </w:p>
          <w:p w14:paraId="12832D85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"""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7FE0781A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数据标准化（消除量纲影响，使聚类更稳定）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727B02A4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mean = np.mean(Y, axis=0)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计算每列（特征）的均值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54AE98F4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std = np.std(Y, axis=0)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计算每列（特征）的标准差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E074A3D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Y = (Y - mean) / std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标准化：(数据-均值)/标准差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7ED34D45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E073825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row = Y.shape[0]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获取样本数量（Y的行数）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2D6C17CE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随机初始化k个聚类中心（从样本中随机选k个点）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66794A1F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centers = Y[np.random.choice(row, size=k), :]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形状为[k, n_features]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586DEAD5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15BD078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初始化存储每个样本到k个中心的距离（形状为[row, k]）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1586CD92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result = np.zeros(shape=(row, k))  </w:t>
            </w:r>
          </w:p>
          <w:p w14:paraId="4196B1BF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44FB92D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迭代更新聚类中心，直到收敛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0D733B20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while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True:  </w:t>
            </w:r>
          </w:p>
          <w:p w14:paraId="1F80954F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    old_center = centers.copy()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保存当前中心（用于判断是否收敛）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04FD5FC1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0996BE0B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计算每个样本到每个中心的距离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75B95727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i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np.arange(k):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遍历每个聚类中心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1B792915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        distance = Y - centers[i, :]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每个样本与第i个中心的差（形状[row, n_features]）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2E3CCE71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        L2 = np.linalg.norm(distance, ord=2, axis=1)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计算L2范数（欧氏距离），结果为[row,]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5A5C62AD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        result[:, i] = L2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第i列存储样本到第i个中心的距离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C0FBCA8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63A22C1D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确定每个样本的聚类标签（距离最近的中心）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2E591808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    min_position = np.argmin(result, axis=1)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对每行取最小值索引，形状为[row,]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04F385D3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AE9ECC1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更新每个聚类中心（取该簇所有样本的均值）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535D0D5B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j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np.arange(k):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遍历每个簇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6C8E217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找到属于第j簇的样本索引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21C8F6B1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        index = np.argwhere(min_position == j).reshape(-1)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形状为[该簇样本数,]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69F4C9E8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计算该簇样本的均值（作为新中心）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02370FB8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        mean = Y[index, :].mean(axis=0)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按列求均值，形状为[n_features,]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70B14886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        centers[j, :] = mean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更新第j个中心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7D8523E0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2EA5994E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判断是否收敛：若新旧中心完全相同，则停止迭代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2FC379E4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(old_center == centers).all():  </w:t>
            </w:r>
          </w:p>
          <w:p w14:paraId="6055D2BD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break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5B19D02A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DE9FB86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聚类完成后，调用绘图函数可视化结果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7E1C39D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plot_figure(x, min_position)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x是原始数据，min_position是聚类标签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7BED5BC2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5CBF25E8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906C3B7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class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Spectral_cluster():  </w:t>
            </w:r>
          </w:p>
          <w:p w14:paraId="3CD6AE56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"""谱聚类算法：基于图论的聚类方法，适用于非线性可分数据"""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ECF08E3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__init__(self):  </w:t>
            </w:r>
          </w:p>
          <w:p w14:paraId="0A883AC4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初始化方法（无参数，仅占位）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6ECD0E40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pass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4E76C3EA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80137A7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train(self, x, k):  </w:t>
            </w:r>
          </w:p>
          <w:p w14:paraId="5051BE09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"""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</w:t>
            </w:r>
          </w:p>
          <w:p w14:paraId="5BF53A05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训练谱聚类模型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</w:p>
          <w:p w14:paraId="574E572F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:param x: 原始输入数据（形状为[n_samples, n_features]）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</w:t>
            </w:r>
          </w:p>
          <w:p w14:paraId="424345A0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:param k: 保留的特征向量数量（通常等于聚类簇数）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</w:p>
          <w:p w14:paraId="137E1905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"""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0DC27C89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步骤1：构建邻接矩阵W（表示样本间的相似度）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27B49868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调用高斯核函数计算，W[i,j]表示样本i和j的相似度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7CE30F3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W = kernel(x, x)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形状为[n_samples, n_samples]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12624E3F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7F63EE8E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步骤2：构建度矩阵D（对角矩阵，对角线元素为W每行的和）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6477EAB7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np.sum(W, axis=1)：计算每行的和（每个样本的"度"），形状为[n_samples,]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3BD3A70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np.diag()：将一维数组转为对角矩阵，形状为[n_samples, n_samples]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25A730FB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D = np.diag(np.sum(W, axis=1))  </w:t>
            </w:r>
          </w:p>
          <w:p w14:paraId="7E42A0EB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8BF125A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步骤3：构建拉普拉斯矩阵L（L = D - W）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7BF2F02F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L = D - W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形状为[n_samples, n_samples]，用于刻画图的结构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1335723A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47D4228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步骤4：计算L的特征值和特征向量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4DAA72FE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eigenvalues, eigenvectors = np.linalg.eig(L)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特征值.shape=[n_samples,], 特征向量.shape=[n_samples, n_samples]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9C5D1F0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11B0A243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步骤5：取最小的k个特征值对应的特征向量（谱聚类核心）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3BB18D8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min_k = np.argsort(eigenvalues)[:k]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对特征值排序，取前k个最小的索引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6C882D69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Y = eigenvectors[:, min_k]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提取对应特征向量，形状为[n_samples, k]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53855B9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31B2D97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步骤6：用K-means对特征向量Y进行聚类（得到最终标签）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4230EF1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k_mean = K_mean()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初始化K-means模型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2C2325AB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k_mean.train(Y, 2)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对Y聚类，聚成2类（环形数据适合2类）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CAEA070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6E9B386B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2FDDB7E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plot_figure(x, label):  </w:t>
            </w:r>
          </w:p>
          <w:p w14:paraId="5B30B6A7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"""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</w:t>
            </w:r>
          </w:p>
          <w:p w14:paraId="048264C4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绘制聚类结果散点图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</w:p>
          <w:p w14:paraId="7F0284D2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:param x: 原始数据（形状为[n_samples, 2]，便于二维可视化）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</w:t>
            </w:r>
          </w:p>
          <w:p w14:paraId="76EBE095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:param label: 聚类标签（形状为[n_samples,]，每个元素表示样本的簇类别）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</w:p>
          <w:p w14:paraId="15AC4616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"""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0A064C0E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color_map = {0: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"r"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1: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"g"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2: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"b"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}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定义标签与颜色的映射（支持0/1/2三类）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23BBC66C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根据标签生成颜色列表（每个样本对应一个颜色）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154B16D6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color = [color_map[i]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i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label]  </w:t>
            </w:r>
          </w:p>
          <w:p w14:paraId="75402F5A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绘制散点图：x轴为第0列特征，y轴为第1列特征，颜色为聚类结果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BECE394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plt.scatter(x[:, 0], x[:, 1], c=color)  </w:t>
            </w:r>
          </w:p>
          <w:p w14:paraId="6F4174FF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plt.show()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显示图像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60FD0A29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19A9B539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28270255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__name__ ==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'__main__'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:  </w:t>
            </w:r>
          </w:p>
          <w:p w14:paraId="18AEFEAA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k = 2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谱聚类中保留的特征向量数量（等于聚类簇数）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2AE22A24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生成环形数据集（非线性可分，适合谱聚类测试）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5F72EC6A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n_samples=1000：1000个样本；factor=0.5：内外环半径比例；noise=0.05：添加噪声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517CD54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x, y = make_circles(n_samples=1000, factor=0.5, noise=0.05)  </w:t>
            </w:r>
          </w:p>
          <w:p w14:paraId="233DE6BD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</w:t>
            </w:r>
          </w:p>
          <w:p w14:paraId="7306BD7C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spectral_cluster = Spectral_cluster()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初始化谱聚类模型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613DA47A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spectral_cluster.train(x, k)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训练模型（输入数据x和特征向量数量k）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289B7435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57A4C1CE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432EC822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7799846F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7885" cy="2858770"/>
                  <wp:effectExtent l="0" t="0" r="5715" b="11430"/>
                  <wp:docPr id="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7885" cy="2858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6A0435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0429BE0F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4CBF1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571" w:type="dxa"/>
          </w:tcPr>
          <w:p w14:paraId="00B6E674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1CC9D63D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数据层：从生成环形数据集开始（模拟非线性可分场景）。</w:t>
            </w:r>
          </w:p>
          <w:p w14:paraId="61EA6F29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bookmarkStart w:id="0" w:name="_GoBack"/>
            <w:bookmarkEnd w:id="0"/>
          </w:p>
          <w:p w14:paraId="04819EE4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谱聚类核心层：</w:t>
            </w:r>
          </w:p>
          <w:p w14:paraId="6A3581C5">
            <w:pPr>
              <w:widowControl/>
              <w:ind w:firstLine="360" w:firstLineChars="200"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通过高斯核函数计算样本相似度，构建邻接矩阵W；</w:t>
            </w:r>
          </w:p>
          <w:p w14:paraId="065E230C">
            <w:pPr>
              <w:widowControl/>
              <w:ind w:firstLine="360" w:firstLineChars="200"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基于W生成度矩阵D和拉普拉斯矩阵L（图论转换）；</w:t>
            </w:r>
          </w:p>
          <w:p w14:paraId="4183337F">
            <w:pPr>
              <w:widowControl/>
              <w:ind w:firstLine="360" w:firstLineChars="200"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对L特征分解，取最小的k个特征向量（谱嵌入，将非线性数据映射为线性可分）。</w:t>
            </w:r>
          </w:p>
          <w:p w14:paraId="066370B9">
            <w:pPr>
              <w:widowControl/>
              <w:ind w:firstLine="360" w:firstLineChars="200"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188C4DE7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聚类层：用 K-means 对特征向量聚类，通过迭代更新中心得到最终标签。</w:t>
            </w:r>
          </w:p>
          <w:p w14:paraId="22131B34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1D784DB7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可视化层：按标签着色绘图，直观展示聚类效果。</w:t>
            </w:r>
          </w:p>
          <w:p w14:paraId="37B56323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10432BEE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76BAB071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</w:tbl>
    <w:p w14:paraId="32D27671"/>
    <w:p w14:paraId="00C494F3"/>
    <w:p w14:paraId="27D8EBE2">
      <w:pPr>
        <w:widowControl/>
        <w:jc w:val="left"/>
        <w:rPr>
          <w:rFonts w:hint="eastAsia" w:hAnsi="宋体" w:eastAsia="黑体"/>
          <w:b w:val="0"/>
          <w:bCs w:val="0"/>
          <w:sz w:val="18"/>
          <w:vertAlign w:val="baseline"/>
          <w:lang w:val="en-US" w:eastAsia="zh-CN"/>
        </w:rPr>
      </w:pPr>
    </w:p>
    <w:p w14:paraId="630F3323">
      <w:pPr>
        <w:rPr>
          <w:rFonts w:hAnsi="宋体" w:eastAsia="黑体"/>
          <w:b/>
          <w:bCs/>
          <w:sz w:val="18"/>
        </w:rPr>
      </w:pPr>
    </w:p>
    <w:sectPr>
      <w:headerReference r:id="rId3" w:type="default"/>
      <w:footerReference r:id="rId4" w:type="default"/>
      <w:pgSz w:w="11907" w:h="16840"/>
      <w:pgMar w:top="1418" w:right="1134" w:bottom="1418" w:left="1418" w:header="851" w:footer="992" w:gutter="0"/>
      <w:cols w:space="425" w:num="1"/>
      <w:titlePg/>
      <w:docGrid w:type="linesAndChar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md-box-global-font-family-mono)">
    <w:altName w:val="ZWSimpleStrok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ZWSimpleStroke">
    <w:panose1 w:val="02000500000000000000"/>
    <w:charset w:val="00"/>
    <w:family w:val="auto"/>
    <w:pitch w:val="default"/>
    <w:sig w:usb0="800000A7" w:usb1="5000004A" w:usb2="00000000" w:usb3="00000000" w:csb0="20000111" w:csb1="41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D0C17F">
    <w:pPr>
      <w:pStyle w:val="13"/>
      <w:framePr w:wrap="around" w:vAnchor="text" w:hAnchor="margin" w:xAlign="center" w:y="1"/>
      <w:rPr>
        <w:rStyle w:val="23"/>
        <w:sz w:val="21"/>
      </w:rPr>
    </w:pPr>
    <w:r>
      <w:rPr>
        <w:rStyle w:val="23"/>
        <w:sz w:val="21"/>
      </w:rPr>
      <w:fldChar w:fldCharType="begin"/>
    </w:r>
    <w:r>
      <w:rPr>
        <w:rStyle w:val="23"/>
        <w:sz w:val="21"/>
      </w:rPr>
      <w:instrText xml:space="preserve">PAGE  </w:instrText>
    </w:r>
    <w:r>
      <w:rPr>
        <w:rStyle w:val="23"/>
        <w:sz w:val="21"/>
      </w:rPr>
      <w:fldChar w:fldCharType="separate"/>
    </w:r>
    <w:r>
      <w:rPr>
        <w:rStyle w:val="23"/>
        <w:sz w:val="21"/>
      </w:rPr>
      <w:t>1</w:t>
    </w:r>
    <w:r>
      <w:rPr>
        <w:rStyle w:val="23"/>
        <w:sz w:val="21"/>
      </w:rPr>
      <w:fldChar w:fldCharType="end"/>
    </w:r>
  </w:p>
  <w:p w14:paraId="0C9BF9E2">
    <w:pPr>
      <w:pStyle w:val="13"/>
      <w:rPr>
        <w:sz w:val="21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4EF8DF">
    <w:pPr>
      <w:pStyle w:val="14"/>
      <w:pBdr>
        <w:bottom w:val="double" w:color="auto" w:sz="4" w:space="1"/>
      </w:pBdr>
      <w:spacing w:line="320" w:lineRule="exact"/>
      <w:rPr>
        <w:rFonts w:hint="default" w:eastAsia="宋体"/>
        <w:lang w:val="en-US" w:eastAsia="zh-CN"/>
      </w:rPr>
    </w:pPr>
    <w:r>
      <w:rPr>
        <w:rFonts w:hint="eastAsia"/>
        <w:lang w:val="en-US" w:eastAsia="zh-CN"/>
      </w:rPr>
      <w:t>健康数据挖掘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891EA7"/>
    <w:multiLevelType w:val="multilevel"/>
    <w:tmpl w:val="82891EA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5A9BD6A"/>
    <w:multiLevelType w:val="multilevel"/>
    <w:tmpl w:val="85A9BD6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85F3403C"/>
    <w:multiLevelType w:val="multilevel"/>
    <w:tmpl w:val="85F3403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8EE3949C"/>
    <w:multiLevelType w:val="multilevel"/>
    <w:tmpl w:val="8EE3949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A03F7AE5"/>
    <w:multiLevelType w:val="multilevel"/>
    <w:tmpl w:val="A03F7AE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ADD018B0"/>
    <w:multiLevelType w:val="multilevel"/>
    <w:tmpl w:val="ADD018B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CD7A9B11"/>
    <w:multiLevelType w:val="multilevel"/>
    <w:tmpl w:val="CD7A9B1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E0AE1490"/>
    <w:multiLevelType w:val="multilevel"/>
    <w:tmpl w:val="E0AE149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E4C33CEF"/>
    <w:multiLevelType w:val="multilevel"/>
    <w:tmpl w:val="E4C33CE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F201B314"/>
    <w:multiLevelType w:val="multilevel"/>
    <w:tmpl w:val="F201B31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F5845424"/>
    <w:multiLevelType w:val="multilevel"/>
    <w:tmpl w:val="F584542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23FD6926"/>
    <w:multiLevelType w:val="multilevel"/>
    <w:tmpl w:val="23FD692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260742F9"/>
    <w:multiLevelType w:val="multilevel"/>
    <w:tmpl w:val="260742F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26601399"/>
    <w:multiLevelType w:val="multilevel"/>
    <w:tmpl w:val="2660139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32CF71D7"/>
    <w:multiLevelType w:val="multilevel"/>
    <w:tmpl w:val="32CF71D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3E036CAD"/>
    <w:multiLevelType w:val="multilevel"/>
    <w:tmpl w:val="3E036CA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4363D564"/>
    <w:multiLevelType w:val="multilevel"/>
    <w:tmpl w:val="4363D56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51D4D3B0"/>
    <w:multiLevelType w:val="multilevel"/>
    <w:tmpl w:val="51D4D3B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6A348E96"/>
    <w:multiLevelType w:val="multilevel"/>
    <w:tmpl w:val="6A348E9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7D78D592"/>
    <w:multiLevelType w:val="multilevel"/>
    <w:tmpl w:val="7D78D59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6"/>
  </w:num>
  <w:num w:numId="3">
    <w:abstractNumId w:val="12"/>
  </w:num>
  <w:num w:numId="4">
    <w:abstractNumId w:val="18"/>
  </w:num>
  <w:num w:numId="5">
    <w:abstractNumId w:val="19"/>
  </w:num>
  <w:num w:numId="6">
    <w:abstractNumId w:val="5"/>
  </w:num>
  <w:num w:numId="7">
    <w:abstractNumId w:val="9"/>
  </w:num>
  <w:num w:numId="8">
    <w:abstractNumId w:val="11"/>
  </w:num>
  <w:num w:numId="9">
    <w:abstractNumId w:val="7"/>
  </w:num>
  <w:num w:numId="10">
    <w:abstractNumId w:val="17"/>
  </w:num>
  <w:num w:numId="11">
    <w:abstractNumId w:val="10"/>
  </w:num>
  <w:num w:numId="12">
    <w:abstractNumId w:val="13"/>
  </w:num>
  <w:num w:numId="13">
    <w:abstractNumId w:val="15"/>
  </w:num>
  <w:num w:numId="14">
    <w:abstractNumId w:val="3"/>
  </w:num>
  <w:num w:numId="15">
    <w:abstractNumId w:val="4"/>
  </w:num>
  <w:num w:numId="16">
    <w:abstractNumId w:val="14"/>
  </w:num>
  <w:num w:numId="17">
    <w:abstractNumId w:val="1"/>
  </w:num>
  <w:num w:numId="18">
    <w:abstractNumId w:val="6"/>
  </w:num>
  <w:num w:numId="19">
    <w:abstractNumId w:val="8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8880"/>
  <w:drawingGridHorizontalSpacing w:val="120"/>
  <w:drawingGridVerticalSpacing w:val="163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AwMzE1tDQxtLQ0NDNW0lEKTi0uzszPAykwNK0FAEWVSEktAAAA"/>
  </w:docVars>
  <w:rsids>
    <w:rsidRoot w:val="00100488"/>
    <w:rsid w:val="00000B84"/>
    <w:rsid w:val="00002AD9"/>
    <w:rsid w:val="00003168"/>
    <w:rsid w:val="00007445"/>
    <w:rsid w:val="00007E71"/>
    <w:rsid w:val="0001740B"/>
    <w:rsid w:val="00020612"/>
    <w:rsid w:val="00020F92"/>
    <w:rsid w:val="000338F6"/>
    <w:rsid w:val="00041CE1"/>
    <w:rsid w:val="0006252A"/>
    <w:rsid w:val="00062C74"/>
    <w:rsid w:val="000663C6"/>
    <w:rsid w:val="00097AE2"/>
    <w:rsid w:val="000A0630"/>
    <w:rsid w:val="000C186A"/>
    <w:rsid w:val="000C5CE1"/>
    <w:rsid w:val="000D2C17"/>
    <w:rsid w:val="000E29C8"/>
    <w:rsid w:val="000E3486"/>
    <w:rsid w:val="000E3B22"/>
    <w:rsid w:val="000E4C51"/>
    <w:rsid w:val="000E7FF3"/>
    <w:rsid w:val="000F508F"/>
    <w:rsid w:val="00100488"/>
    <w:rsid w:val="00103F88"/>
    <w:rsid w:val="0010760E"/>
    <w:rsid w:val="00113367"/>
    <w:rsid w:val="0013397D"/>
    <w:rsid w:val="001339E6"/>
    <w:rsid w:val="00135C31"/>
    <w:rsid w:val="001520A0"/>
    <w:rsid w:val="00162464"/>
    <w:rsid w:val="001818CD"/>
    <w:rsid w:val="00186BE4"/>
    <w:rsid w:val="001916DC"/>
    <w:rsid w:val="00192A7F"/>
    <w:rsid w:val="001949D4"/>
    <w:rsid w:val="001A14BB"/>
    <w:rsid w:val="001A5EB7"/>
    <w:rsid w:val="001B52CC"/>
    <w:rsid w:val="001C0C4B"/>
    <w:rsid w:val="001D250A"/>
    <w:rsid w:val="001D6D44"/>
    <w:rsid w:val="001E0687"/>
    <w:rsid w:val="001F434A"/>
    <w:rsid w:val="001F54FB"/>
    <w:rsid w:val="0021505A"/>
    <w:rsid w:val="00220DF4"/>
    <w:rsid w:val="00221C9F"/>
    <w:rsid w:val="00227931"/>
    <w:rsid w:val="0023261E"/>
    <w:rsid w:val="00234BB2"/>
    <w:rsid w:val="00236D0A"/>
    <w:rsid w:val="002410A5"/>
    <w:rsid w:val="00244B4A"/>
    <w:rsid w:val="00263588"/>
    <w:rsid w:val="00266F55"/>
    <w:rsid w:val="0027783B"/>
    <w:rsid w:val="00277B7F"/>
    <w:rsid w:val="00277D3C"/>
    <w:rsid w:val="002801F2"/>
    <w:rsid w:val="002A47CA"/>
    <w:rsid w:val="002B02F4"/>
    <w:rsid w:val="002C3C89"/>
    <w:rsid w:val="002D302B"/>
    <w:rsid w:val="002D5330"/>
    <w:rsid w:val="002F0CFA"/>
    <w:rsid w:val="002F64DC"/>
    <w:rsid w:val="003048C0"/>
    <w:rsid w:val="003120ED"/>
    <w:rsid w:val="003207C3"/>
    <w:rsid w:val="00324141"/>
    <w:rsid w:val="00324913"/>
    <w:rsid w:val="00334F69"/>
    <w:rsid w:val="00337BC6"/>
    <w:rsid w:val="0034060D"/>
    <w:rsid w:val="00344F58"/>
    <w:rsid w:val="003562FC"/>
    <w:rsid w:val="003614E5"/>
    <w:rsid w:val="003A0379"/>
    <w:rsid w:val="003D7937"/>
    <w:rsid w:val="003E4371"/>
    <w:rsid w:val="003F228B"/>
    <w:rsid w:val="003F628C"/>
    <w:rsid w:val="00413A4C"/>
    <w:rsid w:val="00426AD8"/>
    <w:rsid w:val="0044068B"/>
    <w:rsid w:val="004649B5"/>
    <w:rsid w:val="00467C17"/>
    <w:rsid w:val="0047061B"/>
    <w:rsid w:val="00477607"/>
    <w:rsid w:val="004851E2"/>
    <w:rsid w:val="0049070C"/>
    <w:rsid w:val="00494FED"/>
    <w:rsid w:val="004959B9"/>
    <w:rsid w:val="00497FB7"/>
    <w:rsid w:val="004A0F00"/>
    <w:rsid w:val="004A306A"/>
    <w:rsid w:val="004A5B7C"/>
    <w:rsid w:val="004B1014"/>
    <w:rsid w:val="004B1B84"/>
    <w:rsid w:val="004B62FD"/>
    <w:rsid w:val="004C1B86"/>
    <w:rsid w:val="004E6DD2"/>
    <w:rsid w:val="004F2C81"/>
    <w:rsid w:val="0050797C"/>
    <w:rsid w:val="005208F2"/>
    <w:rsid w:val="00540021"/>
    <w:rsid w:val="00545287"/>
    <w:rsid w:val="005465CD"/>
    <w:rsid w:val="005468B1"/>
    <w:rsid w:val="00580D48"/>
    <w:rsid w:val="0059370E"/>
    <w:rsid w:val="005A374B"/>
    <w:rsid w:val="005C14F0"/>
    <w:rsid w:val="005E1D26"/>
    <w:rsid w:val="005E50FD"/>
    <w:rsid w:val="005E5930"/>
    <w:rsid w:val="005E75AA"/>
    <w:rsid w:val="005F47A5"/>
    <w:rsid w:val="005F5789"/>
    <w:rsid w:val="00615C34"/>
    <w:rsid w:val="00622704"/>
    <w:rsid w:val="00636AFE"/>
    <w:rsid w:val="0064301B"/>
    <w:rsid w:val="00657379"/>
    <w:rsid w:val="00690007"/>
    <w:rsid w:val="006928FA"/>
    <w:rsid w:val="006A3C1A"/>
    <w:rsid w:val="006A3D76"/>
    <w:rsid w:val="006C14E9"/>
    <w:rsid w:val="006D760F"/>
    <w:rsid w:val="006E07D8"/>
    <w:rsid w:val="006F5390"/>
    <w:rsid w:val="007033E8"/>
    <w:rsid w:val="00703CA3"/>
    <w:rsid w:val="0071204D"/>
    <w:rsid w:val="00713CE2"/>
    <w:rsid w:val="00717DB9"/>
    <w:rsid w:val="00730586"/>
    <w:rsid w:val="007347FF"/>
    <w:rsid w:val="00735B8D"/>
    <w:rsid w:val="00743737"/>
    <w:rsid w:val="00746513"/>
    <w:rsid w:val="00752023"/>
    <w:rsid w:val="0076031D"/>
    <w:rsid w:val="007613E5"/>
    <w:rsid w:val="007638CC"/>
    <w:rsid w:val="00765A0A"/>
    <w:rsid w:val="00782292"/>
    <w:rsid w:val="00791D3D"/>
    <w:rsid w:val="00793F0A"/>
    <w:rsid w:val="007A6A96"/>
    <w:rsid w:val="007B5B45"/>
    <w:rsid w:val="007B7E68"/>
    <w:rsid w:val="007C619C"/>
    <w:rsid w:val="007E7A66"/>
    <w:rsid w:val="00801B77"/>
    <w:rsid w:val="008038ED"/>
    <w:rsid w:val="00806780"/>
    <w:rsid w:val="0081170A"/>
    <w:rsid w:val="00815FCC"/>
    <w:rsid w:val="008179DD"/>
    <w:rsid w:val="008208F3"/>
    <w:rsid w:val="008307D0"/>
    <w:rsid w:val="008310BB"/>
    <w:rsid w:val="00837D67"/>
    <w:rsid w:val="00841547"/>
    <w:rsid w:val="008422AB"/>
    <w:rsid w:val="00852845"/>
    <w:rsid w:val="00853EC9"/>
    <w:rsid w:val="008556B2"/>
    <w:rsid w:val="00872AE4"/>
    <w:rsid w:val="0088224C"/>
    <w:rsid w:val="00884E0F"/>
    <w:rsid w:val="0089019E"/>
    <w:rsid w:val="008A10BE"/>
    <w:rsid w:val="008A2C2B"/>
    <w:rsid w:val="008A2CA9"/>
    <w:rsid w:val="008B5EF4"/>
    <w:rsid w:val="008B6DDC"/>
    <w:rsid w:val="008C6479"/>
    <w:rsid w:val="008E3D20"/>
    <w:rsid w:val="008E3EA7"/>
    <w:rsid w:val="008E4D1C"/>
    <w:rsid w:val="008E4E78"/>
    <w:rsid w:val="008F1267"/>
    <w:rsid w:val="008F400A"/>
    <w:rsid w:val="00901330"/>
    <w:rsid w:val="00911C36"/>
    <w:rsid w:val="00913440"/>
    <w:rsid w:val="00915434"/>
    <w:rsid w:val="00923D9B"/>
    <w:rsid w:val="009479B8"/>
    <w:rsid w:val="00952049"/>
    <w:rsid w:val="009574B2"/>
    <w:rsid w:val="00970087"/>
    <w:rsid w:val="00974358"/>
    <w:rsid w:val="00975C4D"/>
    <w:rsid w:val="00976B37"/>
    <w:rsid w:val="00982909"/>
    <w:rsid w:val="00994246"/>
    <w:rsid w:val="009A02BF"/>
    <w:rsid w:val="009A41B4"/>
    <w:rsid w:val="009B1096"/>
    <w:rsid w:val="009C32A1"/>
    <w:rsid w:val="009C419B"/>
    <w:rsid w:val="009E6C5C"/>
    <w:rsid w:val="009F7020"/>
    <w:rsid w:val="00A00A09"/>
    <w:rsid w:val="00A25941"/>
    <w:rsid w:val="00A55F09"/>
    <w:rsid w:val="00A6206D"/>
    <w:rsid w:val="00A71D1D"/>
    <w:rsid w:val="00A74D6C"/>
    <w:rsid w:val="00A837F8"/>
    <w:rsid w:val="00A91F59"/>
    <w:rsid w:val="00AA3445"/>
    <w:rsid w:val="00AA4314"/>
    <w:rsid w:val="00AA4B3D"/>
    <w:rsid w:val="00AC25EE"/>
    <w:rsid w:val="00AC4DDD"/>
    <w:rsid w:val="00AD2EB6"/>
    <w:rsid w:val="00AD6B23"/>
    <w:rsid w:val="00AF7145"/>
    <w:rsid w:val="00B31ABC"/>
    <w:rsid w:val="00B53EA5"/>
    <w:rsid w:val="00B62110"/>
    <w:rsid w:val="00B73410"/>
    <w:rsid w:val="00B74BD2"/>
    <w:rsid w:val="00B8232A"/>
    <w:rsid w:val="00B8317C"/>
    <w:rsid w:val="00B87A48"/>
    <w:rsid w:val="00BC3C87"/>
    <w:rsid w:val="00BD6287"/>
    <w:rsid w:val="00BE4761"/>
    <w:rsid w:val="00BE4F1C"/>
    <w:rsid w:val="00BF2C55"/>
    <w:rsid w:val="00BF5E4B"/>
    <w:rsid w:val="00C0105D"/>
    <w:rsid w:val="00C14E59"/>
    <w:rsid w:val="00C40158"/>
    <w:rsid w:val="00C40E24"/>
    <w:rsid w:val="00C416D9"/>
    <w:rsid w:val="00C46EA6"/>
    <w:rsid w:val="00C5690F"/>
    <w:rsid w:val="00C657EC"/>
    <w:rsid w:val="00C82114"/>
    <w:rsid w:val="00CB353D"/>
    <w:rsid w:val="00CC7D85"/>
    <w:rsid w:val="00D20414"/>
    <w:rsid w:val="00D34232"/>
    <w:rsid w:val="00D35333"/>
    <w:rsid w:val="00D5082B"/>
    <w:rsid w:val="00D50F56"/>
    <w:rsid w:val="00D538BC"/>
    <w:rsid w:val="00D55D52"/>
    <w:rsid w:val="00D760E5"/>
    <w:rsid w:val="00DA4141"/>
    <w:rsid w:val="00DA5290"/>
    <w:rsid w:val="00DB3B9D"/>
    <w:rsid w:val="00DB6639"/>
    <w:rsid w:val="00DC728F"/>
    <w:rsid w:val="00DF0266"/>
    <w:rsid w:val="00DF243E"/>
    <w:rsid w:val="00DF7F81"/>
    <w:rsid w:val="00E07CBF"/>
    <w:rsid w:val="00E1702F"/>
    <w:rsid w:val="00E41B20"/>
    <w:rsid w:val="00E4580D"/>
    <w:rsid w:val="00E45C88"/>
    <w:rsid w:val="00E517F2"/>
    <w:rsid w:val="00E563EC"/>
    <w:rsid w:val="00E6385D"/>
    <w:rsid w:val="00E739C5"/>
    <w:rsid w:val="00E74E8F"/>
    <w:rsid w:val="00E760C8"/>
    <w:rsid w:val="00E76C89"/>
    <w:rsid w:val="00E9304A"/>
    <w:rsid w:val="00EB1A10"/>
    <w:rsid w:val="00EB2D52"/>
    <w:rsid w:val="00EC28CF"/>
    <w:rsid w:val="00ED21D4"/>
    <w:rsid w:val="00ED72F7"/>
    <w:rsid w:val="00EE2745"/>
    <w:rsid w:val="00EE402A"/>
    <w:rsid w:val="00F01EEC"/>
    <w:rsid w:val="00F028E4"/>
    <w:rsid w:val="00F0367B"/>
    <w:rsid w:val="00F06A17"/>
    <w:rsid w:val="00F10882"/>
    <w:rsid w:val="00F50495"/>
    <w:rsid w:val="00F6254C"/>
    <w:rsid w:val="00F8011D"/>
    <w:rsid w:val="00F95182"/>
    <w:rsid w:val="00F964A0"/>
    <w:rsid w:val="00FA3823"/>
    <w:rsid w:val="00FA7E57"/>
    <w:rsid w:val="00FB18FD"/>
    <w:rsid w:val="00FC61B4"/>
    <w:rsid w:val="00FE6032"/>
    <w:rsid w:val="0EA179C9"/>
    <w:rsid w:val="137B1648"/>
    <w:rsid w:val="138F44C9"/>
    <w:rsid w:val="260016F1"/>
    <w:rsid w:val="509D7FAA"/>
    <w:rsid w:val="54AA610A"/>
    <w:rsid w:val="5E5E603F"/>
    <w:rsid w:val="5F271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Times New Roman" w:eastAsia="宋体" w:cs="Times New Roman"/>
      <w:kern w:val="2"/>
      <w:sz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12" w:beforeLines="100" w:after="312" w:afterLines="100" w:line="360" w:lineRule="auto"/>
      <w:jc w:val="center"/>
      <w:outlineLvl w:val="0"/>
    </w:pPr>
    <w:rPr>
      <w:rFonts w:ascii="黑体" w:eastAsia="黑体"/>
      <w:kern w:val="44"/>
      <w:sz w:val="28"/>
      <w:szCs w:val="44"/>
    </w:rPr>
  </w:style>
  <w:style w:type="paragraph" w:styleId="3">
    <w:name w:val="heading 2"/>
    <w:basedOn w:val="1"/>
    <w:next w:val="1"/>
    <w:link w:val="30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21">
    <w:name w:val="Default Paragraph Font"/>
    <w:semiHidden/>
    <w:unhideWhenUsed/>
    <w:qFormat/>
    <w:uiPriority w:val="1"/>
  </w:style>
  <w:style w:type="table" w:default="1" w:styleId="1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qFormat/>
    <w:uiPriority w:val="0"/>
    <w:pPr>
      <w:ind w:firstLine="420"/>
    </w:pPr>
    <w:rPr>
      <w:rFonts w:ascii="Times New Roman"/>
      <w:sz w:val="21"/>
      <w:szCs w:val="21"/>
    </w:rPr>
  </w:style>
  <w:style w:type="paragraph" w:styleId="7">
    <w:name w:val="annotation text"/>
    <w:basedOn w:val="1"/>
    <w:semiHidden/>
    <w:qFormat/>
    <w:uiPriority w:val="0"/>
    <w:pPr>
      <w:jc w:val="left"/>
    </w:pPr>
  </w:style>
  <w:style w:type="paragraph" w:styleId="8">
    <w:name w:val="Body Text"/>
    <w:basedOn w:val="1"/>
    <w:qFormat/>
    <w:uiPriority w:val="0"/>
    <w:pPr>
      <w:spacing w:after="120"/>
    </w:pPr>
  </w:style>
  <w:style w:type="paragraph" w:styleId="9">
    <w:name w:val="Body Text Indent"/>
    <w:basedOn w:val="1"/>
    <w:qFormat/>
    <w:uiPriority w:val="0"/>
    <w:pPr>
      <w:ind w:firstLine="1220" w:firstLineChars="200"/>
    </w:pPr>
    <w:rPr>
      <w:rFonts w:ascii="Times New Roman" w:eastAsia="黑体"/>
      <w:sz w:val="61"/>
      <w:szCs w:val="24"/>
    </w:rPr>
  </w:style>
  <w:style w:type="paragraph" w:styleId="10">
    <w:name w:val="Plain Text"/>
    <w:basedOn w:val="1"/>
    <w:qFormat/>
    <w:uiPriority w:val="0"/>
    <w:rPr>
      <w:rFonts w:hint="eastAsia" w:hAnsi="Courier New"/>
      <w:sz w:val="21"/>
      <w:szCs w:val="21"/>
    </w:rPr>
  </w:style>
  <w:style w:type="paragraph" w:styleId="11">
    <w:name w:val="Body Text Indent 2"/>
    <w:basedOn w:val="1"/>
    <w:qFormat/>
    <w:uiPriority w:val="0"/>
    <w:pPr>
      <w:snapToGrid w:val="0"/>
      <w:spacing w:line="360" w:lineRule="auto"/>
      <w:ind w:firstLine="440"/>
      <w:jc w:val="left"/>
    </w:pPr>
    <w:rPr>
      <w:rFonts w:hAnsi="宋体"/>
    </w:rPr>
  </w:style>
  <w:style w:type="paragraph" w:styleId="12">
    <w:name w:val="Balloon Text"/>
    <w:basedOn w:val="1"/>
    <w:semiHidden/>
    <w:qFormat/>
    <w:uiPriority w:val="0"/>
    <w:rPr>
      <w:sz w:val="18"/>
      <w:szCs w:val="18"/>
    </w:rPr>
  </w:style>
  <w:style w:type="paragraph" w:styleId="13">
    <w:name w:val="footer"/>
    <w:basedOn w:val="1"/>
    <w:link w:val="29"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/>
      <w:sz w:val="18"/>
      <w:szCs w:val="18"/>
    </w:rPr>
  </w:style>
  <w:style w:type="paragraph" w:styleId="1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/>
      <w:sz w:val="18"/>
      <w:szCs w:val="18"/>
    </w:rPr>
  </w:style>
  <w:style w:type="paragraph" w:styleId="15">
    <w:name w:val="Body Text Indent 3"/>
    <w:basedOn w:val="1"/>
    <w:qFormat/>
    <w:uiPriority w:val="0"/>
    <w:pPr>
      <w:ind w:firstLine="420"/>
      <w:jc w:val="left"/>
    </w:pPr>
    <w:rPr>
      <w:rFonts w:hint="eastAsia"/>
      <w:sz w:val="21"/>
      <w:szCs w:val="21"/>
    </w:rPr>
  </w:style>
  <w:style w:type="paragraph" w:styleId="1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7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hAnsi="宋体" w:cs="宋体"/>
      <w:kern w:val="0"/>
      <w:szCs w:val="24"/>
    </w:rPr>
  </w:style>
  <w:style w:type="paragraph" w:styleId="18">
    <w:name w:val="annotation subject"/>
    <w:basedOn w:val="7"/>
    <w:next w:val="7"/>
    <w:semiHidden/>
    <w:qFormat/>
    <w:uiPriority w:val="0"/>
    <w:rPr>
      <w:b/>
      <w:bCs/>
    </w:rPr>
  </w:style>
  <w:style w:type="table" w:styleId="20">
    <w:name w:val="Table Grid"/>
    <w:basedOn w:val="1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2">
    <w:name w:val="Strong"/>
    <w:basedOn w:val="21"/>
    <w:qFormat/>
    <w:uiPriority w:val="0"/>
    <w:rPr>
      <w:b/>
    </w:rPr>
  </w:style>
  <w:style w:type="character" w:styleId="23">
    <w:name w:val="page number"/>
    <w:basedOn w:val="21"/>
    <w:qFormat/>
    <w:uiPriority w:val="0"/>
  </w:style>
  <w:style w:type="character" w:styleId="24">
    <w:name w:val="Hyperlink"/>
    <w:qFormat/>
    <w:uiPriority w:val="0"/>
    <w:rPr>
      <w:color w:val="0000FF"/>
      <w:u w:val="single"/>
    </w:rPr>
  </w:style>
  <w:style w:type="character" w:styleId="25">
    <w:name w:val="HTML Code"/>
    <w:basedOn w:val="21"/>
    <w:uiPriority w:val="0"/>
    <w:rPr>
      <w:rFonts w:ascii="Courier New" w:hAnsi="Courier New"/>
      <w:sz w:val="20"/>
    </w:rPr>
  </w:style>
  <w:style w:type="character" w:styleId="26">
    <w:name w:val="annotation reference"/>
    <w:semiHidden/>
    <w:qFormat/>
    <w:uiPriority w:val="0"/>
    <w:rPr>
      <w:sz w:val="21"/>
      <w:szCs w:val="21"/>
    </w:rPr>
  </w:style>
  <w:style w:type="paragraph" w:customStyle="1" w:styleId="27">
    <w:name w:val="参考文献样式"/>
    <w:basedOn w:val="1"/>
    <w:qFormat/>
    <w:uiPriority w:val="0"/>
    <w:pPr>
      <w:spacing w:line="400" w:lineRule="exact"/>
      <w:ind w:left="471" w:hanging="471" w:hangingChars="200"/>
    </w:pPr>
    <w:rPr>
      <w:rFonts w:ascii="Times New Roman"/>
      <w:szCs w:val="24"/>
    </w:rPr>
  </w:style>
  <w:style w:type="paragraph" w:customStyle="1" w:styleId="28">
    <w:name w:val="正文首行缩进1"/>
    <w:basedOn w:val="8"/>
    <w:qFormat/>
    <w:uiPriority w:val="0"/>
    <w:pPr>
      <w:ind w:firstLine="420" w:firstLineChars="100"/>
    </w:pPr>
  </w:style>
  <w:style w:type="character" w:customStyle="1" w:styleId="29">
    <w:name w:val="页脚 字符"/>
    <w:link w:val="13"/>
    <w:qFormat/>
    <w:uiPriority w:val="99"/>
    <w:rPr>
      <w:kern w:val="2"/>
      <w:sz w:val="18"/>
      <w:szCs w:val="18"/>
    </w:rPr>
  </w:style>
  <w:style w:type="character" w:customStyle="1" w:styleId="30">
    <w:name w:val="标题 2 字符"/>
    <w:link w:val="3"/>
    <w:qFormat/>
    <w:uiPriority w:val="9"/>
    <w:rPr>
      <w:rFonts w:ascii="Arial" w:hAnsi="Arial" w:eastAsia="黑体"/>
      <w:b/>
      <w:bCs/>
      <w:kern w:val="2"/>
      <w:sz w:val="32"/>
      <w:szCs w:val="32"/>
    </w:rPr>
  </w:style>
  <w:style w:type="character" w:customStyle="1" w:styleId="31">
    <w:name w:val="fontstyle01"/>
    <w:qFormat/>
    <w:uiPriority w:val="0"/>
    <w:rPr>
      <w:rFonts w:hint="eastAsia" w:ascii="新宋体" w:hAnsi="新宋体" w:eastAsia="新宋体"/>
      <w:color w:val="000000"/>
      <w:sz w:val="16"/>
      <w:szCs w:val="16"/>
    </w:rPr>
  </w:style>
  <w:style w:type="paragraph" w:customStyle="1" w:styleId="32">
    <w:name w:val="p0"/>
    <w:basedOn w:val="1"/>
    <w:qFormat/>
    <w:uiPriority w:val="0"/>
    <w:pPr>
      <w:widowControl/>
    </w:pPr>
    <w:rPr>
      <w:rFonts w:ascii="Times New Roman"/>
      <w:kern w:val="0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9" Type="http://schemas.openxmlformats.org/officeDocument/2006/relationships/fontTable" Target="fontTable.xml"/><Relationship Id="rId28" Type="http://schemas.openxmlformats.org/officeDocument/2006/relationships/customXml" Target="../customXml/item1.xml"/><Relationship Id="rId27" Type="http://schemas.openxmlformats.org/officeDocument/2006/relationships/numbering" Target="numbering.xml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86623A-B764-40A7-ADF6-E41B7A5D06F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JWC</Company>
  <Pages>19</Pages>
  <Words>832</Words>
  <Characters>2020</Characters>
  <Lines>1</Lines>
  <Paragraphs>1</Paragraphs>
  <TotalTime>23</TotalTime>
  <ScaleCrop>false</ScaleCrop>
  <LinksUpToDate>false</LinksUpToDate>
  <CharactersWithSpaces>2298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2022-12-23T05:51:00Z</dcterms:created>
  <dc:creator>wt</dc:creator>
  <cp:lastModifiedBy>槑</cp:lastModifiedBy>
  <dcterms:modified xsi:type="dcterms:W3CDTF">2025-11-12T02:18:06Z</dcterms:modified>
  <dc:title>辽宁工学院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eyJoZGlkIjoiODRhZDM3ZjI0MGM0NDRmMjIwMWY0NTY1NDFjNTMxODciLCJ1c2VySWQiOiI5MzI2NjI1NTcifQ==</vt:lpwstr>
  </property>
  <property fmtid="{D5CDD505-2E9C-101B-9397-08002B2CF9AE}" pid="3" name="KSOProductBuildVer">
    <vt:lpwstr>2052-12.1.0.23125</vt:lpwstr>
  </property>
  <property fmtid="{D5CDD505-2E9C-101B-9397-08002B2CF9AE}" pid="4" name="ICV">
    <vt:lpwstr>1BE1BE68987B44DA82A4D47FEC70D960_12</vt:lpwstr>
  </property>
</Properties>
</file>