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4F" w:rsidRDefault="000400E3">
      <w:r>
        <w:rPr>
          <w:rFonts w:hint="eastAsia"/>
        </w:rPr>
        <w:t>香港大学</w:t>
      </w:r>
    </w:p>
    <w:p w:rsidR="000400E3" w:rsidRDefault="000400E3">
      <w:hyperlink r:id="rId4" w:history="1">
        <w:r w:rsidRPr="008B7506">
          <w:rPr>
            <w:rStyle w:val="a3"/>
          </w:rPr>
          <w:t>https://www.gradsch.hku.hk/gradsch/rola/online-application-for-mphil-phd-admission</w:t>
        </w:r>
      </w:hyperlink>
    </w:p>
    <w:p w:rsidR="000400E3" w:rsidRDefault="000400E3">
      <w:r>
        <w:rPr>
          <w:noProof/>
        </w:rPr>
        <w:drawing>
          <wp:inline distT="0" distB="0" distL="0" distR="0" wp14:anchorId="18BA29C6" wp14:editId="45304185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5E" w:rsidRDefault="0037195E">
      <w:r>
        <w:rPr>
          <w:noProof/>
        </w:rPr>
        <w:drawing>
          <wp:inline distT="0" distB="0" distL="0" distR="0" wp14:anchorId="4FBE0DE9" wp14:editId="3F4C7FB4">
            <wp:extent cx="5274310" cy="2465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5E" w:rsidRPr="000400E3" w:rsidRDefault="0037195E">
      <w:pPr>
        <w:rPr>
          <w:rFonts w:hint="eastAsia"/>
        </w:rPr>
      </w:pPr>
      <w:bookmarkStart w:id="0" w:name="_GoBack"/>
      <w:bookmarkEnd w:id="0"/>
    </w:p>
    <w:sectPr w:rsidR="0037195E" w:rsidRPr="00040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E3"/>
    <w:rsid w:val="000400E3"/>
    <w:rsid w:val="003518BA"/>
    <w:rsid w:val="0037195E"/>
    <w:rsid w:val="003E4D23"/>
    <w:rsid w:val="00F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4EA3"/>
  <w15:chartTrackingRefBased/>
  <w15:docId w15:val="{E59EF061-F4CF-4B79-8B19-023B46DF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0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radsch.hku.hk/gradsch/rola/online-application-for-mphil-phd-admis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bcyey01@126.com</dc:creator>
  <cp:keywords/>
  <dc:description/>
  <cp:lastModifiedBy>bcyey01@126.com</cp:lastModifiedBy>
  <cp:revision>2</cp:revision>
  <dcterms:created xsi:type="dcterms:W3CDTF">2019-06-20T12:57:00Z</dcterms:created>
  <dcterms:modified xsi:type="dcterms:W3CDTF">2019-06-20T13:28:00Z</dcterms:modified>
</cp:coreProperties>
</file>