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83A80" w14:textId="78968633" w:rsidR="007B3E02" w:rsidRDefault="007B3E02" w:rsidP="0061584C">
      <w:pPr>
        <w:pStyle w:val="Title"/>
        <w:rPr>
          <w:rFonts w:ascii="Times New Roman" w:hAnsi="Times New Roman" w:cs="Times New Roman"/>
        </w:rPr>
      </w:pPr>
      <w:r>
        <w:rPr>
          <w:rFonts w:ascii="Times New Roman" w:hAnsi="Times New Roman" w:cs="Times New Roman"/>
        </w:rPr>
        <w:t>Software Requirements Specification</w:t>
      </w:r>
    </w:p>
    <w:p w14:paraId="3A3B921A" w14:textId="03D26330" w:rsidR="0061584C" w:rsidRPr="00342036" w:rsidRDefault="007B3E02" w:rsidP="007B3E02">
      <w:pPr>
        <w:pStyle w:val="Subtitle"/>
      </w:pPr>
      <w:r>
        <w:t xml:space="preserve">Initiative Name: </w:t>
      </w:r>
      <w:r w:rsidR="0079497A" w:rsidRPr="00342036">
        <w:t>Secure API Boundary Layer</w:t>
      </w:r>
      <w:r w:rsidR="0051085A" w:rsidRPr="00342036">
        <w:t xml:space="preserve"> (SABL)</w:t>
      </w:r>
    </w:p>
    <w:p w14:paraId="1A60CA7C" w14:textId="795C2554" w:rsidR="0061584C" w:rsidRPr="00342036" w:rsidRDefault="0061584C" w:rsidP="007B3E02">
      <w:pPr>
        <w:pStyle w:val="Subtitle"/>
      </w:pPr>
      <w:r w:rsidRPr="00342036">
        <w:t>Author: Benjamin Soto-Roberts</w:t>
      </w:r>
    </w:p>
    <w:p w14:paraId="40E348E2" w14:textId="636D501F" w:rsidR="0061584C" w:rsidRPr="00342036" w:rsidRDefault="00202AEA" w:rsidP="007B3E02">
      <w:pPr>
        <w:pStyle w:val="Subtitle"/>
      </w:pPr>
      <w:r w:rsidRPr="00342036">
        <w:t>Created</w:t>
      </w:r>
      <w:r w:rsidR="0061584C" w:rsidRPr="00342036">
        <w:t xml:space="preserve">: July </w:t>
      </w:r>
      <w:r w:rsidR="00E87EC5">
        <w:t>19</w:t>
      </w:r>
      <w:r w:rsidR="0061584C" w:rsidRPr="00342036">
        <w:t>, 2026</w:t>
      </w:r>
    </w:p>
    <w:p w14:paraId="7F4B1A70" w14:textId="77777777" w:rsidR="0061584C" w:rsidRPr="00342036" w:rsidRDefault="0061584C" w:rsidP="0061584C">
      <w:pPr>
        <w:rPr>
          <w:rFonts w:ascii="Times New Roman" w:hAnsi="Times New Roman" w:cs="Times New Roman"/>
        </w:rPr>
      </w:pPr>
      <w:r w:rsidRPr="00342036">
        <w:rPr>
          <w:rFonts w:ascii="Times New Roman" w:hAnsi="Times New Roman" w:cs="Times New Roman"/>
          <w:noProof/>
        </w:rPr>
        <w:drawing>
          <wp:inline distT="0" distB="0" distL="0" distR="0" wp14:anchorId="4CDE653E" wp14:editId="0ADEE866">
            <wp:extent cx="5943600" cy="1639019"/>
            <wp:effectExtent l="0" t="0" r="0" b="0"/>
            <wp:docPr id="2007681981" name="Picture 2" descr="Device and pad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81981" name="Picture 2007681981" descr="Device and padlock"/>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56492" cy="1642574"/>
                    </a:xfrm>
                    <a:prstGeom prst="rect">
                      <a:avLst/>
                    </a:prstGeom>
                  </pic:spPr>
                </pic:pic>
              </a:graphicData>
            </a:graphic>
          </wp:inline>
        </w:drawing>
      </w:r>
    </w:p>
    <w:p w14:paraId="7F423544" w14:textId="77777777" w:rsidR="0061584C" w:rsidRPr="00342036" w:rsidRDefault="0061584C" w:rsidP="0061584C">
      <w:pPr>
        <w:pStyle w:val="Heading1"/>
        <w:rPr>
          <w:rFonts w:ascii="Times New Roman" w:hAnsi="Times New Roman" w:cs="Times New Roman"/>
        </w:rPr>
      </w:pPr>
      <w:r w:rsidRPr="00342036">
        <w:rPr>
          <w:rFonts w:ascii="Times New Roman" w:hAnsi="Times New Roman" w:cs="Times New Roman"/>
        </w:rPr>
        <w:t>Introduction</w:t>
      </w:r>
    </w:p>
    <w:p w14:paraId="2A027833" w14:textId="7DA186F4" w:rsidR="0061584C" w:rsidRPr="00342036" w:rsidRDefault="0061584C" w:rsidP="0061584C">
      <w:pPr>
        <w:pStyle w:val="Heading2"/>
        <w:numPr>
          <w:ilvl w:val="1"/>
          <w:numId w:val="1"/>
        </w:numPr>
        <w:rPr>
          <w:rFonts w:ascii="Times New Roman" w:hAnsi="Times New Roman" w:cs="Times New Roman"/>
        </w:rPr>
      </w:pPr>
      <w:r w:rsidRPr="00342036">
        <w:rPr>
          <w:rFonts w:ascii="Times New Roman" w:hAnsi="Times New Roman" w:cs="Times New Roman"/>
        </w:rPr>
        <w:t>Purpose</w:t>
      </w:r>
      <w:r w:rsidR="00E87EC5">
        <w:rPr>
          <w:rFonts w:ascii="Times New Roman" w:hAnsi="Times New Roman" w:cs="Times New Roman"/>
        </w:rPr>
        <w:t>/Value Proposition</w:t>
      </w:r>
    </w:p>
    <w:p w14:paraId="10B089F2" w14:textId="77777777" w:rsidR="0060075C" w:rsidRPr="00342036" w:rsidRDefault="0060075C" w:rsidP="00F04684">
      <w:pPr>
        <w:pStyle w:val="NormalWeb"/>
        <w:spacing w:before="0" w:beforeAutospacing="0" w:after="158" w:line="240" w:lineRule="auto"/>
      </w:pPr>
      <w:r w:rsidRPr="00342036">
        <w:t>This project serves as a training and portfolio exercise designed to simulate a small-scale, production-grade multi-tenant Identity and Access Management (IAM) component, with an emphasis on secure application development practices.</w:t>
      </w:r>
    </w:p>
    <w:p w14:paraId="3BCA182A" w14:textId="1B5C08F8" w:rsidR="0061584C" w:rsidRPr="00342036" w:rsidRDefault="0061584C" w:rsidP="0061584C">
      <w:pPr>
        <w:rPr>
          <w:rFonts w:ascii="Times New Roman" w:hAnsi="Times New Roman" w:cs="Times New Roman"/>
        </w:rPr>
      </w:pPr>
    </w:p>
    <w:p w14:paraId="530DE2B7" w14:textId="77777777" w:rsidR="0061584C" w:rsidRPr="00342036" w:rsidRDefault="0061584C" w:rsidP="0061584C">
      <w:pPr>
        <w:pStyle w:val="Heading2"/>
        <w:numPr>
          <w:ilvl w:val="1"/>
          <w:numId w:val="1"/>
        </w:numPr>
        <w:rPr>
          <w:rFonts w:ascii="Times New Roman" w:hAnsi="Times New Roman" w:cs="Times New Roman"/>
        </w:rPr>
      </w:pPr>
      <w:r w:rsidRPr="00342036">
        <w:rPr>
          <w:rFonts w:ascii="Times New Roman" w:hAnsi="Times New Roman" w:cs="Times New Roman"/>
        </w:rPr>
        <w:t>Audience</w:t>
      </w:r>
    </w:p>
    <w:p w14:paraId="56BF700E" w14:textId="24F4F1C7" w:rsidR="0061584C" w:rsidRPr="00342036" w:rsidRDefault="0061584C" w:rsidP="0061584C">
      <w:pPr>
        <w:rPr>
          <w:rFonts w:ascii="Times New Roman" w:hAnsi="Times New Roman" w:cs="Times New Roman"/>
        </w:rPr>
      </w:pPr>
      <w:r w:rsidRPr="00342036">
        <w:rPr>
          <w:rFonts w:ascii="Times New Roman" w:hAnsi="Times New Roman" w:cs="Times New Roman"/>
        </w:rPr>
        <w:t xml:space="preserve">This document is intended for developers, security engineers, and internal stakeholders responsible for maintaining or integrating with the </w:t>
      </w:r>
      <w:r w:rsidR="00D23F27" w:rsidRPr="00342036">
        <w:rPr>
          <w:rFonts w:ascii="Times New Roman" w:hAnsi="Times New Roman" w:cs="Times New Roman"/>
        </w:rPr>
        <w:t>IAM</w:t>
      </w:r>
      <w:r w:rsidRPr="00342036">
        <w:rPr>
          <w:rFonts w:ascii="Times New Roman" w:hAnsi="Times New Roman" w:cs="Times New Roman"/>
        </w:rPr>
        <w:t xml:space="preserve"> service.</w:t>
      </w:r>
    </w:p>
    <w:p w14:paraId="093AA04E" w14:textId="77777777" w:rsidR="0061584C" w:rsidRPr="00342036" w:rsidRDefault="0061584C" w:rsidP="0061584C">
      <w:pPr>
        <w:pStyle w:val="Heading2"/>
        <w:numPr>
          <w:ilvl w:val="1"/>
          <w:numId w:val="1"/>
        </w:numPr>
        <w:rPr>
          <w:rFonts w:ascii="Times New Roman" w:hAnsi="Times New Roman" w:cs="Times New Roman"/>
        </w:rPr>
      </w:pPr>
      <w:r w:rsidRPr="00342036">
        <w:rPr>
          <w:rFonts w:ascii="Times New Roman" w:hAnsi="Times New Roman" w:cs="Times New Roman"/>
        </w:rPr>
        <w:t>Scope</w:t>
      </w:r>
    </w:p>
    <w:p w14:paraId="2924944C" w14:textId="77777777" w:rsidR="0061584C" w:rsidRPr="00342036" w:rsidRDefault="0061584C" w:rsidP="002B562B">
      <w:pPr>
        <w:pStyle w:val="Heading4"/>
        <w:spacing w:before="0"/>
        <w:rPr>
          <w:rFonts w:ascii="Times New Roman" w:hAnsi="Times New Roman" w:cs="Times New Roman"/>
        </w:rPr>
      </w:pPr>
      <w:r w:rsidRPr="00342036">
        <w:rPr>
          <w:rFonts w:ascii="Times New Roman" w:hAnsi="Times New Roman" w:cs="Times New Roman"/>
        </w:rPr>
        <w:t>In Scope</w:t>
      </w:r>
    </w:p>
    <w:p w14:paraId="0C859425" w14:textId="77777777" w:rsidR="00520EC1" w:rsidRPr="00342036" w:rsidRDefault="00520EC1" w:rsidP="00D21E27">
      <w:pPr>
        <w:pStyle w:val="NormalWeb"/>
        <w:numPr>
          <w:ilvl w:val="0"/>
          <w:numId w:val="2"/>
        </w:numPr>
        <w:spacing w:before="240" w:beforeAutospacing="0" w:after="0" w:line="240" w:lineRule="auto"/>
      </w:pPr>
      <w:r w:rsidRPr="00342036">
        <w:t>Multi-tenant organization model with enforced tenant isolation</w:t>
      </w:r>
    </w:p>
    <w:p w14:paraId="7B91113A" w14:textId="77777777" w:rsidR="00520EC1" w:rsidRPr="00342036" w:rsidRDefault="00520EC1" w:rsidP="00D21E27">
      <w:pPr>
        <w:pStyle w:val="NormalWeb"/>
        <w:numPr>
          <w:ilvl w:val="0"/>
          <w:numId w:val="2"/>
        </w:numPr>
        <w:spacing w:before="240" w:beforeAutospacing="0" w:after="0" w:line="240" w:lineRule="auto"/>
      </w:pPr>
      <w:r w:rsidRPr="00342036">
        <w:t>Three-tier role-based access control (RBAC): Platform Admin, Org Superuser, User</w:t>
      </w:r>
    </w:p>
    <w:p w14:paraId="074ECA58" w14:textId="77777777" w:rsidR="00520EC1" w:rsidRPr="00342036" w:rsidRDefault="00520EC1" w:rsidP="00D21E27">
      <w:pPr>
        <w:pStyle w:val="NormalWeb"/>
        <w:numPr>
          <w:ilvl w:val="0"/>
          <w:numId w:val="2"/>
        </w:numPr>
        <w:spacing w:before="240" w:beforeAutospacing="0" w:after="0" w:line="240" w:lineRule="auto"/>
      </w:pPr>
      <w:r w:rsidRPr="00342036">
        <w:t>Org Superuser-managed user provisioning, scoped to their own organization</w:t>
      </w:r>
    </w:p>
    <w:p w14:paraId="74B55793" w14:textId="77777777" w:rsidR="00520EC1" w:rsidRDefault="00520EC1" w:rsidP="00D21E27">
      <w:pPr>
        <w:pStyle w:val="NormalWeb"/>
        <w:numPr>
          <w:ilvl w:val="0"/>
          <w:numId w:val="2"/>
        </w:numPr>
        <w:spacing w:before="240" w:beforeAutospacing="0" w:after="0" w:line="240" w:lineRule="auto"/>
      </w:pPr>
      <w:r w:rsidRPr="00342036">
        <w:t>HTTP Basic authentication</w:t>
      </w:r>
    </w:p>
    <w:p w14:paraId="396A399F" w14:textId="03EA67F9" w:rsidR="00C84BC7" w:rsidRPr="00342036" w:rsidRDefault="00C84BC7" w:rsidP="00D21E27">
      <w:pPr>
        <w:pStyle w:val="NormalWeb"/>
        <w:numPr>
          <w:ilvl w:val="0"/>
          <w:numId w:val="2"/>
        </w:numPr>
        <w:spacing w:before="240" w:beforeAutospacing="0" w:after="0" w:line="240" w:lineRule="auto"/>
      </w:pPr>
      <w:r w:rsidRPr="00342036">
        <w:t>HTTPS/TLS enforced; self-signed certificate for local development</w:t>
      </w:r>
    </w:p>
    <w:p w14:paraId="6BED98C9" w14:textId="77777777" w:rsidR="00520EC1" w:rsidRPr="00342036" w:rsidRDefault="00520EC1" w:rsidP="00D21E27">
      <w:pPr>
        <w:pStyle w:val="NormalWeb"/>
        <w:numPr>
          <w:ilvl w:val="0"/>
          <w:numId w:val="2"/>
        </w:numPr>
        <w:spacing w:before="240" w:beforeAutospacing="0" w:after="0" w:line="240" w:lineRule="auto"/>
      </w:pPr>
      <w:r w:rsidRPr="00342036">
        <w:lastRenderedPageBreak/>
        <w:t>Secure endpoint protection (authentication and authorization)</w:t>
      </w:r>
    </w:p>
    <w:p w14:paraId="150B56ED" w14:textId="77777777" w:rsidR="00520EC1" w:rsidRPr="00342036" w:rsidRDefault="00520EC1" w:rsidP="00D21E27">
      <w:pPr>
        <w:pStyle w:val="NormalWeb"/>
        <w:numPr>
          <w:ilvl w:val="0"/>
          <w:numId w:val="2"/>
        </w:numPr>
        <w:spacing w:before="240" w:beforeAutospacing="0" w:after="0" w:line="240" w:lineRule="auto"/>
      </w:pPr>
      <w:r w:rsidRPr="00342036">
        <w:t>Standardized HTTP status codes and response headers (RFC 9110)</w:t>
      </w:r>
    </w:p>
    <w:p w14:paraId="6F1277F8" w14:textId="77777777" w:rsidR="00520EC1" w:rsidRPr="00342036" w:rsidRDefault="00520EC1" w:rsidP="00D21E27">
      <w:pPr>
        <w:pStyle w:val="NormalWeb"/>
        <w:numPr>
          <w:ilvl w:val="0"/>
          <w:numId w:val="2"/>
        </w:numPr>
        <w:spacing w:before="240" w:beforeAutospacing="0" w:after="0" w:line="240" w:lineRule="auto"/>
      </w:pPr>
      <w:r w:rsidRPr="00342036">
        <w:t>Standardized error responses using Problem Details (RFC 9457)</w:t>
      </w:r>
    </w:p>
    <w:p w14:paraId="0C9AA0F2" w14:textId="77777777" w:rsidR="00520EC1" w:rsidRPr="00342036" w:rsidRDefault="00520EC1" w:rsidP="00D21E27">
      <w:pPr>
        <w:pStyle w:val="NormalWeb"/>
        <w:numPr>
          <w:ilvl w:val="0"/>
          <w:numId w:val="2"/>
        </w:numPr>
        <w:spacing w:before="240" w:beforeAutospacing="0" w:after="0" w:line="240" w:lineRule="auto"/>
      </w:pPr>
      <w:r w:rsidRPr="00342036">
        <w:t>Brute-force and rate-limit protections</w:t>
      </w:r>
    </w:p>
    <w:p w14:paraId="231D25B4" w14:textId="77777777" w:rsidR="00520EC1" w:rsidRPr="00342036" w:rsidRDefault="00520EC1" w:rsidP="00D21E27">
      <w:pPr>
        <w:pStyle w:val="NormalWeb"/>
        <w:numPr>
          <w:ilvl w:val="0"/>
          <w:numId w:val="2"/>
        </w:numPr>
        <w:spacing w:before="240" w:beforeAutospacing="0" w:after="86" w:line="240" w:lineRule="auto"/>
      </w:pPr>
      <w:r w:rsidRPr="00342036">
        <w:t>Structured, OWASP-aligned security event logging</w:t>
      </w:r>
    </w:p>
    <w:p w14:paraId="303C304D" w14:textId="77777777" w:rsidR="00520EC1" w:rsidRPr="00342036" w:rsidRDefault="00520EC1" w:rsidP="00D21E27">
      <w:pPr>
        <w:pStyle w:val="NormalWeb"/>
        <w:numPr>
          <w:ilvl w:val="0"/>
          <w:numId w:val="2"/>
        </w:numPr>
        <w:spacing w:before="240" w:beforeAutospacing="0" w:after="86" w:line="240" w:lineRule="auto"/>
      </w:pPr>
      <w:r w:rsidRPr="00342036">
        <w:t>Secure SDLC tooling: dependency/SCA scanning, SAST, and code coverage gates</w:t>
      </w:r>
    </w:p>
    <w:p w14:paraId="74B7BC12" w14:textId="77777777" w:rsidR="00520EC1" w:rsidRPr="00342036" w:rsidRDefault="00520EC1" w:rsidP="00520EC1">
      <w:pPr>
        <w:ind w:left="720"/>
        <w:rPr>
          <w:rFonts w:ascii="Times New Roman" w:hAnsi="Times New Roman" w:cs="Times New Roman"/>
        </w:rPr>
      </w:pPr>
    </w:p>
    <w:p w14:paraId="186AFA30" w14:textId="77777777" w:rsidR="0061584C" w:rsidRPr="00342036" w:rsidRDefault="0061584C" w:rsidP="0061584C">
      <w:pPr>
        <w:pStyle w:val="Heading4"/>
        <w:rPr>
          <w:rFonts w:ascii="Times New Roman" w:hAnsi="Times New Roman" w:cs="Times New Roman"/>
        </w:rPr>
      </w:pPr>
      <w:r w:rsidRPr="00342036">
        <w:rPr>
          <w:rFonts w:ascii="Times New Roman" w:hAnsi="Times New Roman" w:cs="Times New Roman"/>
        </w:rPr>
        <w:t>Out Of Scope</w:t>
      </w:r>
    </w:p>
    <w:p w14:paraId="1CBD2761" w14:textId="77777777" w:rsidR="00A10A1C" w:rsidRPr="00342036" w:rsidRDefault="00A10A1C" w:rsidP="00D21E27">
      <w:pPr>
        <w:numPr>
          <w:ilvl w:val="0"/>
          <w:numId w:val="5"/>
        </w:numPr>
        <w:rPr>
          <w:rFonts w:ascii="Times New Roman" w:hAnsi="Times New Roman" w:cs="Times New Roman"/>
        </w:rPr>
      </w:pPr>
      <w:r w:rsidRPr="00342036">
        <w:rPr>
          <w:rFonts w:ascii="Times New Roman" w:hAnsi="Times New Roman" w:cs="Times New Roman"/>
        </w:rPr>
        <w:t>Self-service user registration</w:t>
      </w:r>
    </w:p>
    <w:p w14:paraId="1F9C70DC" w14:textId="77777777" w:rsidR="00A10A1C" w:rsidRPr="00342036" w:rsidRDefault="00A10A1C" w:rsidP="00D21E27">
      <w:pPr>
        <w:numPr>
          <w:ilvl w:val="0"/>
          <w:numId w:val="5"/>
        </w:numPr>
        <w:rPr>
          <w:rFonts w:ascii="Times New Roman" w:hAnsi="Times New Roman" w:cs="Times New Roman"/>
        </w:rPr>
      </w:pPr>
      <w:r w:rsidRPr="00342036">
        <w:rPr>
          <w:rFonts w:ascii="Times New Roman" w:hAnsi="Times New Roman" w:cs="Times New Roman"/>
        </w:rPr>
        <w:t>JWT / token-based authentication</w:t>
      </w:r>
    </w:p>
    <w:p w14:paraId="4FA25960" w14:textId="77777777" w:rsidR="00A10A1C" w:rsidRPr="00342036" w:rsidRDefault="00A10A1C" w:rsidP="00D21E27">
      <w:pPr>
        <w:numPr>
          <w:ilvl w:val="0"/>
          <w:numId w:val="5"/>
        </w:numPr>
        <w:rPr>
          <w:rFonts w:ascii="Times New Roman" w:hAnsi="Times New Roman" w:cs="Times New Roman"/>
        </w:rPr>
      </w:pPr>
      <w:r w:rsidRPr="00342036">
        <w:rPr>
          <w:rFonts w:ascii="Times New Roman" w:hAnsi="Times New Roman" w:cs="Times New Roman"/>
        </w:rPr>
        <w:t>Refresh tokens</w:t>
      </w:r>
    </w:p>
    <w:p w14:paraId="224B8D38" w14:textId="77777777" w:rsidR="00A10A1C" w:rsidRPr="00342036" w:rsidRDefault="00A10A1C" w:rsidP="00D21E27">
      <w:pPr>
        <w:numPr>
          <w:ilvl w:val="0"/>
          <w:numId w:val="5"/>
        </w:numPr>
        <w:rPr>
          <w:rFonts w:ascii="Times New Roman" w:hAnsi="Times New Roman" w:cs="Times New Roman"/>
        </w:rPr>
      </w:pPr>
      <w:r w:rsidRPr="00342036">
        <w:rPr>
          <w:rFonts w:ascii="Times New Roman" w:hAnsi="Times New Roman" w:cs="Times New Roman"/>
        </w:rPr>
        <w:t>Stateful sessions</w:t>
      </w:r>
    </w:p>
    <w:p w14:paraId="477572E9" w14:textId="77777777" w:rsidR="00A10A1C" w:rsidRPr="00342036" w:rsidRDefault="00A10A1C" w:rsidP="00D21E27">
      <w:pPr>
        <w:numPr>
          <w:ilvl w:val="0"/>
          <w:numId w:val="5"/>
        </w:numPr>
        <w:rPr>
          <w:rFonts w:ascii="Times New Roman" w:hAnsi="Times New Roman" w:cs="Times New Roman"/>
        </w:rPr>
      </w:pPr>
      <w:r w:rsidRPr="00342036">
        <w:rPr>
          <w:rFonts w:ascii="Times New Roman" w:hAnsi="Times New Roman" w:cs="Times New Roman"/>
        </w:rPr>
        <w:t>Cross-tenant resource sharing</w:t>
      </w:r>
    </w:p>
    <w:p w14:paraId="7FC63F1D" w14:textId="77777777" w:rsidR="00A10A1C" w:rsidRPr="00342036" w:rsidRDefault="00A10A1C" w:rsidP="00D21E27">
      <w:pPr>
        <w:numPr>
          <w:ilvl w:val="0"/>
          <w:numId w:val="5"/>
        </w:numPr>
        <w:rPr>
          <w:rFonts w:ascii="Times New Roman" w:hAnsi="Times New Roman" w:cs="Times New Roman"/>
        </w:rPr>
      </w:pPr>
      <w:r w:rsidRPr="00342036">
        <w:rPr>
          <w:rFonts w:ascii="Times New Roman" w:hAnsi="Times New Roman" w:cs="Times New Roman"/>
        </w:rPr>
        <w:t>Secrets scanning and container/image scanning (future work)</w:t>
      </w:r>
    </w:p>
    <w:p w14:paraId="50257451" w14:textId="77777777" w:rsidR="0061584C" w:rsidRPr="00342036" w:rsidRDefault="0061584C" w:rsidP="0061584C">
      <w:pPr>
        <w:rPr>
          <w:rFonts w:ascii="Times New Roman" w:hAnsi="Times New Roman" w:cs="Times New Roman"/>
        </w:rPr>
      </w:pPr>
    </w:p>
    <w:p w14:paraId="47EC3233" w14:textId="77777777" w:rsidR="0061584C" w:rsidRPr="00342036" w:rsidRDefault="0061584C" w:rsidP="0061584C">
      <w:pPr>
        <w:pStyle w:val="Heading1"/>
        <w:rPr>
          <w:rFonts w:ascii="Times New Roman" w:hAnsi="Times New Roman" w:cs="Times New Roman"/>
        </w:rPr>
      </w:pPr>
      <w:r w:rsidRPr="00342036">
        <w:rPr>
          <w:rFonts w:ascii="Times New Roman" w:hAnsi="Times New Roman" w:cs="Times New Roman"/>
        </w:rPr>
        <w:t>Overall Description</w:t>
      </w:r>
    </w:p>
    <w:p w14:paraId="4B4EA226" w14:textId="77777777" w:rsidR="0061584C" w:rsidRPr="00342036" w:rsidRDefault="0061584C" w:rsidP="0061584C">
      <w:pPr>
        <w:pStyle w:val="Heading2"/>
        <w:rPr>
          <w:rFonts w:ascii="Times New Roman" w:hAnsi="Times New Roman" w:cs="Times New Roman"/>
        </w:rPr>
      </w:pPr>
      <w:r w:rsidRPr="00342036">
        <w:rPr>
          <w:rFonts w:ascii="Times New Roman" w:hAnsi="Times New Roman" w:cs="Times New Roman"/>
        </w:rPr>
        <w:t>2.1 Overview</w:t>
      </w:r>
    </w:p>
    <w:p w14:paraId="1FAAE112" w14:textId="77777777" w:rsidR="00BC4874" w:rsidRPr="00342036" w:rsidRDefault="00BC4874" w:rsidP="00BC4874">
      <w:pPr>
        <w:rPr>
          <w:rFonts w:ascii="Times New Roman" w:hAnsi="Times New Roman" w:cs="Times New Roman"/>
        </w:rPr>
      </w:pPr>
      <w:r w:rsidRPr="00342036">
        <w:rPr>
          <w:rFonts w:ascii="Times New Roman" w:hAnsi="Times New Roman" w:cs="Times New Roman"/>
        </w:rPr>
        <w:t>The system manages one or more tenant organizations, each with an isolated set of users and roles. Access is governed by a three-tier RBAC model:</w:t>
      </w:r>
    </w:p>
    <w:p w14:paraId="7989209D" w14:textId="21D4779F" w:rsidR="00BC4874" w:rsidRPr="00342036" w:rsidRDefault="00BC4874" w:rsidP="00BC4874">
      <w:pPr>
        <w:numPr>
          <w:ilvl w:val="0"/>
          <w:numId w:val="6"/>
        </w:numPr>
        <w:rPr>
          <w:rFonts w:ascii="Times New Roman" w:hAnsi="Times New Roman" w:cs="Times New Roman"/>
        </w:rPr>
      </w:pPr>
      <w:r w:rsidRPr="00342036">
        <w:rPr>
          <w:rFonts w:ascii="Times New Roman" w:hAnsi="Times New Roman" w:cs="Times New Roman"/>
        </w:rPr>
        <w:t xml:space="preserve">Platform Admin </w:t>
      </w:r>
      <w:r w:rsidR="00293F00">
        <w:rPr>
          <w:rFonts w:ascii="Times New Roman" w:hAnsi="Times New Roman" w:cs="Times New Roman"/>
        </w:rPr>
        <w:t xml:space="preserve">– </w:t>
      </w:r>
      <w:r w:rsidRPr="00342036">
        <w:rPr>
          <w:rFonts w:ascii="Times New Roman" w:hAnsi="Times New Roman" w:cs="Times New Roman"/>
        </w:rPr>
        <w:t>manages organizations at the platform level; not scoped to a single tenant.</w:t>
      </w:r>
    </w:p>
    <w:p w14:paraId="1CB52644" w14:textId="0A2DD192" w:rsidR="00BC4874" w:rsidRPr="00342036" w:rsidRDefault="00BC4874" w:rsidP="00BC4874">
      <w:pPr>
        <w:numPr>
          <w:ilvl w:val="0"/>
          <w:numId w:val="6"/>
        </w:numPr>
        <w:rPr>
          <w:rFonts w:ascii="Times New Roman" w:hAnsi="Times New Roman" w:cs="Times New Roman"/>
        </w:rPr>
      </w:pPr>
      <w:r w:rsidRPr="00342036">
        <w:rPr>
          <w:rFonts w:ascii="Times New Roman" w:hAnsi="Times New Roman" w:cs="Times New Roman"/>
        </w:rPr>
        <w:t>Org Superuser – manages users and role assignments within their own organization only.</w:t>
      </w:r>
    </w:p>
    <w:p w14:paraId="6C89C2A9" w14:textId="3734CD08" w:rsidR="00BC4874" w:rsidRPr="00342036" w:rsidRDefault="00BC4874" w:rsidP="00BC4874">
      <w:pPr>
        <w:numPr>
          <w:ilvl w:val="0"/>
          <w:numId w:val="6"/>
        </w:numPr>
        <w:rPr>
          <w:rFonts w:ascii="Times New Roman" w:hAnsi="Times New Roman" w:cs="Times New Roman"/>
        </w:rPr>
      </w:pPr>
      <w:r w:rsidRPr="00342036">
        <w:rPr>
          <w:rFonts w:ascii="Times New Roman" w:hAnsi="Times New Roman" w:cs="Times New Roman"/>
        </w:rPr>
        <w:t>User – provisioned by an Org Superuser; restricted to read access on their own profile within their own organization.</w:t>
      </w:r>
    </w:p>
    <w:p w14:paraId="1AAB0F77" w14:textId="336BF505" w:rsidR="0061584C" w:rsidRPr="00342036" w:rsidRDefault="00BC4874" w:rsidP="0061584C">
      <w:pPr>
        <w:rPr>
          <w:rFonts w:ascii="Times New Roman" w:hAnsi="Times New Roman" w:cs="Times New Roman"/>
        </w:rPr>
      </w:pPr>
      <w:r w:rsidRPr="00342036">
        <w:rPr>
          <w:rFonts w:ascii="Times New Roman" w:hAnsi="Times New Roman" w:cs="Times New Roman"/>
        </w:rPr>
        <w:t>All requests are authenticated using HTTP Basic credentials transported exclusively over TLS. Authorization is enforced per-request against both the caller's role and their organization (tenant) membership, so that no principal can read or modify data belonging to another organization regardless of role.</w:t>
      </w:r>
    </w:p>
    <w:p w14:paraId="48FCF0FD" w14:textId="0AB97A8C" w:rsidR="00342036" w:rsidRPr="00342036" w:rsidRDefault="0061584C" w:rsidP="0061584C">
      <w:pPr>
        <w:pStyle w:val="Heading1"/>
        <w:rPr>
          <w:rFonts w:ascii="Times New Roman" w:hAnsi="Times New Roman" w:cs="Times New Roman"/>
        </w:rPr>
      </w:pPr>
      <w:r w:rsidRPr="00342036">
        <w:rPr>
          <w:rFonts w:ascii="Times New Roman" w:hAnsi="Times New Roman" w:cs="Times New Roman"/>
        </w:rPr>
        <w:lastRenderedPageBreak/>
        <w:t>Requirements</w:t>
      </w:r>
    </w:p>
    <w:p w14:paraId="3BE2CFBA" w14:textId="77777777" w:rsidR="00342036" w:rsidRPr="00342036" w:rsidRDefault="00342036" w:rsidP="00342036">
      <w:pPr>
        <w:pStyle w:val="Heading2"/>
        <w:rPr>
          <w:rFonts w:ascii="Times New Roman" w:hAnsi="Times New Roman" w:cs="Times New Roman"/>
        </w:rPr>
      </w:pPr>
      <w:r w:rsidRPr="00342036">
        <w:rPr>
          <w:rFonts w:ascii="Times New Roman" w:hAnsi="Times New Roman" w:cs="Times New Roman"/>
        </w:rPr>
        <w:t>3.1 Functional Requirements</w:t>
      </w:r>
    </w:p>
    <w:p w14:paraId="0747E2D3" w14:textId="77777777" w:rsidR="00342036" w:rsidRPr="00342036" w:rsidRDefault="00342036" w:rsidP="00342036">
      <w:pPr>
        <w:rPr>
          <w:rFonts w:ascii="Times New Roman" w:hAnsi="Times New Roman" w:cs="Times New Roman"/>
        </w:rPr>
      </w:pPr>
      <w:r w:rsidRPr="00342036">
        <w:rPr>
          <w:rFonts w:ascii="Times New Roman" w:hAnsi="Times New Roman" w:cs="Times New Roman"/>
          <w:b/>
          <w:bCs/>
        </w:rPr>
        <w:t xml:space="preserve">FR-1. </w:t>
      </w:r>
      <w:r w:rsidRPr="00342036">
        <w:rPr>
          <w:rFonts w:ascii="Times New Roman" w:hAnsi="Times New Roman" w:cs="Times New Roman"/>
        </w:rPr>
        <w:t>When a client sends a valid HTTP Basic Authorization header with valid credentials to an authenticated endpoint, the server authenticates the client and establishes their identity, role, and organization context for the request.</w:t>
      </w:r>
    </w:p>
    <w:p w14:paraId="6BD55A5E" w14:textId="77777777" w:rsidR="00342036" w:rsidRPr="00342036" w:rsidRDefault="00342036" w:rsidP="00342036">
      <w:pPr>
        <w:rPr>
          <w:rFonts w:ascii="Times New Roman" w:hAnsi="Times New Roman" w:cs="Times New Roman"/>
        </w:rPr>
      </w:pPr>
      <w:r w:rsidRPr="00342036">
        <w:rPr>
          <w:rFonts w:ascii="Times New Roman" w:hAnsi="Times New Roman" w:cs="Times New Roman"/>
          <w:b/>
          <w:bCs/>
        </w:rPr>
        <w:t xml:space="preserve">FR-2. </w:t>
      </w:r>
      <w:r w:rsidRPr="00342036">
        <w:rPr>
          <w:rFonts w:ascii="Times New Roman" w:hAnsi="Times New Roman" w:cs="Times New Roman"/>
        </w:rPr>
        <w:t xml:space="preserve">When an authenticated Platform Admin requests platform-level organization data, the server returns a 200 OK status with the requested organization data, </w:t>
      </w:r>
      <w:proofErr w:type="spellStart"/>
      <w:r w:rsidRPr="00342036">
        <w:rPr>
          <w:rFonts w:ascii="Times New Roman" w:hAnsi="Times New Roman" w:cs="Times New Roman"/>
        </w:rPr>
        <w:t>unscoped</w:t>
      </w:r>
      <w:proofErr w:type="spellEnd"/>
      <w:r w:rsidRPr="00342036">
        <w:rPr>
          <w:rFonts w:ascii="Times New Roman" w:hAnsi="Times New Roman" w:cs="Times New Roman"/>
        </w:rPr>
        <w:t xml:space="preserve"> by tenant.</w:t>
      </w:r>
    </w:p>
    <w:p w14:paraId="72F8BE4F" w14:textId="77777777" w:rsidR="00342036" w:rsidRPr="00342036" w:rsidRDefault="00342036" w:rsidP="00342036">
      <w:pPr>
        <w:rPr>
          <w:rFonts w:ascii="Times New Roman" w:hAnsi="Times New Roman" w:cs="Times New Roman"/>
        </w:rPr>
      </w:pPr>
      <w:r w:rsidRPr="00342036">
        <w:rPr>
          <w:rFonts w:ascii="Times New Roman" w:hAnsi="Times New Roman" w:cs="Times New Roman"/>
          <w:b/>
          <w:bCs/>
        </w:rPr>
        <w:t xml:space="preserve">FR-3. </w:t>
      </w:r>
      <w:r w:rsidRPr="00342036">
        <w:rPr>
          <w:rFonts w:ascii="Times New Roman" w:hAnsi="Times New Roman" w:cs="Times New Roman"/>
        </w:rPr>
        <w:t>When an authenticated Org Superuser manages (creates, updates, or deactivates) a user, the server permits the operation only if the target user belongs to the Superuser's own organization; otherwise the server returns a 403 Forbidden status with a standardized problem detail response.</w:t>
      </w:r>
    </w:p>
    <w:p w14:paraId="4BA9C7C5" w14:textId="77777777" w:rsidR="00342036" w:rsidRPr="00342036" w:rsidRDefault="00342036" w:rsidP="00342036">
      <w:pPr>
        <w:rPr>
          <w:rFonts w:ascii="Times New Roman" w:hAnsi="Times New Roman" w:cs="Times New Roman"/>
        </w:rPr>
      </w:pPr>
      <w:r w:rsidRPr="00342036">
        <w:rPr>
          <w:rFonts w:ascii="Times New Roman" w:hAnsi="Times New Roman" w:cs="Times New Roman"/>
          <w:b/>
          <w:bCs/>
        </w:rPr>
        <w:t xml:space="preserve">FR-4. </w:t>
      </w:r>
      <w:r w:rsidRPr="00342036">
        <w:rPr>
          <w:rFonts w:ascii="Times New Roman" w:hAnsi="Times New Roman" w:cs="Times New Roman"/>
        </w:rPr>
        <w:t>When an authenticated User requests their own profile, the server returns a 200 OK status with the user's non-sensitive profile details and granted role, scoped to their own organization.</w:t>
      </w:r>
    </w:p>
    <w:p w14:paraId="4B61C022" w14:textId="77777777" w:rsidR="00342036" w:rsidRPr="00342036" w:rsidRDefault="00342036" w:rsidP="00342036">
      <w:pPr>
        <w:rPr>
          <w:rFonts w:ascii="Times New Roman" w:hAnsi="Times New Roman" w:cs="Times New Roman"/>
        </w:rPr>
      </w:pPr>
      <w:r w:rsidRPr="00342036">
        <w:rPr>
          <w:rFonts w:ascii="Times New Roman" w:hAnsi="Times New Roman" w:cs="Times New Roman"/>
          <w:b/>
          <w:bCs/>
        </w:rPr>
        <w:t xml:space="preserve">FR-5. </w:t>
      </w:r>
      <w:r w:rsidRPr="00342036">
        <w:rPr>
          <w:rFonts w:ascii="Times New Roman" w:hAnsi="Times New Roman" w:cs="Times New Roman"/>
        </w:rPr>
        <w:t>When a client sends an Authorization header with invalid or missing credentials to a protected endpoint, the server rejects the client and returns a 401 Unauthorized status with a standardized problem detail response.</w:t>
      </w:r>
    </w:p>
    <w:p w14:paraId="0014C3F4" w14:textId="77777777" w:rsidR="00342036" w:rsidRPr="00342036" w:rsidRDefault="00342036" w:rsidP="00342036">
      <w:pPr>
        <w:rPr>
          <w:rFonts w:ascii="Times New Roman" w:hAnsi="Times New Roman" w:cs="Times New Roman"/>
        </w:rPr>
      </w:pPr>
      <w:r w:rsidRPr="00342036">
        <w:rPr>
          <w:rFonts w:ascii="Times New Roman" w:hAnsi="Times New Roman" w:cs="Times New Roman"/>
          <w:b/>
          <w:bCs/>
        </w:rPr>
        <w:t xml:space="preserve">FR-6. </w:t>
      </w:r>
      <w:r w:rsidRPr="00342036">
        <w:rPr>
          <w:rFonts w:ascii="Times New Roman" w:hAnsi="Times New Roman" w:cs="Times New Roman"/>
        </w:rPr>
        <w:t>When an authenticated principal requests a resource for which their role does not grant access, the server returns a 403 Forbidden status with a standardized problem detail response, after authentication succeeds and authorization fails.</w:t>
      </w:r>
    </w:p>
    <w:p w14:paraId="37AE14D3" w14:textId="77777777" w:rsidR="00342036" w:rsidRPr="00342036" w:rsidRDefault="00342036" w:rsidP="00342036">
      <w:pPr>
        <w:rPr>
          <w:rFonts w:ascii="Times New Roman" w:hAnsi="Times New Roman" w:cs="Times New Roman"/>
        </w:rPr>
      </w:pPr>
      <w:r w:rsidRPr="00342036">
        <w:rPr>
          <w:rFonts w:ascii="Times New Roman" w:hAnsi="Times New Roman" w:cs="Times New Roman"/>
          <w:b/>
          <w:bCs/>
        </w:rPr>
        <w:t xml:space="preserve">FR-7. </w:t>
      </w:r>
      <w:r w:rsidRPr="00342036">
        <w:rPr>
          <w:rFonts w:ascii="Times New Roman" w:hAnsi="Times New Roman" w:cs="Times New Roman"/>
        </w:rPr>
        <w:t>When an authenticated principal requests a resource belonging to an organization other than their own, the server denies the request regardless of role, returning a 403 Forbidden status with a standardized problem detail response.</w:t>
      </w:r>
    </w:p>
    <w:p w14:paraId="2C61AA70" w14:textId="77777777" w:rsidR="00342036" w:rsidRPr="00F04684" w:rsidRDefault="00342036" w:rsidP="00F04684">
      <w:pPr>
        <w:pStyle w:val="Heading2"/>
        <w:rPr>
          <w:rFonts w:ascii="Times New Roman" w:hAnsi="Times New Roman" w:cs="Times New Roman"/>
        </w:rPr>
      </w:pPr>
      <w:r w:rsidRPr="00F04684">
        <w:rPr>
          <w:rFonts w:ascii="Times New Roman" w:hAnsi="Times New Roman" w:cs="Times New Roman"/>
        </w:rPr>
        <w:t>3.2 Non-Functional Requirements</w:t>
      </w:r>
    </w:p>
    <w:p w14:paraId="39D44C40" w14:textId="77777777" w:rsidR="00342036" w:rsidRPr="00342036" w:rsidRDefault="00342036" w:rsidP="00342036">
      <w:pPr>
        <w:rPr>
          <w:rFonts w:ascii="Times New Roman" w:hAnsi="Times New Roman" w:cs="Times New Roman"/>
        </w:rPr>
      </w:pPr>
      <w:r w:rsidRPr="00342036">
        <w:rPr>
          <w:rFonts w:ascii="Times New Roman" w:hAnsi="Times New Roman" w:cs="Times New Roman"/>
          <w:b/>
          <w:bCs/>
        </w:rPr>
        <w:t xml:space="preserve">NFR-1. </w:t>
      </w:r>
      <w:r w:rsidRPr="00342036">
        <w:rPr>
          <w:rFonts w:ascii="Times New Roman" w:hAnsi="Times New Roman" w:cs="Times New Roman"/>
        </w:rPr>
        <w:t xml:space="preserve">Response times must not exceed 100 </w:t>
      </w:r>
      <w:proofErr w:type="spellStart"/>
      <w:r w:rsidRPr="00342036">
        <w:rPr>
          <w:rFonts w:ascii="Times New Roman" w:hAnsi="Times New Roman" w:cs="Times New Roman"/>
        </w:rPr>
        <w:t>ms</w:t>
      </w:r>
      <w:proofErr w:type="spellEnd"/>
      <w:r w:rsidRPr="00342036">
        <w:rPr>
          <w:rFonts w:ascii="Times New Roman" w:hAnsi="Times New Roman" w:cs="Times New Roman"/>
        </w:rPr>
        <w:t xml:space="preserve"> under normal operating conditions.</w:t>
      </w:r>
    </w:p>
    <w:p w14:paraId="207E0A9E" w14:textId="77777777" w:rsidR="00342036" w:rsidRPr="00342036" w:rsidRDefault="00342036" w:rsidP="00342036">
      <w:pPr>
        <w:rPr>
          <w:rFonts w:ascii="Times New Roman" w:hAnsi="Times New Roman" w:cs="Times New Roman"/>
        </w:rPr>
      </w:pPr>
      <w:r w:rsidRPr="00342036">
        <w:rPr>
          <w:rFonts w:ascii="Times New Roman" w:hAnsi="Times New Roman" w:cs="Times New Roman"/>
          <w:b/>
          <w:bCs/>
        </w:rPr>
        <w:t xml:space="preserve">NFR-2. </w:t>
      </w:r>
      <w:r w:rsidRPr="00342036">
        <w:rPr>
          <w:rFonts w:ascii="Times New Roman" w:hAnsi="Times New Roman" w:cs="Times New Roman"/>
        </w:rPr>
        <w:t>The API must enforce HTTPS. Plaintext HTTP requests must be rejected with HTTP 421 (Misdirected Request). The server must only accept connections on port 443 in production; local development uses a self-signed certificate. HSTS (Strict-Transport-Security) must be applied to all responses.</w:t>
      </w:r>
    </w:p>
    <w:p w14:paraId="1E6A214C" w14:textId="77777777" w:rsidR="00342036" w:rsidRPr="00342036" w:rsidRDefault="00342036" w:rsidP="00342036">
      <w:pPr>
        <w:rPr>
          <w:rFonts w:ascii="Times New Roman" w:hAnsi="Times New Roman" w:cs="Times New Roman"/>
        </w:rPr>
      </w:pPr>
      <w:r w:rsidRPr="00342036">
        <w:rPr>
          <w:rFonts w:ascii="Times New Roman" w:hAnsi="Times New Roman" w:cs="Times New Roman"/>
          <w:b/>
          <w:bCs/>
        </w:rPr>
        <w:t xml:space="preserve">NFR-3. </w:t>
      </w:r>
      <w:r w:rsidRPr="00342036">
        <w:rPr>
          <w:rFonts w:ascii="Times New Roman" w:hAnsi="Times New Roman" w:cs="Times New Roman"/>
        </w:rPr>
        <w:t>All authentication and authorization events must produce a structured log entry, aligned to the OWASP Logging Cheat Sheet, containing: outcome (success/failure), principal identifier, organization (tenant) context, role, timestamp (ISO 8601), and source IP. Log entries must not include plaintext credentials. Source IP fields must be treated as PII in accordance with applicable data handling policy.</w:t>
      </w:r>
    </w:p>
    <w:p w14:paraId="688C288A" w14:textId="77777777" w:rsidR="00342036" w:rsidRPr="00342036" w:rsidRDefault="00342036" w:rsidP="00342036">
      <w:pPr>
        <w:rPr>
          <w:rFonts w:ascii="Times New Roman" w:hAnsi="Times New Roman" w:cs="Times New Roman"/>
        </w:rPr>
      </w:pPr>
      <w:r w:rsidRPr="00342036">
        <w:rPr>
          <w:rFonts w:ascii="Times New Roman" w:hAnsi="Times New Roman" w:cs="Times New Roman"/>
          <w:b/>
          <w:bCs/>
        </w:rPr>
        <w:lastRenderedPageBreak/>
        <w:t xml:space="preserve">NFR-4. </w:t>
      </w:r>
      <w:r w:rsidRPr="00342036">
        <w:rPr>
          <w:rFonts w:ascii="Times New Roman" w:hAnsi="Times New Roman" w:cs="Times New Roman"/>
        </w:rPr>
        <w:t xml:space="preserve">Passwords must be stored as one-way hashes using </w:t>
      </w:r>
      <w:proofErr w:type="spellStart"/>
      <w:r w:rsidRPr="00342036">
        <w:rPr>
          <w:rFonts w:ascii="Times New Roman" w:hAnsi="Times New Roman" w:cs="Times New Roman"/>
        </w:rPr>
        <w:t>Bcrypt</w:t>
      </w:r>
      <w:proofErr w:type="spellEnd"/>
      <w:r w:rsidRPr="00342036">
        <w:rPr>
          <w:rFonts w:ascii="Times New Roman" w:hAnsi="Times New Roman" w:cs="Times New Roman"/>
        </w:rPr>
        <w:t xml:space="preserve"> with a minimum work factor of 12. Passwords are never stored in plaintext or using reversible encryption.</w:t>
      </w:r>
    </w:p>
    <w:p w14:paraId="63FC1E5B" w14:textId="77777777" w:rsidR="00342036" w:rsidRPr="00342036" w:rsidRDefault="00342036" w:rsidP="00342036">
      <w:pPr>
        <w:rPr>
          <w:rFonts w:ascii="Times New Roman" w:hAnsi="Times New Roman" w:cs="Times New Roman"/>
        </w:rPr>
      </w:pPr>
      <w:r w:rsidRPr="00342036">
        <w:rPr>
          <w:rFonts w:ascii="Times New Roman" w:hAnsi="Times New Roman" w:cs="Times New Roman"/>
          <w:b/>
          <w:bCs/>
        </w:rPr>
        <w:t xml:space="preserve">NFR-5. </w:t>
      </w:r>
      <w:r w:rsidRPr="00342036">
        <w:rPr>
          <w:rFonts w:ascii="Times New Roman" w:hAnsi="Times New Roman" w:cs="Times New Roman"/>
        </w:rPr>
        <w:t>All error responses must conform to IETF RFC 9457 (Problem Details for HTTP APIs).</w:t>
      </w:r>
    </w:p>
    <w:p w14:paraId="5A257C4C" w14:textId="77777777" w:rsidR="00342036" w:rsidRPr="00342036" w:rsidRDefault="00342036" w:rsidP="00342036">
      <w:pPr>
        <w:rPr>
          <w:rFonts w:ascii="Times New Roman" w:hAnsi="Times New Roman" w:cs="Times New Roman"/>
        </w:rPr>
      </w:pPr>
      <w:r w:rsidRPr="00342036">
        <w:rPr>
          <w:rFonts w:ascii="Times New Roman" w:hAnsi="Times New Roman" w:cs="Times New Roman"/>
          <w:b/>
          <w:bCs/>
        </w:rPr>
        <w:t xml:space="preserve">NFR-6. </w:t>
      </w:r>
      <w:r w:rsidRPr="00342036">
        <w:rPr>
          <w:rFonts w:ascii="Times New Roman" w:hAnsi="Times New Roman" w:cs="Times New Roman"/>
        </w:rPr>
        <w:t>All database connections must use a dedicated, least-privilege role. This role must be scoped to only the permissions required for IAM operations. Root or superuser database credentials must never be used by the application.</w:t>
      </w:r>
    </w:p>
    <w:p w14:paraId="6B1E5762" w14:textId="77777777" w:rsidR="00342036" w:rsidRPr="00342036" w:rsidRDefault="00342036" w:rsidP="00342036">
      <w:pPr>
        <w:rPr>
          <w:rFonts w:ascii="Times New Roman" w:hAnsi="Times New Roman" w:cs="Times New Roman"/>
        </w:rPr>
      </w:pPr>
      <w:r w:rsidRPr="00342036">
        <w:rPr>
          <w:rFonts w:ascii="Times New Roman" w:hAnsi="Times New Roman" w:cs="Times New Roman"/>
          <w:b/>
          <w:bCs/>
        </w:rPr>
        <w:t xml:space="preserve">NFR-7. </w:t>
      </w:r>
      <w:r w:rsidRPr="00342036">
        <w:rPr>
          <w:rFonts w:ascii="Times New Roman" w:hAnsi="Times New Roman" w:cs="Times New Roman"/>
        </w:rPr>
        <w:t>The API must enforce a rate limit on authentication attempts per source IP. After a configurable threshold of consecutive failed attempts, the source IP must be temporarily blocked and a 429 Too Many Requests response returned.</w:t>
      </w:r>
    </w:p>
    <w:p w14:paraId="060B3A66" w14:textId="77777777" w:rsidR="00342036" w:rsidRPr="00342036" w:rsidRDefault="00342036" w:rsidP="00342036">
      <w:pPr>
        <w:rPr>
          <w:rFonts w:ascii="Times New Roman" w:hAnsi="Times New Roman" w:cs="Times New Roman"/>
        </w:rPr>
      </w:pPr>
      <w:r w:rsidRPr="00342036">
        <w:rPr>
          <w:rFonts w:ascii="Times New Roman" w:hAnsi="Times New Roman" w:cs="Times New Roman"/>
          <w:b/>
          <w:bCs/>
        </w:rPr>
        <w:t xml:space="preserve">NFR-8. </w:t>
      </w:r>
      <w:r w:rsidRPr="00342036">
        <w:rPr>
          <w:rFonts w:ascii="Times New Roman" w:hAnsi="Times New Roman" w:cs="Times New Roman"/>
        </w:rPr>
        <w:t>All data access must be scoped by organization (tenant) identifier at the data access layer. No query may return or modify records across organization boundaries, regardless of the caller's role.</w:t>
      </w:r>
    </w:p>
    <w:p w14:paraId="77CC0ED4" w14:textId="77777777" w:rsidR="00342036" w:rsidRPr="00342036" w:rsidRDefault="00342036" w:rsidP="00342036">
      <w:pPr>
        <w:rPr>
          <w:rFonts w:ascii="Times New Roman" w:hAnsi="Times New Roman" w:cs="Times New Roman"/>
        </w:rPr>
      </w:pPr>
      <w:r w:rsidRPr="00342036">
        <w:rPr>
          <w:rFonts w:ascii="Times New Roman" w:hAnsi="Times New Roman" w:cs="Times New Roman"/>
          <w:b/>
          <w:bCs/>
        </w:rPr>
        <w:t xml:space="preserve">NFR-9. </w:t>
      </w:r>
      <w:r w:rsidRPr="00342036">
        <w:rPr>
          <w:rFonts w:ascii="Times New Roman" w:hAnsi="Times New Roman" w:cs="Times New Roman"/>
        </w:rPr>
        <w:t xml:space="preserve">The build pipeline must enforce, at minimum: dependency/SCA scanning with the build failing on discovered CVEs of severity 4.0 (CVSS) or higher; static analysis (SAST) via SonarQube with an enforced quality gate; and code coverage reporting via </w:t>
      </w:r>
      <w:proofErr w:type="spellStart"/>
      <w:r w:rsidRPr="00342036">
        <w:rPr>
          <w:rFonts w:ascii="Times New Roman" w:hAnsi="Times New Roman" w:cs="Times New Roman"/>
        </w:rPr>
        <w:t>JaCoCo</w:t>
      </w:r>
      <w:proofErr w:type="spellEnd"/>
      <w:r w:rsidRPr="00342036">
        <w:rPr>
          <w:rFonts w:ascii="Times New Roman" w:hAnsi="Times New Roman" w:cs="Times New Roman"/>
        </w:rPr>
        <w:t xml:space="preserve">. Supplemental SAST via </w:t>
      </w:r>
      <w:proofErr w:type="spellStart"/>
      <w:r w:rsidRPr="00342036">
        <w:rPr>
          <w:rFonts w:ascii="Times New Roman" w:hAnsi="Times New Roman" w:cs="Times New Roman"/>
        </w:rPr>
        <w:t>Semgrep</w:t>
      </w:r>
      <w:proofErr w:type="spellEnd"/>
      <w:r w:rsidRPr="00342036">
        <w:rPr>
          <w:rFonts w:ascii="Times New Roman" w:hAnsi="Times New Roman" w:cs="Times New Roman"/>
        </w:rPr>
        <w:t xml:space="preserve"> is run outside the build pipeline and is not currently build-gated.</w:t>
      </w:r>
    </w:p>
    <w:p w14:paraId="22AFD27F" w14:textId="77777777" w:rsidR="00342036" w:rsidRPr="00342036" w:rsidRDefault="00342036" w:rsidP="00342036">
      <w:pPr>
        <w:rPr>
          <w:rFonts w:ascii="Times New Roman" w:hAnsi="Times New Roman" w:cs="Times New Roman"/>
        </w:rPr>
      </w:pPr>
    </w:p>
    <w:p w14:paraId="205BD5F7" w14:textId="663CE3D3" w:rsidR="0061584C" w:rsidRPr="00342036" w:rsidRDefault="0061584C" w:rsidP="0061584C">
      <w:pPr>
        <w:pStyle w:val="Heading1"/>
        <w:rPr>
          <w:rFonts w:ascii="Times New Roman" w:hAnsi="Times New Roman" w:cs="Times New Roman"/>
        </w:rPr>
      </w:pPr>
      <w:r w:rsidRPr="00342036">
        <w:rPr>
          <w:rFonts w:ascii="Times New Roman" w:hAnsi="Times New Roman" w:cs="Times New Roman"/>
        </w:rPr>
        <w:t>Standards</w:t>
      </w:r>
    </w:p>
    <w:p w14:paraId="7E2C1641" w14:textId="77777777" w:rsidR="0061584C" w:rsidRPr="00342036" w:rsidRDefault="0061584C" w:rsidP="0061584C">
      <w:pPr>
        <w:rPr>
          <w:rFonts w:ascii="Times New Roman" w:hAnsi="Times New Roman" w:cs="Times New Roman"/>
        </w:rPr>
      </w:pPr>
      <w:hyperlink r:id="rId6" w:history="1">
        <w:r w:rsidRPr="00342036">
          <w:rPr>
            <w:rStyle w:val="Hyperlink"/>
            <w:rFonts w:ascii="Times New Roman" w:hAnsi="Times New Roman" w:cs="Times New Roman"/>
          </w:rPr>
          <w:t>RFC 9457: Problem Details for HTTP APIs | RFC Editor</w:t>
        </w:r>
      </w:hyperlink>
    </w:p>
    <w:p w14:paraId="6AF8DA6C" w14:textId="01886C7A" w:rsidR="000B053F" w:rsidRPr="00342036" w:rsidRDefault="0061584C">
      <w:pPr>
        <w:rPr>
          <w:rFonts w:ascii="Times New Roman" w:hAnsi="Times New Roman" w:cs="Times New Roman"/>
        </w:rPr>
      </w:pPr>
      <w:hyperlink r:id="rId7" w:history="1">
        <w:r w:rsidRPr="00342036">
          <w:rPr>
            <w:rStyle w:val="Hyperlink"/>
            <w:rFonts w:ascii="Times New Roman" w:hAnsi="Times New Roman" w:cs="Times New Roman"/>
          </w:rPr>
          <w:t>RFC 9110: HTTP Semantics | RFC Editor</w:t>
        </w:r>
      </w:hyperlink>
    </w:p>
    <w:sectPr w:rsidR="000B053F" w:rsidRPr="00342036" w:rsidSect="006158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B2A93"/>
    <w:multiLevelType w:val="multilevel"/>
    <w:tmpl w:val="267CE7EE"/>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19E7AA9"/>
    <w:multiLevelType w:val="multilevel"/>
    <w:tmpl w:val="0704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7302C7"/>
    <w:multiLevelType w:val="multilevel"/>
    <w:tmpl w:val="8C22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4C7583"/>
    <w:multiLevelType w:val="multilevel"/>
    <w:tmpl w:val="C3DC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601840"/>
    <w:multiLevelType w:val="multilevel"/>
    <w:tmpl w:val="FB40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EE3F0B"/>
    <w:multiLevelType w:val="multilevel"/>
    <w:tmpl w:val="8C74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2243684">
    <w:abstractNumId w:val="0"/>
  </w:num>
  <w:num w:numId="2" w16cid:durableId="347409026">
    <w:abstractNumId w:val="1"/>
  </w:num>
  <w:num w:numId="3" w16cid:durableId="804739595">
    <w:abstractNumId w:val="2"/>
  </w:num>
  <w:num w:numId="4" w16cid:durableId="1652753444">
    <w:abstractNumId w:val="4"/>
  </w:num>
  <w:num w:numId="5" w16cid:durableId="1675495787">
    <w:abstractNumId w:val="5"/>
  </w:num>
  <w:num w:numId="6" w16cid:durableId="9194823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84C"/>
    <w:rsid w:val="000758FD"/>
    <w:rsid w:val="000B053F"/>
    <w:rsid w:val="00191074"/>
    <w:rsid w:val="00194E08"/>
    <w:rsid w:val="00202AEA"/>
    <w:rsid w:val="00253E08"/>
    <w:rsid w:val="00271490"/>
    <w:rsid w:val="00276682"/>
    <w:rsid w:val="00293F00"/>
    <w:rsid w:val="00295BF1"/>
    <w:rsid w:val="002B562B"/>
    <w:rsid w:val="002B6359"/>
    <w:rsid w:val="00302797"/>
    <w:rsid w:val="00342036"/>
    <w:rsid w:val="00352F67"/>
    <w:rsid w:val="0043433E"/>
    <w:rsid w:val="00435518"/>
    <w:rsid w:val="0051085A"/>
    <w:rsid w:val="00520EC1"/>
    <w:rsid w:val="0060075C"/>
    <w:rsid w:val="00613101"/>
    <w:rsid w:val="0061584C"/>
    <w:rsid w:val="006708CE"/>
    <w:rsid w:val="0079497A"/>
    <w:rsid w:val="007A212A"/>
    <w:rsid w:val="007B3E02"/>
    <w:rsid w:val="008007BD"/>
    <w:rsid w:val="0091724F"/>
    <w:rsid w:val="00A10A1C"/>
    <w:rsid w:val="00AA7DB6"/>
    <w:rsid w:val="00AF5080"/>
    <w:rsid w:val="00BC4874"/>
    <w:rsid w:val="00BD346D"/>
    <w:rsid w:val="00BF1AA2"/>
    <w:rsid w:val="00C1720C"/>
    <w:rsid w:val="00C84BC7"/>
    <w:rsid w:val="00CB1F53"/>
    <w:rsid w:val="00D21E27"/>
    <w:rsid w:val="00D23F27"/>
    <w:rsid w:val="00E87EC5"/>
    <w:rsid w:val="00F04684"/>
    <w:rsid w:val="00F13CE7"/>
    <w:rsid w:val="00F233A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1BEA1"/>
  <w15:chartTrackingRefBased/>
  <w15:docId w15:val="{E163B94B-9A83-4DC1-A518-C9AF7CF08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584C"/>
  </w:style>
  <w:style w:type="paragraph" w:styleId="Heading1">
    <w:name w:val="heading 1"/>
    <w:basedOn w:val="Normal"/>
    <w:next w:val="Normal"/>
    <w:link w:val="Heading1Char"/>
    <w:uiPriority w:val="9"/>
    <w:qFormat/>
    <w:rsid w:val="006158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58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58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158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8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8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8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8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8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8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58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58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158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8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8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8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8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84C"/>
    <w:rPr>
      <w:rFonts w:eastAsiaTheme="majorEastAsia" w:cstheme="majorBidi"/>
      <w:color w:val="272727" w:themeColor="text1" w:themeTint="D8"/>
    </w:rPr>
  </w:style>
  <w:style w:type="paragraph" w:styleId="Title">
    <w:name w:val="Title"/>
    <w:basedOn w:val="Normal"/>
    <w:next w:val="Normal"/>
    <w:link w:val="TitleChar"/>
    <w:uiPriority w:val="10"/>
    <w:qFormat/>
    <w:rsid w:val="006158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8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8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8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84C"/>
    <w:pPr>
      <w:spacing w:before="160"/>
      <w:jc w:val="center"/>
    </w:pPr>
    <w:rPr>
      <w:i/>
      <w:iCs/>
      <w:color w:val="404040" w:themeColor="text1" w:themeTint="BF"/>
    </w:rPr>
  </w:style>
  <w:style w:type="character" w:customStyle="1" w:styleId="QuoteChar">
    <w:name w:val="Quote Char"/>
    <w:basedOn w:val="DefaultParagraphFont"/>
    <w:link w:val="Quote"/>
    <w:uiPriority w:val="29"/>
    <w:rsid w:val="0061584C"/>
    <w:rPr>
      <w:i/>
      <w:iCs/>
      <w:color w:val="404040" w:themeColor="text1" w:themeTint="BF"/>
    </w:rPr>
  </w:style>
  <w:style w:type="paragraph" w:styleId="ListParagraph">
    <w:name w:val="List Paragraph"/>
    <w:basedOn w:val="Normal"/>
    <w:uiPriority w:val="34"/>
    <w:qFormat/>
    <w:rsid w:val="0061584C"/>
    <w:pPr>
      <w:ind w:left="720"/>
      <w:contextualSpacing/>
    </w:pPr>
  </w:style>
  <w:style w:type="character" w:styleId="IntenseEmphasis">
    <w:name w:val="Intense Emphasis"/>
    <w:basedOn w:val="DefaultParagraphFont"/>
    <w:uiPriority w:val="21"/>
    <w:qFormat/>
    <w:rsid w:val="0061584C"/>
    <w:rPr>
      <w:i/>
      <w:iCs/>
      <w:color w:val="0F4761" w:themeColor="accent1" w:themeShade="BF"/>
    </w:rPr>
  </w:style>
  <w:style w:type="paragraph" w:styleId="IntenseQuote">
    <w:name w:val="Intense Quote"/>
    <w:basedOn w:val="Normal"/>
    <w:next w:val="Normal"/>
    <w:link w:val="IntenseQuoteChar"/>
    <w:uiPriority w:val="30"/>
    <w:qFormat/>
    <w:rsid w:val="006158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84C"/>
    <w:rPr>
      <w:i/>
      <w:iCs/>
      <w:color w:val="0F4761" w:themeColor="accent1" w:themeShade="BF"/>
    </w:rPr>
  </w:style>
  <w:style w:type="character" w:styleId="IntenseReference">
    <w:name w:val="Intense Reference"/>
    <w:basedOn w:val="DefaultParagraphFont"/>
    <w:uiPriority w:val="32"/>
    <w:qFormat/>
    <w:rsid w:val="0061584C"/>
    <w:rPr>
      <w:b/>
      <w:bCs/>
      <w:smallCaps/>
      <w:color w:val="0F4761" w:themeColor="accent1" w:themeShade="BF"/>
      <w:spacing w:val="5"/>
    </w:rPr>
  </w:style>
  <w:style w:type="table" w:styleId="GridTable4-Accent1">
    <w:name w:val="Grid Table 4 Accent 1"/>
    <w:basedOn w:val="TableNormal"/>
    <w:uiPriority w:val="49"/>
    <w:rsid w:val="0061584C"/>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4">
    <w:name w:val="Grid Table 1 Light Accent 4"/>
    <w:basedOn w:val="TableNormal"/>
    <w:uiPriority w:val="46"/>
    <w:rsid w:val="0061584C"/>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61584C"/>
    <w:rPr>
      <w:color w:val="467886" w:themeColor="hyperlink"/>
      <w:u w:val="single"/>
    </w:rPr>
  </w:style>
  <w:style w:type="paragraph" w:styleId="NormalWeb">
    <w:name w:val="Normal (Web)"/>
    <w:basedOn w:val="Normal"/>
    <w:uiPriority w:val="99"/>
    <w:semiHidden/>
    <w:unhideWhenUsed/>
    <w:rsid w:val="0060075C"/>
    <w:pPr>
      <w:spacing w:before="100" w:beforeAutospacing="1" w:after="144" w:line="276"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rfc-editor.org/info/rfc911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fc-editor.org/info/rfc9457/"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880</Words>
  <Characters>5322</Characters>
  <Application>Microsoft Office Word</Application>
  <DocSecurity>0</DocSecurity>
  <Lines>106</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Soto-Roberts</dc:creator>
  <cp:keywords/>
  <dc:description/>
  <cp:lastModifiedBy>Benjamin Soto-Roberts</cp:lastModifiedBy>
  <cp:revision>26</cp:revision>
  <dcterms:created xsi:type="dcterms:W3CDTF">2026-07-08T04:02:00Z</dcterms:created>
  <dcterms:modified xsi:type="dcterms:W3CDTF">2026-07-20T04:18:00Z</dcterms:modified>
</cp:coreProperties>
</file>