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30" w:rsidRDefault="00BF4238" w:rsidP="00BF4238">
      <w:pPr>
        <w:jc w:val="center"/>
        <w:rPr>
          <w:sz w:val="32"/>
        </w:rPr>
      </w:pPr>
      <w:r>
        <w:rPr>
          <w:b/>
          <w:sz w:val="32"/>
          <w:u w:val="single"/>
        </w:rPr>
        <w:t>2.5 Partial Orderings</w:t>
      </w:r>
    </w:p>
    <w:p w:rsidR="00BF4238" w:rsidRDefault="00BF4238" w:rsidP="00BF4238">
      <w:pPr>
        <w:rPr>
          <w:sz w:val="24"/>
        </w:rPr>
      </w:pPr>
      <w:r>
        <w:rPr>
          <w:sz w:val="24"/>
        </w:rPr>
        <w:t xml:space="preserve">A relation R on a set S is a </w:t>
      </w:r>
      <w:r>
        <w:rPr>
          <w:i/>
          <w:sz w:val="24"/>
        </w:rPr>
        <w:t>partial ordering</w:t>
      </w:r>
      <w:r>
        <w:rPr>
          <w:sz w:val="24"/>
        </w:rPr>
        <w:t xml:space="preserve"> if it satisfies all three of the following properties.</w:t>
      </w:r>
    </w:p>
    <w:p w:rsidR="00BF4238" w:rsidRPr="00BF4238" w:rsidRDefault="00BF4238" w:rsidP="00BF423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Reflexivity.  For any </w:t>
      </w:r>
      <m:oMath>
        <m:r>
          <w:rPr>
            <w:rFonts w:ascii="Cambria Math" w:hAnsi="Cambria Math"/>
            <w:sz w:val="24"/>
          </w:rPr>
          <m:t>a∈S</m:t>
        </m:r>
        <m:r>
          <w:rPr>
            <w:rFonts w:ascii="Cambria Math" w:eastAsiaTheme="minorEastAsia" w:hAnsi="Cambria Math"/>
            <w:sz w:val="24"/>
          </w:rPr>
          <m:t>, aRa</m:t>
        </m:r>
      </m:oMath>
    </w:p>
    <w:p w:rsidR="00BF4238" w:rsidRPr="00BF4238" w:rsidRDefault="00BF4238" w:rsidP="00BF4238">
      <w:pPr>
        <w:pStyle w:val="ListParagraph"/>
        <w:numPr>
          <w:ilvl w:val="0"/>
          <w:numId w:val="1"/>
        </w:numPr>
        <w:rPr>
          <w:sz w:val="24"/>
        </w:rPr>
      </w:pPr>
      <w:r>
        <w:rPr>
          <w:rFonts w:eastAsiaTheme="minorEastAsia"/>
          <w:sz w:val="24"/>
        </w:rPr>
        <w:t xml:space="preserve">Transitivity.  For </w:t>
      </w:r>
      <w:proofErr w:type="gramStart"/>
      <w:r>
        <w:rPr>
          <w:rFonts w:eastAsiaTheme="minorEastAsia"/>
          <w:sz w:val="24"/>
        </w:rPr>
        <w:t xml:space="preserve">any </w:t>
      </w:r>
      <w:proofErr w:type="gramEnd"/>
      <m:oMath>
        <m:r>
          <w:rPr>
            <w:rFonts w:ascii="Cambria Math" w:hAnsi="Cambria Math"/>
            <w:sz w:val="24"/>
          </w:rPr>
          <m:t>a, b,c∈S</m:t>
        </m:r>
        <m:r>
          <w:rPr>
            <w:rFonts w:ascii="Cambria Math" w:eastAsiaTheme="minorEastAsia" w:hAnsi="Cambria Math"/>
            <w:sz w:val="24"/>
          </w:rPr>
          <m:t>, if aRb and bRc, then aRc</m:t>
        </m:r>
      </m:oMath>
      <w:r>
        <w:rPr>
          <w:rFonts w:eastAsiaTheme="minorEastAsia"/>
          <w:sz w:val="24"/>
        </w:rPr>
        <w:t>.</w:t>
      </w:r>
    </w:p>
    <w:p w:rsidR="00BF4238" w:rsidRPr="00BF4238" w:rsidRDefault="00BF4238" w:rsidP="00BF4238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rFonts w:eastAsiaTheme="minorEastAsia"/>
          <w:sz w:val="24"/>
        </w:rPr>
        <w:t>Antisymmetry</w:t>
      </w:r>
      <w:proofErr w:type="spellEnd"/>
      <w:r>
        <w:rPr>
          <w:rFonts w:eastAsiaTheme="minorEastAsia"/>
          <w:sz w:val="24"/>
        </w:rPr>
        <w:t xml:space="preserve">.  For </w:t>
      </w:r>
      <w:proofErr w:type="gramStart"/>
      <w:r>
        <w:rPr>
          <w:rFonts w:eastAsiaTheme="minorEastAsia"/>
          <w:sz w:val="24"/>
        </w:rPr>
        <w:t xml:space="preserve">any </w:t>
      </w:r>
      <w:proofErr w:type="gramEnd"/>
      <m:oMath>
        <m:r>
          <w:rPr>
            <w:rFonts w:ascii="Cambria Math" w:hAnsi="Cambria Math"/>
            <w:sz w:val="24"/>
          </w:rPr>
          <m:t>a,b∈S</m:t>
        </m:r>
        <m:r>
          <w:rPr>
            <w:rFonts w:ascii="Cambria Math" w:eastAsiaTheme="minorEastAsia" w:hAnsi="Cambria Math"/>
            <w:sz w:val="24"/>
          </w:rPr>
          <m:t>, if aRb and bRa, then a=b</m:t>
        </m:r>
      </m:oMath>
      <w:r>
        <w:rPr>
          <w:rFonts w:eastAsiaTheme="minorEastAsia"/>
          <w:sz w:val="24"/>
        </w:rPr>
        <w:t>.</w:t>
      </w:r>
    </w:p>
    <w:p w:rsidR="00BF4238" w:rsidRDefault="00BF4238" w:rsidP="00BF4238">
      <w:pPr>
        <w:rPr>
          <w:rFonts w:eastAsiaTheme="minorEastAsia"/>
          <w:sz w:val="24"/>
        </w:rPr>
      </w:pPr>
      <w:r>
        <w:rPr>
          <w:sz w:val="24"/>
        </w:rPr>
        <w:t xml:space="preserve">For example, if S is a set of numbers, then </w:t>
      </w:r>
      <m:oMath>
        <m:r>
          <w:rPr>
            <w:rFonts w:ascii="Cambria Math" w:hAnsi="Cambria Math"/>
            <w:sz w:val="24"/>
          </w:rPr>
          <m:t>≤</m:t>
        </m:r>
      </m:oMath>
      <w:r>
        <w:rPr>
          <w:rFonts w:eastAsiaTheme="minorEastAsia"/>
          <w:sz w:val="24"/>
        </w:rPr>
        <w:t xml:space="preserve"> defines a partial ordering on S.  </w:t>
      </w:r>
    </w:p>
    <w:p w:rsidR="00BF4238" w:rsidRDefault="00BF4238" w:rsidP="00BF423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Because this operator is a natural example of a partial ordering, we often use the symbol </w:t>
      </w:r>
      <m:oMath>
        <m:r>
          <w:rPr>
            <w:rFonts w:ascii="Cambria Math" w:eastAsiaTheme="minorEastAsia" w:hAnsi="Cambria Math"/>
            <w:sz w:val="24"/>
            <w:u w:val="single"/>
          </w:rPr>
          <m:t>≺</m:t>
        </m:r>
      </m:oMath>
      <w:r>
        <w:rPr>
          <w:rFonts w:eastAsiaTheme="minorEastAsia"/>
          <w:sz w:val="24"/>
          <w:u w:val="single"/>
        </w:rPr>
        <w:t xml:space="preserve"> </w:t>
      </w:r>
      <w:r>
        <w:rPr>
          <w:rFonts w:eastAsiaTheme="minorEastAsia"/>
          <w:sz w:val="24"/>
        </w:rPr>
        <w:t xml:space="preserve">to represent a generic partial ordering relation (instead of R).  This notation has the advantage of allowing us to write </w:t>
      </w:r>
      <m:oMath>
        <m:r>
          <w:rPr>
            <w:rFonts w:ascii="Cambria Math" w:hAnsi="Cambria Math"/>
            <w:sz w:val="24"/>
          </w:rPr>
          <m:t>a≺b  when a</m:t>
        </m:r>
      </m:oMath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u w:val="single"/>
          </w:rPr>
          <m:t>≺</m:t>
        </m:r>
      </m:oMath>
      <w:r>
        <w:rPr>
          <w:rFonts w:eastAsiaTheme="minorEastAsia"/>
          <w:sz w:val="24"/>
          <w:u w:val="single"/>
        </w:rPr>
        <w:t xml:space="preserve"> </w:t>
      </w: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b</m:t>
        </m:r>
      </m:oMath>
      <w:r>
        <w:rPr>
          <w:rFonts w:eastAsiaTheme="minorEastAsia"/>
          <w:sz w:val="24"/>
        </w:rPr>
        <w:t xml:space="preserve"> </w:t>
      </w:r>
      <w:proofErr w:type="gramStart"/>
      <w:r>
        <w:rPr>
          <w:rFonts w:eastAsiaTheme="minorEastAsia"/>
          <w:sz w:val="24"/>
        </w:rPr>
        <w:t xml:space="preserve">and </w:t>
      </w:r>
      <w:proofErr w:type="gramEnd"/>
      <m:oMath>
        <m:r>
          <w:rPr>
            <w:rFonts w:ascii="Cambria Math" w:hAnsi="Cambria Math"/>
            <w:sz w:val="24"/>
          </w:rPr>
          <m:t>a≠b</m:t>
        </m:r>
      </m:oMath>
      <w:r>
        <w:rPr>
          <w:rFonts w:eastAsiaTheme="minorEastAsia"/>
          <w:sz w:val="24"/>
        </w:rPr>
        <w:t>.</w:t>
      </w:r>
    </w:p>
    <w:p w:rsidR="00BF4238" w:rsidRDefault="00BF4238" w:rsidP="00BF423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Another example:  Let S be any set, and let P(S) be the power set of S.  </w:t>
      </w:r>
      <w:proofErr w:type="gramStart"/>
      <w:r>
        <w:rPr>
          <w:rFonts w:eastAsiaTheme="minorEastAsia"/>
          <w:sz w:val="24"/>
        </w:rPr>
        <w:t xml:space="preserve">Then </w:t>
      </w:r>
      <m:oMath>
        <m:r>
          <w:rPr>
            <w:rFonts w:ascii="Cambria Math" w:eastAsiaTheme="minorEastAsia" w:hAnsi="Cambria Math"/>
            <w:sz w:val="24"/>
          </w:rPr>
          <m:t>⊆</m:t>
        </m:r>
      </m:oMath>
      <w:r>
        <w:rPr>
          <w:rFonts w:eastAsiaTheme="minorEastAsia"/>
          <w:sz w:val="24"/>
        </w:rPr>
        <w:t xml:space="preserve"> defines a partial ordering on P(S).</w:t>
      </w:r>
      <w:proofErr w:type="gramEnd"/>
    </w:p>
    <w:p w:rsidR="006943E3" w:rsidRDefault="002F0FC2" w:rsidP="00BF4238">
      <w:pPr>
        <w:rPr>
          <w:rFonts w:eastAsiaTheme="minorEastAsia"/>
          <w:sz w:val="24"/>
        </w:rPr>
      </w:pPr>
      <w:r w:rsidRPr="006943E3">
        <w:rPr>
          <w:rFonts w:eastAsiaTheme="minorEastAsia"/>
          <w:sz w:val="24"/>
          <w:u w:val="single"/>
        </w:rPr>
        <w:t>Proof:</w:t>
      </w:r>
      <w:r>
        <w:rPr>
          <w:rFonts w:eastAsiaTheme="minorEastAsia"/>
          <w:sz w:val="24"/>
        </w:rPr>
        <w:t xml:space="preserve">  </w:t>
      </w:r>
      <w:proofErr w:type="gramStart"/>
      <w:r w:rsidR="006943E3">
        <w:rPr>
          <w:rFonts w:eastAsiaTheme="minorEastAsia"/>
          <w:sz w:val="24"/>
        </w:rPr>
        <w:t xml:space="preserve">Let </w:t>
      </w:r>
      <w:proofErr w:type="gramEnd"/>
      <m:oMath>
        <m:r>
          <w:rPr>
            <w:rFonts w:ascii="Cambria Math" w:eastAsiaTheme="minorEastAsia" w:hAnsi="Cambria Math"/>
            <w:sz w:val="24"/>
          </w:rPr>
          <m:t>A∈P(S)</m:t>
        </m:r>
      </m:oMath>
      <w:r w:rsidR="006943E3">
        <w:rPr>
          <w:rFonts w:eastAsiaTheme="minorEastAsia"/>
          <w:sz w:val="24"/>
        </w:rPr>
        <w:t xml:space="preserve">.  </w:t>
      </w:r>
      <w:proofErr w:type="gramStart"/>
      <w:r w:rsidR="006943E3">
        <w:rPr>
          <w:rFonts w:eastAsiaTheme="minorEastAsia"/>
          <w:sz w:val="24"/>
        </w:rPr>
        <w:t xml:space="preserve">Then </w:t>
      </w:r>
      <w:proofErr w:type="gramEnd"/>
      <m:oMath>
        <m:r>
          <w:rPr>
            <w:rFonts w:ascii="Cambria Math" w:eastAsiaTheme="minorEastAsia" w:hAnsi="Cambria Math"/>
            <w:sz w:val="24"/>
          </w:rPr>
          <m:t>A⊆A</m:t>
        </m:r>
      </m:oMath>
      <w:r w:rsidR="006943E3">
        <w:rPr>
          <w:rFonts w:eastAsiaTheme="minorEastAsia"/>
          <w:sz w:val="24"/>
        </w:rPr>
        <w:t xml:space="preserve">, since </w:t>
      </w:r>
      <m:oMath>
        <m:r>
          <w:rPr>
            <w:rFonts w:ascii="Cambria Math" w:eastAsiaTheme="minorEastAsia" w:hAnsi="Cambria Math"/>
            <w:sz w:val="24"/>
          </w:rPr>
          <m:t>x∈A</m:t>
        </m:r>
      </m:oMath>
      <w:r w:rsidR="006943E3">
        <w:rPr>
          <w:rFonts w:eastAsiaTheme="minorEastAsia"/>
          <w:sz w:val="24"/>
        </w:rPr>
        <w:t xml:space="preserve"> obviously implies </w:t>
      </w:r>
      <m:oMath>
        <m:r>
          <w:rPr>
            <w:rFonts w:ascii="Cambria Math" w:eastAsiaTheme="minorEastAsia" w:hAnsi="Cambria Math"/>
            <w:sz w:val="24"/>
          </w:rPr>
          <m:t>x∈A</m:t>
        </m:r>
      </m:oMath>
      <w:r w:rsidR="006943E3">
        <w:rPr>
          <w:rFonts w:eastAsiaTheme="minorEastAsia"/>
          <w:sz w:val="24"/>
        </w:rPr>
        <w:t xml:space="preserve">.  So </w:t>
      </w:r>
      <m:oMath>
        <m:r>
          <w:rPr>
            <w:rFonts w:ascii="Cambria Math" w:eastAsiaTheme="minorEastAsia" w:hAnsi="Cambria Math"/>
            <w:sz w:val="24"/>
          </w:rPr>
          <m:t>⊆</m:t>
        </m:r>
      </m:oMath>
      <w:r w:rsidR="006943E3">
        <w:rPr>
          <w:rFonts w:eastAsiaTheme="minorEastAsia"/>
          <w:sz w:val="24"/>
        </w:rPr>
        <w:t xml:space="preserve"> is reflexive.</w:t>
      </w:r>
    </w:p>
    <w:p w:rsidR="00BF4238" w:rsidRDefault="006943E3" w:rsidP="00BF4238">
      <w:pPr>
        <w:rPr>
          <w:rFonts w:eastAsiaTheme="minorEastAsia"/>
          <w:sz w:val="24"/>
        </w:rPr>
      </w:pPr>
      <w:proofErr w:type="gramStart"/>
      <w:r>
        <w:rPr>
          <w:rFonts w:eastAsiaTheme="minorEastAsia"/>
          <w:sz w:val="24"/>
        </w:rPr>
        <w:t xml:space="preserve">Let </w:t>
      </w:r>
      <w:proofErr w:type="gramEnd"/>
      <m:oMath>
        <m:r>
          <w:rPr>
            <w:rFonts w:ascii="Cambria Math" w:eastAsiaTheme="minorEastAsia" w:hAnsi="Cambria Math"/>
            <w:sz w:val="24"/>
          </w:rPr>
          <m:t>A, B, C∈P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</m:d>
        <m:r>
          <w:rPr>
            <w:rFonts w:ascii="Cambria Math" w:eastAsiaTheme="minorEastAsia" w:hAnsi="Cambria Math"/>
            <w:sz w:val="24"/>
          </w:rPr>
          <m:t>,  and suppose A⊆B and B⊆C</m:t>
        </m:r>
      </m:oMath>
      <w:r>
        <w:rPr>
          <w:rFonts w:eastAsiaTheme="minorEastAsia"/>
          <w:sz w:val="24"/>
        </w:rPr>
        <w:t xml:space="preserve">.  Then for </w:t>
      </w:r>
      <w:proofErr w:type="gramStart"/>
      <w:r>
        <w:rPr>
          <w:rFonts w:eastAsiaTheme="minorEastAsia"/>
          <w:sz w:val="24"/>
        </w:rPr>
        <w:t xml:space="preserve">all </w:t>
      </w:r>
      <w:proofErr w:type="gramEnd"/>
      <m:oMath>
        <m:r>
          <w:rPr>
            <w:rFonts w:ascii="Cambria Math" w:hAnsi="Cambria Math"/>
            <w:sz w:val="24"/>
          </w:rPr>
          <m:t>x∈S</m:t>
        </m:r>
        <m:r>
          <w:rPr>
            <w:rFonts w:ascii="Cambria Math" w:eastAsiaTheme="minorEastAsia" w:hAnsi="Cambria Math"/>
            <w:sz w:val="24"/>
          </w:rPr>
          <m:t>,  x∈A ⇒x∈B  and  x∈B ⇒x∈C, so  x∈A ⇒x∈C</m:t>
        </m:r>
      </m:oMath>
      <w:r>
        <w:rPr>
          <w:rFonts w:eastAsiaTheme="minorEastAsia"/>
          <w:sz w:val="24"/>
        </w:rPr>
        <w:t xml:space="preserve">.  </w:t>
      </w:r>
      <w:proofErr w:type="gramStart"/>
      <w:r>
        <w:rPr>
          <w:rFonts w:eastAsiaTheme="minorEastAsia"/>
          <w:sz w:val="24"/>
        </w:rPr>
        <w:t xml:space="preserve">Thus </w:t>
      </w:r>
      <w:proofErr w:type="gramEnd"/>
      <m:oMath>
        <m:r>
          <w:rPr>
            <w:rFonts w:ascii="Cambria Math" w:eastAsiaTheme="minorEastAsia" w:hAnsi="Cambria Math"/>
            <w:sz w:val="24"/>
          </w:rPr>
          <m:t>A⊆C</m:t>
        </m:r>
      </m:oMath>
      <w:r>
        <w:rPr>
          <w:rFonts w:eastAsiaTheme="minorEastAsia"/>
          <w:sz w:val="24"/>
        </w:rPr>
        <w:t xml:space="preserve">, so </w:t>
      </w:r>
      <m:oMath>
        <m:r>
          <w:rPr>
            <w:rFonts w:ascii="Cambria Math" w:eastAsiaTheme="minorEastAsia" w:hAnsi="Cambria Math"/>
            <w:sz w:val="24"/>
          </w:rPr>
          <m:t>⊆</m:t>
        </m:r>
      </m:oMath>
      <w:r>
        <w:rPr>
          <w:rFonts w:eastAsiaTheme="minorEastAsia"/>
          <w:sz w:val="24"/>
        </w:rPr>
        <w:t xml:space="preserve"> is transitive.  </w:t>
      </w:r>
    </w:p>
    <w:p w:rsidR="006943E3" w:rsidRDefault="006943E3" w:rsidP="00BF423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Finally, </w:t>
      </w:r>
      <w:proofErr w:type="gramStart"/>
      <w:r>
        <w:rPr>
          <w:rFonts w:eastAsiaTheme="minorEastAsia"/>
          <w:sz w:val="24"/>
        </w:rPr>
        <w:t xml:space="preserve">let </w:t>
      </w:r>
      <w:proofErr w:type="gramEnd"/>
      <m:oMath>
        <m:r>
          <w:rPr>
            <w:rFonts w:ascii="Cambria Math" w:eastAsiaTheme="minorEastAsia" w:hAnsi="Cambria Math"/>
            <w:sz w:val="24"/>
          </w:rPr>
          <m:t>A, B∈P(S)</m:t>
        </m:r>
      </m:oMath>
      <w:r>
        <w:rPr>
          <w:rFonts w:eastAsiaTheme="minorEastAsia"/>
          <w:sz w:val="24"/>
        </w:rPr>
        <w:t xml:space="preserve">, and suppose that </w:t>
      </w:r>
      <m:oMath>
        <m:r>
          <w:rPr>
            <w:rFonts w:ascii="Cambria Math" w:eastAsiaTheme="minorEastAsia" w:hAnsi="Cambria Math"/>
            <w:sz w:val="24"/>
          </w:rPr>
          <m:t>A⊆B and B⊆A</m:t>
        </m:r>
      </m:oMath>
      <w:r>
        <w:rPr>
          <w:rFonts w:eastAsiaTheme="minorEastAsia"/>
          <w:sz w:val="24"/>
        </w:rPr>
        <w:t xml:space="preserve">.  </w:t>
      </w:r>
      <w:proofErr w:type="gramStart"/>
      <w:r>
        <w:rPr>
          <w:rFonts w:eastAsiaTheme="minorEastAsia"/>
          <w:sz w:val="24"/>
        </w:rPr>
        <w:t xml:space="preserve">Then </w:t>
      </w:r>
      <w:proofErr w:type="gramEnd"/>
      <m:oMath>
        <m:r>
          <w:rPr>
            <w:rFonts w:ascii="Cambria Math" w:eastAsiaTheme="minorEastAsia" w:hAnsi="Cambria Math"/>
            <w:sz w:val="24"/>
          </w:rPr>
          <m:t>x∈A ⟺x∈B</m:t>
        </m:r>
      </m:oMath>
      <w:r>
        <w:rPr>
          <w:rFonts w:eastAsiaTheme="minorEastAsia"/>
          <w:sz w:val="24"/>
        </w:rPr>
        <w:t xml:space="preserve">, so A=B.  Therefore, </w:t>
      </w:r>
      <m:oMath>
        <m:r>
          <w:rPr>
            <w:rFonts w:ascii="Cambria Math" w:eastAsiaTheme="minorEastAsia" w:hAnsi="Cambria Math"/>
            <w:sz w:val="24"/>
          </w:rPr>
          <m:t>⊆</m:t>
        </m:r>
      </m:oMath>
      <w:r>
        <w:rPr>
          <w:rFonts w:eastAsiaTheme="minorEastAsia"/>
          <w:sz w:val="24"/>
        </w:rPr>
        <w:t xml:space="preserve"> is antisymmetric.</w:t>
      </w:r>
    </w:p>
    <w:p w:rsidR="006943E3" w:rsidRDefault="006943E3" w:rsidP="00BF4238">
      <w:pPr>
        <w:rPr>
          <w:rFonts w:eastAsiaTheme="minorEastAsia"/>
          <w:sz w:val="24"/>
        </w:rPr>
      </w:pPr>
    </w:p>
    <w:p w:rsidR="00B63E9E" w:rsidRDefault="00B63E9E" w:rsidP="00BF423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If a set X has a partial ordering </w:t>
      </w:r>
      <m:oMath>
        <m:r>
          <w:rPr>
            <w:rFonts w:ascii="Cambria Math" w:eastAsiaTheme="minorEastAsia" w:hAnsi="Cambria Math"/>
            <w:sz w:val="24"/>
            <w:u w:val="single"/>
          </w:rPr>
          <m:t>≺</m:t>
        </m:r>
      </m:oMath>
      <w:r>
        <w:rPr>
          <w:rFonts w:eastAsiaTheme="minorEastAsia"/>
          <w:sz w:val="24"/>
          <w:u w:val="single"/>
        </w:rPr>
        <w:t xml:space="preserve"> </w:t>
      </w:r>
      <w:r>
        <w:rPr>
          <w:rFonts w:eastAsiaTheme="minorEastAsia"/>
          <w:sz w:val="24"/>
        </w:rPr>
        <w:t xml:space="preserve">on it, we say that </w:t>
      </w:r>
      <m:oMath>
        <m:r>
          <w:rPr>
            <w:rFonts w:ascii="Cambria Math" w:eastAsiaTheme="minorEastAsia" w:hAnsi="Cambria Math"/>
            <w:sz w:val="24"/>
          </w:rPr>
          <m:t>(X,</m:t>
        </m:r>
      </m:oMath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u w:val="single"/>
          </w:rPr>
          <m:t>≺</m:t>
        </m:r>
      </m:oMath>
      <w:r>
        <w:rPr>
          <w:rFonts w:eastAsiaTheme="minorEastAsia"/>
          <w:sz w:val="24"/>
          <w:u w:val="single"/>
        </w:rPr>
        <w:t xml:space="preserve"> </w:t>
      </w:r>
      <w:r>
        <w:rPr>
          <w:rFonts w:eastAsiaTheme="minorEastAsia"/>
          <w:sz w:val="24"/>
        </w:rPr>
        <w:t xml:space="preserve"> ) is a partially ordered set, or </w:t>
      </w:r>
      <w:proofErr w:type="spellStart"/>
      <w:r>
        <w:rPr>
          <w:rFonts w:eastAsiaTheme="minorEastAsia"/>
          <w:i/>
          <w:sz w:val="24"/>
        </w:rPr>
        <w:t>poset</w:t>
      </w:r>
      <w:proofErr w:type="spellEnd"/>
      <w:r>
        <w:rPr>
          <w:rFonts w:eastAsiaTheme="minorEastAsia"/>
          <w:sz w:val="24"/>
        </w:rPr>
        <w:t xml:space="preserve">, for short.  In a </w:t>
      </w:r>
      <w:proofErr w:type="spellStart"/>
      <w:r>
        <w:rPr>
          <w:rFonts w:eastAsiaTheme="minorEastAsia"/>
          <w:sz w:val="24"/>
        </w:rPr>
        <w:t>poset</w:t>
      </w:r>
      <w:proofErr w:type="spellEnd"/>
      <w:r>
        <w:rPr>
          <w:rFonts w:eastAsiaTheme="minorEastAsia"/>
          <w:sz w:val="24"/>
        </w:rPr>
        <w:t xml:space="preserve">, it is possible to have elements </w:t>
      </w:r>
      <w:proofErr w:type="gramStart"/>
      <w:r>
        <w:rPr>
          <w:rFonts w:eastAsiaTheme="minorEastAsia"/>
          <w:sz w:val="24"/>
        </w:rPr>
        <w:t>a and</w:t>
      </w:r>
      <w:proofErr w:type="gramEnd"/>
      <w:r>
        <w:rPr>
          <w:rFonts w:eastAsiaTheme="minorEastAsia"/>
          <w:sz w:val="24"/>
        </w:rPr>
        <w:t xml:space="preserve"> b such that neither </w:t>
      </w:r>
      <m:oMath>
        <m:r>
          <w:rPr>
            <w:rFonts w:ascii="Cambria Math" w:eastAsiaTheme="minorEastAsia" w:hAnsi="Cambria Math"/>
            <w:sz w:val="24"/>
          </w:rPr>
          <m:t>a</m:t>
        </m:r>
      </m:oMath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u w:val="single"/>
          </w:rPr>
          <m:t>≺</m:t>
        </m:r>
      </m:oMath>
      <w:r>
        <w:rPr>
          <w:rFonts w:eastAsiaTheme="minorEastAsia"/>
          <w:sz w:val="24"/>
          <w:u w:val="single"/>
        </w:rPr>
        <w:t xml:space="preserve"> </w:t>
      </w:r>
      <w:r>
        <w:rPr>
          <w:rFonts w:eastAsiaTheme="minorEastAsia"/>
          <w:sz w:val="24"/>
        </w:rPr>
        <w:t xml:space="preserve">b nor </w:t>
      </w:r>
      <m:oMath>
        <m:r>
          <w:rPr>
            <w:rFonts w:ascii="Cambria Math" w:eastAsiaTheme="minorEastAsia" w:hAnsi="Cambria Math"/>
            <w:sz w:val="24"/>
          </w:rPr>
          <m:t>b</m:t>
        </m:r>
      </m:oMath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u w:val="single"/>
          </w:rPr>
          <m:t>≺</m:t>
        </m:r>
      </m:oMath>
      <w:r>
        <w:rPr>
          <w:rFonts w:eastAsiaTheme="minorEastAsia"/>
          <w:sz w:val="24"/>
          <w:u w:val="single"/>
        </w:rPr>
        <w:t xml:space="preserve"> </w:t>
      </w:r>
      <w:r>
        <w:rPr>
          <w:rFonts w:eastAsiaTheme="minorEastAsia"/>
          <w:sz w:val="24"/>
        </w:rPr>
        <w:t xml:space="preserve">a.  Such elements are called </w:t>
      </w:r>
      <w:r>
        <w:rPr>
          <w:rFonts w:eastAsiaTheme="minorEastAsia"/>
          <w:i/>
          <w:sz w:val="24"/>
        </w:rPr>
        <w:t>incomparable.</w:t>
      </w:r>
      <w:r>
        <w:rPr>
          <w:rFonts w:eastAsiaTheme="minorEastAsia"/>
          <w:sz w:val="24"/>
        </w:rPr>
        <w:t xml:space="preserve">  For example, the "divides" relation | defines a partial ordering on </w:t>
      </w:r>
      <w:r>
        <w:rPr>
          <w:rFonts w:eastAsiaTheme="minorEastAsia"/>
          <w:b/>
          <w:sz w:val="24"/>
        </w:rPr>
        <w:t>N</w:t>
      </w:r>
      <w:r>
        <w:rPr>
          <w:rFonts w:eastAsiaTheme="minorEastAsia"/>
          <w:sz w:val="24"/>
        </w:rPr>
        <w:t xml:space="preserve">.  In that </w:t>
      </w:r>
      <w:proofErr w:type="spellStart"/>
      <w:r>
        <w:rPr>
          <w:rFonts w:eastAsiaTheme="minorEastAsia"/>
          <w:sz w:val="24"/>
        </w:rPr>
        <w:t>poset</w:t>
      </w:r>
      <w:proofErr w:type="spellEnd"/>
      <w:r>
        <w:rPr>
          <w:rFonts w:eastAsiaTheme="minorEastAsia"/>
          <w:sz w:val="24"/>
        </w:rPr>
        <w:t xml:space="preserve">, 12 and 25 are incomparable because </w:t>
      </w:r>
      <m:oMath>
        <m:r>
          <w:rPr>
            <w:rFonts w:ascii="Cambria Math" w:eastAsiaTheme="minorEastAsia" w:hAnsi="Cambria Math"/>
            <w:sz w:val="24"/>
          </w:rPr>
          <m:t>12∤25</m:t>
        </m:r>
      </m:oMath>
      <w:r>
        <w:rPr>
          <w:rFonts w:eastAsiaTheme="minorEastAsia"/>
          <w:sz w:val="24"/>
        </w:rPr>
        <w:t xml:space="preserve"> </w:t>
      </w:r>
      <w:proofErr w:type="gramStart"/>
      <w:r>
        <w:rPr>
          <w:rFonts w:eastAsiaTheme="minorEastAsia"/>
          <w:sz w:val="24"/>
        </w:rPr>
        <w:t xml:space="preserve">and </w:t>
      </w:r>
      <w:proofErr w:type="gramEnd"/>
      <m:oMath>
        <m:r>
          <w:rPr>
            <w:rFonts w:ascii="Cambria Math" w:eastAsiaTheme="minorEastAsia" w:hAnsi="Cambria Math"/>
            <w:sz w:val="24"/>
          </w:rPr>
          <m:t>25∤12</m:t>
        </m:r>
      </m:oMath>
      <w:r>
        <w:rPr>
          <w:rFonts w:eastAsiaTheme="minorEastAsia"/>
          <w:sz w:val="24"/>
        </w:rPr>
        <w:t xml:space="preserve">. </w:t>
      </w:r>
    </w:p>
    <w:p w:rsidR="00B63E9E" w:rsidRDefault="00B63E9E" w:rsidP="00BF423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If a </w:t>
      </w:r>
      <w:proofErr w:type="spellStart"/>
      <w:r>
        <w:rPr>
          <w:rFonts w:eastAsiaTheme="minorEastAsia"/>
          <w:sz w:val="24"/>
        </w:rPr>
        <w:t>poset</w:t>
      </w:r>
      <w:proofErr w:type="spellEnd"/>
      <w:r>
        <w:rPr>
          <w:rFonts w:eastAsiaTheme="minorEastAsia"/>
          <w:sz w:val="24"/>
        </w:rPr>
        <w:t xml:space="preserve"> has no incomparable elements, it is called a </w:t>
      </w:r>
      <w:r>
        <w:rPr>
          <w:rFonts w:eastAsiaTheme="minorEastAsia"/>
          <w:i/>
          <w:sz w:val="24"/>
        </w:rPr>
        <w:t>total ordering</w:t>
      </w:r>
      <w:r>
        <w:rPr>
          <w:rFonts w:eastAsiaTheme="minorEastAsia"/>
          <w:sz w:val="24"/>
        </w:rPr>
        <w:t xml:space="preserve">.  </w:t>
      </w:r>
      <w:r w:rsidR="00413A3B">
        <w:rPr>
          <w:rFonts w:eastAsiaTheme="minorEastAsia"/>
          <w:sz w:val="24"/>
        </w:rPr>
        <w:t xml:space="preserve">For example, the real numbers </w:t>
      </w:r>
      <w:r w:rsidR="00413A3B">
        <w:rPr>
          <w:rFonts w:eastAsiaTheme="minorEastAsia"/>
          <w:b/>
          <w:sz w:val="24"/>
        </w:rPr>
        <w:t>R</w:t>
      </w:r>
      <w:r w:rsidR="00413A3B">
        <w:rPr>
          <w:rFonts w:eastAsiaTheme="minorEastAsia"/>
          <w:sz w:val="24"/>
        </w:rPr>
        <w:t xml:space="preserve"> are totally ordered by the </w:t>
      </w:r>
      <m:oMath>
        <m:r>
          <w:rPr>
            <w:rFonts w:ascii="Cambria Math" w:eastAsiaTheme="minorEastAsia" w:hAnsi="Cambria Math"/>
            <w:sz w:val="24"/>
          </w:rPr>
          <m:t>≤</m:t>
        </m:r>
      </m:oMath>
      <w:r w:rsidR="00413A3B">
        <w:rPr>
          <w:rFonts w:eastAsiaTheme="minorEastAsia"/>
          <w:sz w:val="24"/>
        </w:rPr>
        <w:t xml:space="preserve"> relation.</w:t>
      </w:r>
    </w:p>
    <w:p w:rsidR="00413A3B" w:rsidRDefault="00413A3B" w:rsidP="00BF4238">
      <w:pPr>
        <w:rPr>
          <w:rFonts w:eastAsiaTheme="minorEastAsia"/>
          <w:sz w:val="24"/>
        </w:rPr>
      </w:pPr>
    </w:p>
    <w:p w:rsidR="00413A3B" w:rsidRDefault="00413A3B" w:rsidP="00BF423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Partial orderings define a hierarchy among the elements of a set.  We use </w:t>
      </w:r>
      <w:proofErr w:type="spellStart"/>
      <w:r>
        <w:rPr>
          <w:rFonts w:eastAsiaTheme="minorEastAsia"/>
          <w:i/>
          <w:sz w:val="24"/>
        </w:rPr>
        <w:t>Hasse</w:t>
      </w:r>
      <w:proofErr w:type="spellEnd"/>
      <w:r>
        <w:rPr>
          <w:rFonts w:eastAsiaTheme="minorEastAsia"/>
          <w:i/>
          <w:sz w:val="24"/>
        </w:rPr>
        <w:t xml:space="preserve"> Diagrams</w:t>
      </w:r>
      <w:r>
        <w:rPr>
          <w:rFonts w:eastAsiaTheme="minorEastAsia"/>
          <w:sz w:val="24"/>
        </w:rPr>
        <w:t xml:space="preserve"> to describe this hierarchy graphically. </w:t>
      </w:r>
      <w:r w:rsidR="002C0F66">
        <w:rPr>
          <w:rFonts w:eastAsiaTheme="minorEastAsia"/>
          <w:sz w:val="24"/>
        </w:rPr>
        <w:t xml:space="preserve"> Suppose </w:t>
      </w:r>
      <m:oMath>
        <m:r>
          <w:rPr>
            <w:rFonts w:ascii="Cambria Math" w:eastAsiaTheme="minorEastAsia" w:hAnsi="Cambria Math"/>
            <w:sz w:val="24"/>
            <w:u w:val="single"/>
          </w:rPr>
          <m:t>≺</m:t>
        </m:r>
      </m:oMath>
      <w:r w:rsidR="002C0F66">
        <w:rPr>
          <w:rFonts w:eastAsiaTheme="minorEastAsia"/>
          <w:sz w:val="24"/>
          <w:u w:val="single"/>
        </w:rPr>
        <w:t xml:space="preserve">  </w:t>
      </w:r>
      <w:r w:rsidR="002C0F66">
        <w:rPr>
          <w:rFonts w:eastAsiaTheme="minorEastAsia"/>
          <w:sz w:val="24"/>
        </w:rPr>
        <w:t xml:space="preserve">is a partial ordering on a set X.  A </w:t>
      </w:r>
      <w:proofErr w:type="spellStart"/>
      <w:r w:rsidR="002C0F66">
        <w:rPr>
          <w:rFonts w:eastAsiaTheme="minorEastAsia"/>
          <w:sz w:val="24"/>
        </w:rPr>
        <w:t>Hasse</w:t>
      </w:r>
      <w:proofErr w:type="spellEnd"/>
      <w:r w:rsidR="002C0F66">
        <w:rPr>
          <w:rFonts w:eastAsiaTheme="minorEastAsia"/>
          <w:sz w:val="24"/>
        </w:rPr>
        <w:t xml:space="preserve"> diagram for </w:t>
      </w:r>
      <m:oMath>
        <m:r>
          <w:rPr>
            <w:rFonts w:ascii="Cambria Math" w:eastAsiaTheme="minorEastAsia" w:hAnsi="Cambria Math"/>
            <w:sz w:val="24"/>
          </w:rPr>
          <m:t>(X,</m:t>
        </m:r>
      </m:oMath>
      <w:r w:rsidR="002C0F66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u w:val="single"/>
          </w:rPr>
          <m:t>≺</m:t>
        </m:r>
      </m:oMath>
      <w:r w:rsidR="002C0F66">
        <w:rPr>
          <w:rFonts w:eastAsiaTheme="minorEastAsia"/>
          <w:sz w:val="24"/>
          <w:u w:val="single"/>
        </w:rPr>
        <w:t xml:space="preserve"> </w:t>
      </w:r>
      <w:r w:rsidR="002C0F66">
        <w:rPr>
          <w:rFonts w:eastAsiaTheme="minorEastAsia"/>
          <w:sz w:val="24"/>
        </w:rPr>
        <w:t xml:space="preserve"> ) consists of a label, or node, for each element in the set, along with lines connecting related nodes.  More specifically, if x, y are distinct elements of X with  </w:t>
      </w:r>
      <m:oMath>
        <m:r>
          <w:rPr>
            <w:rFonts w:ascii="Cambria Math" w:eastAsiaTheme="minorEastAsia" w:hAnsi="Cambria Math"/>
            <w:sz w:val="24"/>
          </w:rPr>
          <m:t>x</m:t>
        </m:r>
        <m:r>
          <w:rPr>
            <w:rFonts w:ascii="Cambria Math" w:eastAsiaTheme="minorEastAsia" w:hAnsi="Cambria Math"/>
            <w:sz w:val="24"/>
            <w:u w:val="single"/>
          </w:rPr>
          <m:t>≺</m:t>
        </m:r>
      </m:oMath>
      <w:r w:rsidR="002C0F66">
        <w:rPr>
          <w:rFonts w:eastAsiaTheme="minorEastAsia"/>
          <w:sz w:val="24"/>
          <w:u w:val="single"/>
        </w:rPr>
        <w:t xml:space="preserve"> </w:t>
      </w:r>
      <w:r w:rsidR="002C0F66">
        <w:rPr>
          <w:rFonts w:eastAsiaTheme="minorEastAsia"/>
          <w:sz w:val="24"/>
        </w:rPr>
        <w:t xml:space="preserve">y and there are no elements z such </w:t>
      </w:r>
      <w:proofErr w:type="gramStart"/>
      <w:r w:rsidR="002C0F66">
        <w:rPr>
          <w:rFonts w:eastAsiaTheme="minorEastAsia"/>
          <w:sz w:val="24"/>
        </w:rPr>
        <w:t xml:space="preserve">that </w:t>
      </w:r>
      <w:proofErr w:type="gramEnd"/>
      <m:oMath>
        <m:r>
          <w:rPr>
            <w:rFonts w:ascii="Cambria Math" w:eastAsiaTheme="minorEastAsia" w:hAnsi="Cambria Math"/>
            <w:sz w:val="24"/>
          </w:rPr>
          <m:t>x≺z≺y</m:t>
        </m:r>
      </m:oMath>
      <w:r w:rsidR="00A9783A">
        <w:rPr>
          <w:rFonts w:eastAsiaTheme="minorEastAsia"/>
          <w:sz w:val="24"/>
        </w:rPr>
        <w:t xml:space="preserve">, then there should be an upward sloping line from node x to node y in the </w:t>
      </w:r>
      <w:proofErr w:type="spellStart"/>
      <w:r w:rsidR="00A9783A">
        <w:rPr>
          <w:rFonts w:eastAsiaTheme="minorEastAsia"/>
          <w:sz w:val="24"/>
        </w:rPr>
        <w:t>Hasse</w:t>
      </w:r>
      <w:proofErr w:type="spellEnd"/>
      <w:r w:rsidR="00A9783A">
        <w:rPr>
          <w:rFonts w:eastAsiaTheme="minorEastAsia"/>
          <w:sz w:val="24"/>
        </w:rPr>
        <w:t xml:space="preserve"> diagram.</w:t>
      </w:r>
    </w:p>
    <w:p w:rsidR="008D3422" w:rsidRDefault="008D3422" w:rsidP="00BF423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>Example</w:t>
      </w:r>
      <w:r w:rsidR="0088075A">
        <w:rPr>
          <w:rFonts w:eastAsiaTheme="minorEastAsia"/>
          <w:sz w:val="24"/>
        </w:rPr>
        <w:t xml:space="preserve"> 1</w:t>
      </w:r>
      <w:r>
        <w:rPr>
          <w:rFonts w:eastAsiaTheme="minorEastAsia"/>
          <w:sz w:val="24"/>
        </w:rPr>
        <w:t xml:space="preserve">:  Let </w:t>
      </w:r>
      <m:oMath>
        <m:r>
          <w:rPr>
            <w:rFonts w:ascii="Cambria Math" w:eastAsiaTheme="minorEastAsia" w:hAnsi="Cambria Math"/>
            <w:sz w:val="24"/>
          </w:rPr>
          <m:t>T={1,2,3}</m:t>
        </m:r>
      </m:oMath>
      <w:r>
        <w:rPr>
          <w:rFonts w:eastAsiaTheme="minorEastAsia"/>
          <w:sz w:val="24"/>
        </w:rPr>
        <w:t xml:space="preserve"> and consider the </w:t>
      </w:r>
      <w:proofErr w:type="spellStart"/>
      <w:proofErr w:type="gramStart"/>
      <w:r>
        <w:rPr>
          <w:rFonts w:eastAsiaTheme="minorEastAsia"/>
          <w:sz w:val="24"/>
        </w:rPr>
        <w:t>poset</w:t>
      </w:r>
      <w:proofErr w:type="spellEnd"/>
      <w:r>
        <w:rPr>
          <w:rFonts w:eastAsiaTheme="minorEastAsia"/>
          <w:sz w:val="24"/>
        </w:rPr>
        <w:t xml:space="preserve"> </w:t>
      </w:r>
      <w:proofErr w:type="gramEnd"/>
      <m:oMath>
        <m:r>
          <w:rPr>
            <w:rFonts w:ascii="Cambria Math" w:eastAsiaTheme="minorEastAsia" w:hAnsi="Cambria Math"/>
            <w:sz w:val="24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</w:rPr>
          <m:t>, ⊆)</m:t>
        </m:r>
      </m:oMath>
      <w:r>
        <w:rPr>
          <w:rFonts w:eastAsiaTheme="minorEastAsia"/>
          <w:sz w:val="24"/>
        </w:rPr>
        <w:t xml:space="preserve">.  Draw the Hasse diagram for </w:t>
      </w:r>
      <w:r w:rsidR="008F09A5">
        <w:rPr>
          <w:rFonts w:eastAsiaTheme="minorEastAsia"/>
          <w:sz w:val="24"/>
        </w:rPr>
        <w:t xml:space="preserve">this </w:t>
      </w:r>
      <w:proofErr w:type="spellStart"/>
      <w:r w:rsidR="008F09A5">
        <w:rPr>
          <w:rFonts w:eastAsiaTheme="minorEastAsia"/>
          <w:sz w:val="24"/>
        </w:rPr>
        <w:t>poset</w:t>
      </w:r>
      <w:proofErr w:type="spellEnd"/>
      <w:r w:rsidR="008F09A5">
        <w:rPr>
          <w:rFonts w:eastAsiaTheme="minorEastAsia"/>
          <w:sz w:val="24"/>
        </w:rPr>
        <w:t>.</w:t>
      </w:r>
    </w:p>
    <w:p w:rsidR="008F09A5" w:rsidRDefault="00AD27BC" w:rsidP="00AD27BC">
      <w:pPr>
        <w:jc w:val="center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>
            <wp:extent cx="3705225" cy="2876550"/>
            <wp:effectExtent l="0" t="0" r="9525" b="0"/>
            <wp:docPr id="1" name="Picture 1" descr="https://graphonline.ru/tmp/saved/se/seDkLkliXsbHbur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raphonline.ru/tmp/saved/se/seDkLkliXsbHburC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A5" w:rsidRDefault="00AD27BC" w:rsidP="00BF423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***Note, when we draw </w:t>
      </w:r>
      <w:proofErr w:type="spellStart"/>
      <w:r>
        <w:rPr>
          <w:rFonts w:eastAsiaTheme="minorEastAsia"/>
          <w:sz w:val="24"/>
        </w:rPr>
        <w:t>Hasse</w:t>
      </w:r>
      <w:proofErr w:type="spellEnd"/>
      <w:r>
        <w:rPr>
          <w:rFonts w:eastAsiaTheme="minorEastAsia"/>
          <w:sz w:val="24"/>
        </w:rPr>
        <w:t xml:space="preserve"> Diagrams, there are TWO important rules!</w:t>
      </w:r>
    </w:p>
    <w:p w:rsidR="00AD27BC" w:rsidRDefault="00AD27BC" w:rsidP="00AD27BC">
      <w:pPr>
        <w:pStyle w:val="ListParagraph"/>
        <w:numPr>
          <w:ilvl w:val="0"/>
          <w:numId w:val="5"/>
        </w:num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We don't use arrows.  Instead, it is ALWAYS assumed the relations travel from bottom to top.  So it's VERY IMPORTANT where you place the vertices in </w:t>
      </w:r>
      <w:proofErr w:type="spellStart"/>
      <w:r>
        <w:rPr>
          <w:rFonts w:eastAsiaTheme="minorEastAsia"/>
          <w:sz w:val="24"/>
        </w:rPr>
        <w:t>Hasse</w:t>
      </w:r>
      <w:proofErr w:type="spellEnd"/>
      <w:r>
        <w:rPr>
          <w:rFonts w:eastAsiaTheme="minorEastAsia"/>
          <w:sz w:val="24"/>
        </w:rPr>
        <w:t xml:space="preserve"> Diagrams.  For example in this one, since {1} is lower than {1</w:t>
      </w:r>
      <w:proofErr w:type="gramStart"/>
      <w:r>
        <w:rPr>
          <w:rFonts w:eastAsiaTheme="minorEastAsia"/>
          <w:sz w:val="24"/>
        </w:rPr>
        <w:t>,2</w:t>
      </w:r>
      <w:proofErr w:type="gramEnd"/>
      <w:r>
        <w:rPr>
          <w:rFonts w:eastAsiaTheme="minorEastAsia"/>
          <w:sz w:val="24"/>
        </w:rPr>
        <w:t xml:space="preserve">}, we know that they're connection tells us that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</w:rPr>
          <m:t>⊆{1,2}</m:t>
        </m:r>
      </m:oMath>
      <w:r>
        <w:rPr>
          <w:rFonts w:eastAsiaTheme="minorEastAsia"/>
          <w:sz w:val="24"/>
        </w:rPr>
        <w:t xml:space="preserve"> and not the other way around.  If two elements are not related, it doesn't matter which one is placed higher.  For example, {1} and {3} are not related in either direction, so it doesn't matter if one is placed above or below the other.</w:t>
      </w:r>
    </w:p>
    <w:p w:rsidR="00AD27BC" w:rsidRDefault="00AD27BC" w:rsidP="00AD27BC">
      <w:pPr>
        <w:pStyle w:val="ListParagraph"/>
        <w:numPr>
          <w:ilvl w:val="0"/>
          <w:numId w:val="5"/>
        </w:num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We don't draw shortcuts.  For example, in this problem.  It is true that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</w:rPr>
          <m:t>⊆{1,2,3}</m:t>
        </m:r>
      </m:oMath>
      <w:r w:rsidR="001202AF">
        <w:rPr>
          <w:rFonts w:eastAsiaTheme="minorEastAsia"/>
          <w:sz w:val="24"/>
        </w:rPr>
        <w:t xml:space="preserve"> but </w:t>
      </w:r>
      <w:proofErr w:type="gramStart"/>
      <w:r w:rsidR="001202AF">
        <w:rPr>
          <w:rFonts w:eastAsiaTheme="minorEastAsia"/>
          <w:sz w:val="24"/>
        </w:rPr>
        <w:t xml:space="preserve">because </w:t>
      </w:r>
      <w:proofErr w:type="gramEnd"/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</w:rPr>
          <m:t>⊆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1,2</m:t>
            </m:r>
          </m:e>
        </m:d>
        <m:r>
          <w:rPr>
            <w:rFonts w:ascii="Cambria Math" w:eastAsiaTheme="minorEastAsia" w:hAnsi="Cambria Math"/>
            <w:sz w:val="24"/>
          </w:rPr>
          <m:t xml:space="preserve"> and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1,2</m:t>
            </m:r>
          </m:e>
        </m:d>
        <m:r>
          <w:rPr>
            <w:rFonts w:ascii="Cambria Math" w:eastAsiaTheme="minorEastAsia" w:hAnsi="Cambria Math"/>
            <w:sz w:val="24"/>
          </w:rPr>
          <m:t>⊆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1,2,3</m:t>
            </m:r>
          </m:e>
        </m:d>
      </m:oMath>
      <w:r w:rsidR="001202AF">
        <w:rPr>
          <w:rFonts w:eastAsiaTheme="minorEastAsia"/>
          <w:sz w:val="24"/>
        </w:rPr>
        <w:t xml:space="preserve">, we don't draw the line on a </w:t>
      </w:r>
      <w:proofErr w:type="spellStart"/>
      <w:r w:rsidR="001202AF">
        <w:rPr>
          <w:rFonts w:eastAsiaTheme="minorEastAsia"/>
          <w:sz w:val="24"/>
        </w:rPr>
        <w:t>Hasse</w:t>
      </w:r>
      <w:proofErr w:type="spellEnd"/>
      <w:r w:rsidR="001202AF">
        <w:rPr>
          <w:rFonts w:eastAsiaTheme="minorEastAsia"/>
          <w:sz w:val="24"/>
        </w:rPr>
        <w:t xml:space="preserve"> diagram.  If you're looking at the diagram, think of it this way.  Travelling from bottom to top, since we can start at {1} and trace along to get to {1</w:t>
      </w:r>
      <w:proofErr w:type="gramStart"/>
      <w:r w:rsidR="001202AF">
        <w:rPr>
          <w:rFonts w:eastAsiaTheme="minorEastAsia"/>
          <w:sz w:val="24"/>
        </w:rPr>
        <w:t>,2,3</w:t>
      </w:r>
      <w:proofErr w:type="gramEnd"/>
      <w:r w:rsidR="001202AF">
        <w:rPr>
          <w:rFonts w:eastAsiaTheme="minorEastAsia"/>
          <w:sz w:val="24"/>
        </w:rPr>
        <w:t>}, we don't need the direct line.</w:t>
      </w:r>
    </w:p>
    <w:p w:rsidR="0088075A" w:rsidRDefault="0088075A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br w:type="page"/>
      </w:r>
    </w:p>
    <w:p w:rsidR="00AF597C" w:rsidRDefault="00AF597C" w:rsidP="00BF423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Example</w:t>
      </w:r>
      <w:r w:rsidR="0088075A">
        <w:rPr>
          <w:rFonts w:eastAsiaTheme="minorEastAsia"/>
          <w:sz w:val="24"/>
        </w:rPr>
        <w:t xml:space="preserve"> 2</w:t>
      </w:r>
      <w:r>
        <w:rPr>
          <w:rFonts w:eastAsiaTheme="minorEastAsia"/>
          <w:sz w:val="24"/>
        </w:rPr>
        <w:t xml:space="preserve">:  </w:t>
      </w:r>
      <w:proofErr w:type="gramStart"/>
      <w:r>
        <w:rPr>
          <w:rFonts w:eastAsiaTheme="minorEastAsia"/>
          <w:sz w:val="24"/>
        </w:rPr>
        <w:t xml:space="preserve">Let </w:t>
      </w:r>
      <w:proofErr w:type="gramEnd"/>
      <m:oMath>
        <m:r>
          <w:rPr>
            <w:rFonts w:ascii="Cambria Math" w:eastAsiaTheme="minorEastAsia" w:hAnsi="Cambria Math"/>
            <w:sz w:val="24"/>
          </w:rPr>
          <m:t>X={2,3,4,6,8}</m:t>
        </m:r>
      </m:oMath>
      <w:r>
        <w:rPr>
          <w:rFonts w:eastAsiaTheme="minorEastAsia"/>
          <w:sz w:val="24"/>
        </w:rPr>
        <w:t xml:space="preserve">, and say two elements </w:t>
      </w:r>
      <m:oMath>
        <m:r>
          <w:rPr>
            <w:rFonts w:ascii="Cambria Math" w:eastAsiaTheme="minorEastAsia" w:hAnsi="Cambria Math"/>
            <w:sz w:val="24"/>
          </w:rPr>
          <m:t>a,b∈X</m:t>
        </m:r>
      </m:oMath>
      <w:r>
        <w:rPr>
          <w:rFonts w:eastAsiaTheme="minorEastAsia"/>
          <w:sz w:val="24"/>
        </w:rPr>
        <w:t xml:space="preserve"> are related if </w:t>
      </w:r>
      <m:oMath>
        <m:r>
          <w:rPr>
            <w:rFonts w:ascii="Cambria Math" w:eastAsiaTheme="minorEastAsia" w:hAnsi="Cambria Math"/>
            <w:sz w:val="24"/>
          </w:rPr>
          <m:t>a|b</m:t>
        </m:r>
      </m:oMath>
      <w:r>
        <w:rPr>
          <w:rFonts w:eastAsiaTheme="minorEastAsia"/>
          <w:sz w:val="24"/>
        </w:rPr>
        <w:t xml:space="preserve">.  Draw the </w:t>
      </w:r>
      <w:proofErr w:type="spellStart"/>
      <w:r>
        <w:rPr>
          <w:rFonts w:eastAsiaTheme="minorEastAsia"/>
          <w:sz w:val="24"/>
        </w:rPr>
        <w:t>Hasse</w:t>
      </w:r>
      <w:proofErr w:type="spellEnd"/>
      <w:r>
        <w:rPr>
          <w:rFonts w:eastAsiaTheme="minorEastAsia"/>
          <w:sz w:val="24"/>
        </w:rPr>
        <w:t xml:space="preserve"> diagram for </w:t>
      </w:r>
      <m:oMath>
        <m:r>
          <w:rPr>
            <w:rFonts w:ascii="Cambria Math" w:eastAsiaTheme="minorEastAsia" w:hAnsi="Cambria Math"/>
            <w:sz w:val="24"/>
          </w:rPr>
          <m:t>(X,|)</m:t>
        </m:r>
      </m:oMath>
    </w:p>
    <w:p w:rsidR="00AF597C" w:rsidRDefault="0088075A" w:rsidP="0088075A">
      <w:pPr>
        <w:jc w:val="center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>
            <wp:extent cx="2481472" cy="2105025"/>
            <wp:effectExtent l="0" t="0" r="0" b="0"/>
            <wp:docPr id="2" name="Picture 2" descr="https://graphonline.ru/tmp/saved/vd/vdoHDyIzUgfzBD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raphonline.ru/tmp/saved/vd/vdoHDyIzUgfzBDu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194" cy="210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97C" w:rsidRDefault="00A26807" w:rsidP="00BF4238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A partial ordering on a set gives you a way of comparing elements and ranking them.  In this ranking system, there are often least elements and greatest elements.  If </w:t>
      </w:r>
      <m:oMath>
        <m:r>
          <w:rPr>
            <w:rFonts w:ascii="Cambria Math" w:eastAsiaTheme="minorEastAsia" w:hAnsi="Cambria Math"/>
            <w:sz w:val="24"/>
          </w:rPr>
          <m:t>(X,</m:t>
        </m:r>
      </m:oMath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u w:val="single"/>
          </w:rPr>
          <m:t>≺</m:t>
        </m:r>
      </m:oMath>
      <w:r>
        <w:rPr>
          <w:rFonts w:eastAsiaTheme="minorEastAsia"/>
          <w:sz w:val="24"/>
          <w:u w:val="single"/>
        </w:rPr>
        <w:t xml:space="preserve"> </w:t>
      </w:r>
      <w:r>
        <w:rPr>
          <w:rFonts w:eastAsiaTheme="minorEastAsia"/>
          <w:sz w:val="24"/>
        </w:rPr>
        <w:t xml:space="preserve"> ) is a </w:t>
      </w:r>
      <w:proofErr w:type="spellStart"/>
      <w:r>
        <w:rPr>
          <w:rFonts w:eastAsiaTheme="minorEastAsia"/>
          <w:sz w:val="24"/>
        </w:rPr>
        <w:t>poset</w:t>
      </w:r>
      <w:proofErr w:type="spellEnd"/>
      <w:r>
        <w:rPr>
          <w:rFonts w:eastAsiaTheme="minorEastAsia"/>
          <w:sz w:val="24"/>
        </w:rPr>
        <w:t xml:space="preserve">, we say that an element </w:t>
      </w:r>
      <m:oMath>
        <m:r>
          <w:rPr>
            <w:rFonts w:ascii="Cambria Math" w:eastAsiaTheme="minorEastAsia" w:hAnsi="Cambria Math"/>
            <w:sz w:val="24"/>
          </w:rPr>
          <m:t>m∈X</m:t>
        </m:r>
      </m:oMath>
      <w:r>
        <w:rPr>
          <w:rFonts w:eastAsiaTheme="minorEastAsia"/>
          <w:sz w:val="24"/>
        </w:rPr>
        <w:t xml:space="preserve"> is </w:t>
      </w:r>
      <w:r>
        <w:rPr>
          <w:rFonts w:eastAsiaTheme="minorEastAsia"/>
          <w:i/>
          <w:sz w:val="24"/>
        </w:rPr>
        <w:t>minimal</w:t>
      </w:r>
      <w:r>
        <w:rPr>
          <w:rFonts w:eastAsiaTheme="minorEastAsia"/>
          <w:sz w:val="24"/>
        </w:rPr>
        <w:t xml:space="preserve"> if there is no </w:t>
      </w:r>
      <m:oMath>
        <m:r>
          <w:rPr>
            <w:rFonts w:ascii="Cambria Math" w:eastAsiaTheme="minorEastAsia" w:hAnsi="Cambria Math"/>
            <w:sz w:val="24"/>
          </w:rPr>
          <m:t>x∈X (x≠m)</m:t>
        </m:r>
      </m:oMath>
      <w:r>
        <w:rPr>
          <w:rFonts w:eastAsiaTheme="minorEastAsia"/>
          <w:sz w:val="24"/>
        </w:rPr>
        <w:t xml:space="preserve"> such that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="008D3422">
        <w:rPr>
          <w:rFonts w:eastAsiaTheme="minorEastAsia"/>
          <w:sz w:val="24"/>
        </w:rPr>
        <w:t xml:space="preserve">  </w:t>
      </w:r>
      <m:oMath>
        <m:r>
          <w:rPr>
            <w:rFonts w:ascii="Cambria Math" w:eastAsiaTheme="minorEastAsia" w:hAnsi="Cambria Math"/>
            <w:sz w:val="24"/>
            <w:u w:val="single"/>
          </w:rPr>
          <m:t>≺</m:t>
        </m:r>
      </m:oMath>
      <w:r w:rsidR="008D3422">
        <w:rPr>
          <w:rFonts w:eastAsiaTheme="minorEastAsia"/>
          <w:sz w:val="24"/>
          <w:u w:val="single"/>
        </w:rPr>
        <w:t xml:space="preserve">  </w:t>
      </w:r>
      <w:r w:rsidR="008D3422">
        <w:rPr>
          <w:rFonts w:eastAsiaTheme="minorEastAsia"/>
          <w:sz w:val="24"/>
        </w:rPr>
        <w:t xml:space="preserve">m.  Similarly, we say that an element </w:t>
      </w:r>
      <m:oMath>
        <m:r>
          <w:rPr>
            <w:rFonts w:ascii="Cambria Math" w:eastAsiaTheme="minorEastAsia" w:hAnsi="Cambria Math"/>
            <w:sz w:val="24"/>
          </w:rPr>
          <m:t>M∈X</m:t>
        </m:r>
      </m:oMath>
      <w:r w:rsidR="008D3422">
        <w:rPr>
          <w:rFonts w:eastAsiaTheme="minorEastAsia"/>
          <w:sz w:val="24"/>
        </w:rPr>
        <w:t xml:space="preserve"> is maximal if there is no </w:t>
      </w:r>
      <m:oMath>
        <m:r>
          <w:rPr>
            <w:rFonts w:ascii="Cambria Math" w:eastAsiaTheme="minorEastAsia" w:hAnsi="Cambria Math"/>
            <w:sz w:val="24"/>
          </w:rPr>
          <m:t>x∈X  (x≠M)</m:t>
        </m:r>
      </m:oMath>
      <w:r w:rsidR="008D3422">
        <w:rPr>
          <w:rFonts w:eastAsiaTheme="minorEastAsia"/>
          <w:sz w:val="24"/>
        </w:rPr>
        <w:t xml:space="preserve"> such </w:t>
      </w:r>
      <w:proofErr w:type="gramStart"/>
      <w:r w:rsidR="008D3422">
        <w:rPr>
          <w:rFonts w:eastAsiaTheme="minorEastAsia"/>
          <w:sz w:val="24"/>
        </w:rPr>
        <w:t xml:space="preserve">that  </w:t>
      </w:r>
      <w:proofErr w:type="gramEnd"/>
      <m:oMath>
        <m:r>
          <w:rPr>
            <w:rFonts w:ascii="Cambria Math" w:eastAsiaTheme="minorEastAsia" w:hAnsi="Cambria Math"/>
            <w:sz w:val="24"/>
            <w:u w:val="single"/>
          </w:rPr>
          <m:t>≺x</m:t>
        </m:r>
      </m:oMath>
      <w:r w:rsidR="008D3422">
        <w:rPr>
          <w:rFonts w:eastAsiaTheme="minorEastAsia"/>
          <w:sz w:val="24"/>
          <w:u w:val="single"/>
        </w:rPr>
        <w:t>.</w:t>
      </w:r>
      <w:r w:rsidR="008D3422">
        <w:rPr>
          <w:rFonts w:eastAsiaTheme="minorEastAsia"/>
          <w:sz w:val="24"/>
        </w:rPr>
        <w:t xml:space="preserve">  For example, in the previous example, 2 and 3 are the minimal elements and the maximal elements are 6 and 8.</w:t>
      </w:r>
      <w:r w:rsidR="008F09A5">
        <w:rPr>
          <w:rFonts w:eastAsiaTheme="minorEastAsia"/>
          <w:sz w:val="24"/>
        </w:rPr>
        <w:t xml:space="preserve">  In the example before it, </w:t>
      </w:r>
      <m:oMath>
        <m:r>
          <w:rPr>
            <w:rFonts w:ascii="Cambria Math" w:eastAsiaTheme="minorEastAsia" w:hAnsi="Cambria Math"/>
            <w:sz w:val="24"/>
          </w:rPr>
          <m:t>∅</m:t>
        </m:r>
      </m:oMath>
      <w:r w:rsidR="008F09A5">
        <w:rPr>
          <w:rFonts w:eastAsiaTheme="minorEastAsia"/>
          <w:sz w:val="24"/>
        </w:rPr>
        <w:t xml:space="preserve"> is minimal and </w:t>
      </w:r>
      <m:oMath>
        <m:r>
          <w:rPr>
            <w:rFonts w:ascii="Cambria Math" w:eastAsiaTheme="minorEastAsia" w:hAnsi="Cambria Math"/>
            <w:sz w:val="24"/>
          </w:rPr>
          <m:t>{1,2,3}</m:t>
        </m:r>
      </m:oMath>
      <w:r w:rsidR="008F09A5">
        <w:rPr>
          <w:rFonts w:eastAsiaTheme="minorEastAsia"/>
          <w:sz w:val="24"/>
        </w:rPr>
        <w:t xml:space="preserve"> is maximal.</w:t>
      </w:r>
    </w:p>
    <w:p w:rsidR="00CC6471" w:rsidRDefault="00CC6471" w:rsidP="007E20C9">
      <w:pPr>
        <w:jc w:val="center"/>
        <w:rPr>
          <w:rFonts w:eastAsiaTheme="minorEastAsia"/>
          <w:sz w:val="24"/>
        </w:rPr>
      </w:pPr>
    </w:p>
    <w:p w:rsidR="00AA0245" w:rsidRPr="005D2073" w:rsidRDefault="004A6500" w:rsidP="00463DAA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HOMEWORK: #3</w:t>
      </w:r>
      <w:r w:rsidR="000B6B6E">
        <w:rPr>
          <w:rFonts w:eastAsiaTheme="minorEastAsia"/>
          <w:sz w:val="24"/>
        </w:rPr>
        <w:t>-15,</w:t>
      </w:r>
      <w:bookmarkStart w:id="0" w:name="_GoBack"/>
      <w:bookmarkEnd w:id="0"/>
      <w:r w:rsidR="006F52AC">
        <w:rPr>
          <w:rFonts w:eastAsiaTheme="minorEastAsia"/>
          <w:sz w:val="24"/>
        </w:rPr>
        <w:t xml:space="preserve"> 19</w:t>
      </w:r>
    </w:p>
    <w:sectPr w:rsidR="00AA0245" w:rsidRPr="005D2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EF696D"/>
    <w:multiLevelType w:val="hybridMultilevel"/>
    <w:tmpl w:val="F9B68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D065D1"/>
    <w:multiLevelType w:val="hybridMultilevel"/>
    <w:tmpl w:val="E0304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5B3898"/>
    <w:multiLevelType w:val="hybridMultilevel"/>
    <w:tmpl w:val="5A76D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DE5BE5"/>
    <w:multiLevelType w:val="hybridMultilevel"/>
    <w:tmpl w:val="5B82EB5A"/>
    <w:lvl w:ilvl="0" w:tplc="DE4EF8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D090AD6"/>
    <w:multiLevelType w:val="hybridMultilevel"/>
    <w:tmpl w:val="B142D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238"/>
    <w:rsid w:val="00042D03"/>
    <w:rsid w:val="000A2A40"/>
    <w:rsid w:val="000B6B6E"/>
    <w:rsid w:val="001046C6"/>
    <w:rsid w:val="001202AF"/>
    <w:rsid w:val="00134175"/>
    <w:rsid w:val="00196F62"/>
    <w:rsid w:val="00242B7B"/>
    <w:rsid w:val="00246592"/>
    <w:rsid w:val="00276FDA"/>
    <w:rsid w:val="002C0F66"/>
    <w:rsid w:val="002F0FC2"/>
    <w:rsid w:val="00315EDA"/>
    <w:rsid w:val="00335AEC"/>
    <w:rsid w:val="00361C4D"/>
    <w:rsid w:val="00394384"/>
    <w:rsid w:val="003D07EC"/>
    <w:rsid w:val="00413A3B"/>
    <w:rsid w:val="004343FF"/>
    <w:rsid w:val="00450AAB"/>
    <w:rsid w:val="00451A34"/>
    <w:rsid w:val="00463DAA"/>
    <w:rsid w:val="004A6500"/>
    <w:rsid w:val="0054026F"/>
    <w:rsid w:val="00573216"/>
    <w:rsid w:val="005D2073"/>
    <w:rsid w:val="006943E3"/>
    <w:rsid w:val="006F39C9"/>
    <w:rsid w:val="006F52AC"/>
    <w:rsid w:val="007C5C3E"/>
    <w:rsid w:val="007E20C9"/>
    <w:rsid w:val="00804697"/>
    <w:rsid w:val="0088075A"/>
    <w:rsid w:val="008D3422"/>
    <w:rsid w:val="008F09A5"/>
    <w:rsid w:val="00986CC0"/>
    <w:rsid w:val="009A4B27"/>
    <w:rsid w:val="00A079A7"/>
    <w:rsid w:val="00A26807"/>
    <w:rsid w:val="00A821C0"/>
    <w:rsid w:val="00A91453"/>
    <w:rsid w:val="00A9783A"/>
    <w:rsid w:val="00AA0245"/>
    <w:rsid w:val="00AD27BC"/>
    <w:rsid w:val="00AF597C"/>
    <w:rsid w:val="00B4558A"/>
    <w:rsid w:val="00B63E9E"/>
    <w:rsid w:val="00BF4238"/>
    <w:rsid w:val="00C5072A"/>
    <w:rsid w:val="00CC6471"/>
    <w:rsid w:val="00DC4052"/>
    <w:rsid w:val="00E17F3B"/>
    <w:rsid w:val="00F47F6B"/>
    <w:rsid w:val="00F6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23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F423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4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23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42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23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F423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4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23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42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17</cp:revision>
  <cp:lastPrinted>2020-06-21T20:16:00Z</cp:lastPrinted>
  <dcterms:created xsi:type="dcterms:W3CDTF">2019-05-30T20:04:00Z</dcterms:created>
  <dcterms:modified xsi:type="dcterms:W3CDTF">2020-06-21T20:16:00Z</dcterms:modified>
</cp:coreProperties>
</file>