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E2729" w14:textId="5D527B8E" w:rsidR="00BD41CE" w:rsidRDefault="00BD41CE" w:rsidP="00E44CAE">
      <w:pPr>
        <w:jc w:val="center"/>
        <w:rPr>
          <w:sz w:val="24"/>
          <w:szCs w:val="24"/>
        </w:rPr>
      </w:pPr>
      <w:r w:rsidRPr="00BD41CE">
        <w:rPr>
          <w:sz w:val="24"/>
          <w:szCs w:val="24"/>
        </w:rPr>
        <w:t xml:space="preserve">Bar Chart Showing Crude Death Rate for </w:t>
      </w:r>
      <w:proofErr w:type="spellStart"/>
      <w:r w:rsidRPr="00BD41CE">
        <w:rPr>
          <w:sz w:val="24"/>
          <w:szCs w:val="24"/>
        </w:rPr>
        <w:t>Muğla</w:t>
      </w:r>
      <w:proofErr w:type="spellEnd"/>
      <w:r w:rsidRPr="00BD41CE">
        <w:rPr>
          <w:sz w:val="24"/>
          <w:szCs w:val="24"/>
        </w:rPr>
        <w:t xml:space="preserve"> Province</w:t>
      </w:r>
    </w:p>
    <w:p w14:paraId="77793193" w14:textId="01BD3EBB" w:rsidR="00E44CAE" w:rsidRPr="00E44CAE" w:rsidRDefault="00E44CAE" w:rsidP="00E44CA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6CD747A5" w14:textId="095CDCBC" w:rsidR="00E44CAE" w:rsidRDefault="00BD41CE" w:rsidP="00BD41CE">
      <w:pPr>
        <w:rPr>
          <w:sz w:val="24"/>
          <w:szCs w:val="24"/>
        </w:rPr>
      </w:pPr>
      <w:r w:rsidRPr="00BD41CE">
        <w:rPr>
          <w:sz w:val="24"/>
          <w:szCs w:val="24"/>
        </w:rPr>
        <w:t xml:space="preserve">This HTML document creates a bar chart that illustrates how the crude death rate has changed over the years in </w:t>
      </w:r>
      <w:proofErr w:type="spellStart"/>
      <w:r w:rsidRPr="00BD41CE">
        <w:rPr>
          <w:sz w:val="24"/>
          <w:szCs w:val="24"/>
        </w:rPr>
        <w:t>Muğla</w:t>
      </w:r>
      <w:proofErr w:type="spellEnd"/>
      <w:r w:rsidRPr="00BD41CE">
        <w:rPr>
          <w:sz w:val="24"/>
          <w:szCs w:val="24"/>
        </w:rPr>
        <w:t xml:space="preserve"> province. The main goal of this chart is to visually represent the fluctuations in the province's population and how it impacts the crude death rate.</w:t>
      </w:r>
    </w:p>
    <w:p w14:paraId="437D3488" w14:textId="4A8CD391" w:rsidR="00E44CAE" w:rsidRDefault="00E44CAE" w:rsidP="00BD41CE">
      <w:pPr>
        <w:rPr>
          <w:b/>
          <w:bCs/>
          <w:sz w:val="24"/>
          <w:szCs w:val="24"/>
        </w:rPr>
      </w:pPr>
      <w:r w:rsidRPr="00C05520">
        <w:rPr>
          <w:sz w:val="24"/>
          <w:szCs w:val="24"/>
        </w:rPr>
        <w:drawing>
          <wp:inline distT="0" distB="0" distL="0" distR="0" wp14:anchorId="004CD9BA" wp14:editId="733DA641">
            <wp:extent cx="6676591" cy="3990975"/>
            <wp:effectExtent l="0" t="0" r="0" b="0"/>
            <wp:docPr id="1627638892" name="Picture 1" descr="A graph with blue and white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38892" name="Picture 1" descr="A graph with blue and white strip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8095" cy="399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BF90" w14:textId="6E7BC16A" w:rsidR="00E44CAE" w:rsidRPr="00E44CAE" w:rsidRDefault="00E44CAE" w:rsidP="00BD41CE">
      <w:pPr>
        <w:rPr>
          <w:sz w:val="20"/>
          <w:szCs w:val="20"/>
        </w:rPr>
      </w:pPr>
      <w:r w:rsidRPr="00E44CAE">
        <w:rPr>
          <w:sz w:val="20"/>
          <w:szCs w:val="20"/>
        </w:rPr>
        <w:t xml:space="preserve">Figure 1: Crude Death Rate for </w:t>
      </w:r>
      <w:proofErr w:type="spellStart"/>
      <w:r w:rsidRPr="00E44CAE">
        <w:rPr>
          <w:sz w:val="20"/>
          <w:szCs w:val="20"/>
        </w:rPr>
        <w:t>Muğla</w:t>
      </w:r>
      <w:proofErr w:type="spellEnd"/>
      <w:r w:rsidRPr="00E44CAE">
        <w:rPr>
          <w:sz w:val="20"/>
          <w:szCs w:val="20"/>
        </w:rPr>
        <w:t xml:space="preserve"> Province Chart</w:t>
      </w:r>
    </w:p>
    <w:p w14:paraId="55870CBA" w14:textId="77777777" w:rsidR="00E44CAE" w:rsidRDefault="00E44CAE" w:rsidP="00BD41CE">
      <w:pPr>
        <w:rPr>
          <w:sz w:val="24"/>
          <w:szCs w:val="24"/>
        </w:rPr>
      </w:pPr>
    </w:p>
    <w:p w14:paraId="7E4B40AB" w14:textId="77777777" w:rsidR="00E44CAE" w:rsidRDefault="00BD41CE" w:rsidP="00BD41CE">
      <w:pPr>
        <w:rPr>
          <w:sz w:val="24"/>
          <w:szCs w:val="24"/>
        </w:rPr>
      </w:pPr>
      <w:r w:rsidRPr="00BD41CE">
        <w:rPr>
          <w:sz w:val="24"/>
          <w:szCs w:val="24"/>
        </w:rPr>
        <w:t xml:space="preserve">At the top of the chart, you'll find the title, "Crude Death Rate for </w:t>
      </w:r>
      <w:proofErr w:type="spellStart"/>
      <w:r w:rsidRPr="00BD41CE">
        <w:rPr>
          <w:sz w:val="24"/>
          <w:szCs w:val="24"/>
        </w:rPr>
        <w:t>Muğla</w:t>
      </w:r>
      <w:proofErr w:type="spellEnd"/>
      <w:r w:rsidRPr="00BD41CE">
        <w:rPr>
          <w:sz w:val="24"/>
          <w:szCs w:val="24"/>
        </w:rPr>
        <w:t xml:space="preserve"> Province," which sets the context for what the chart represents.</w:t>
      </w:r>
      <w:r w:rsidR="00E44CAE">
        <w:rPr>
          <w:sz w:val="24"/>
          <w:szCs w:val="24"/>
        </w:rPr>
        <w:t xml:space="preserve"> </w:t>
      </w:r>
      <w:r w:rsidRPr="00BD41CE">
        <w:rPr>
          <w:sz w:val="24"/>
          <w:szCs w:val="24"/>
        </w:rPr>
        <w:t>The chart is framed by vertical and horizontal lines representing the Y-axis and X-axis, respectively.</w:t>
      </w:r>
      <w:r w:rsidR="00E44CAE">
        <w:rPr>
          <w:sz w:val="24"/>
          <w:szCs w:val="24"/>
        </w:rPr>
        <w:t xml:space="preserve"> </w:t>
      </w:r>
      <w:r w:rsidRPr="00BD41CE">
        <w:rPr>
          <w:sz w:val="24"/>
          <w:szCs w:val="24"/>
        </w:rPr>
        <w:t>On the Y-axis, you can see clear labels indicating intervals for the crude death rate.</w:t>
      </w:r>
      <w:r w:rsidR="00E44CAE">
        <w:rPr>
          <w:sz w:val="24"/>
          <w:szCs w:val="24"/>
        </w:rPr>
        <w:t xml:space="preserve"> </w:t>
      </w:r>
      <w:r w:rsidRPr="00BD41CE">
        <w:rPr>
          <w:sz w:val="24"/>
          <w:szCs w:val="24"/>
        </w:rPr>
        <w:t xml:space="preserve">Each year is represented by a vertical bar, and the height of the bar corresponds to the crude death rate recorded for </w:t>
      </w:r>
      <w:proofErr w:type="spellStart"/>
      <w:r w:rsidRPr="00BD41CE">
        <w:rPr>
          <w:sz w:val="24"/>
          <w:szCs w:val="24"/>
        </w:rPr>
        <w:t>Muğla</w:t>
      </w:r>
      <w:proofErr w:type="spellEnd"/>
      <w:r w:rsidRPr="00BD41CE">
        <w:rPr>
          <w:sz w:val="24"/>
          <w:szCs w:val="24"/>
        </w:rPr>
        <w:t xml:space="preserve"> province in that specific year.</w:t>
      </w:r>
      <w:r w:rsidR="00E44CAE">
        <w:rPr>
          <w:sz w:val="24"/>
          <w:szCs w:val="24"/>
        </w:rPr>
        <w:t xml:space="preserve"> </w:t>
      </w:r>
      <w:r w:rsidRPr="00BD41CE">
        <w:rPr>
          <w:sz w:val="24"/>
          <w:szCs w:val="24"/>
        </w:rPr>
        <w:t>The bottom of the chart features labels for each year, making it easy to identify which year each bar represents.</w:t>
      </w:r>
      <w:r w:rsidR="00E44CAE">
        <w:rPr>
          <w:sz w:val="24"/>
          <w:szCs w:val="24"/>
        </w:rPr>
        <w:t xml:space="preserve"> </w:t>
      </w:r>
      <w:r w:rsidRPr="00BD41CE">
        <w:rPr>
          <w:sz w:val="24"/>
          <w:szCs w:val="24"/>
        </w:rPr>
        <w:t>Blue bars are used to visually depict the crude death rate, and they are positioned to match the respective years.</w:t>
      </w:r>
      <w:r w:rsidR="00E44CAE" w:rsidRPr="00E44CAE">
        <w:rPr>
          <w:sz w:val="24"/>
          <w:szCs w:val="24"/>
        </w:rPr>
        <w:t xml:space="preserve"> </w:t>
      </w:r>
      <w:r w:rsidR="00E44CAE">
        <w:rPr>
          <w:sz w:val="24"/>
          <w:szCs w:val="24"/>
        </w:rPr>
        <w:t xml:space="preserve"> </w:t>
      </w:r>
      <w:r w:rsidRPr="00BD41CE">
        <w:rPr>
          <w:sz w:val="24"/>
          <w:szCs w:val="24"/>
        </w:rPr>
        <w:t>To emphasize the changing trend, red lines connect the bars, showing the fluctuation in the crude death rate over time.</w:t>
      </w:r>
      <w:r w:rsidR="00E44CAE" w:rsidRPr="00E44CAE">
        <w:rPr>
          <w:sz w:val="24"/>
          <w:szCs w:val="24"/>
        </w:rPr>
        <w:t xml:space="preserve"> </w:t>
      </w:r>
    </w:p>
    <w:p w14:paraId="14FA0F64" w14:textId="57B60E31" w:rsidR="000A4F3C" w:rsidRDefault="00BD41CE" w:rsidP="00BD41CE">
      <w:pPr>
        <w:rPr>
          <w:sz w:val="24"/>
          <w:szCs w:val="24"/>
        </w:rPr>
      </w:pPr>
      <w:r w:rsidRPr="00BD41CE">
        <w:rPr>
          <w:sz w:val="24"/>
          <w:szCs w:val="24"/>
        </w:rPr>
        <w:lastRenderedPageBreak/>
        <w:t xml:space="preserve">In summary, this bar chart effectively demonstrates the shifts in the crude death rate for </w:t>
      </w:r>
      <w:proofErr w:type="spellStart"/>
      <w:r w:rsidRPr="00BD41CE">
        <w:rPr>
          <w:sz w:val="24"/>
          <w:szCs w:val="24"/>
        </w:rPr>
        <w:t>Muğla</w:t>
      </w:r>
      <w:proofErr w:type="spellEnd"/>
      <w:r w:rsidRPr="00BD41CE">
        <w:rPr>
          <w:sz w:val="24"/>
          <w:szCs w:val="24"/>
        </w:rPr>
        <w:t xml:space="preserve"> province over the years. It provides a user-friendly visual tool for comparing the death rate data for specific years and understanding the health trends in the province's population. This information could be of significant interest to decision-makers and stakeholders, offering insights for future healthcare policy planning.</w:t>
      </w:r>
    </w:p>
    <w:p w14:paraId="08877055" w14:textId="2260CF4D" w:rsidR="00C05520" w:rsidRPr="00BD41CE" w:rsidRDefault="00C05520" w:rsidP="00BD41CE">
      <w:pPr>
        <w:rPr>
          <w:sz w:val="24"/>
          <w:szCs w:val="24"/>
        </w:rPr>
      </w:pPr>
    </w:p>
    <w:sectPr w:rsidR="00C05520" w:rsidRPr="00BD4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CE"/>
    <w:rsid w:val="000A4F3C"/>
    <w:rsid w:val="00BD41CE"/>
    <w:rsid w:val="00C05520"/>
    <w:rsid w:val="00E4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B9C0"/>
  <w15:chartTrackingRefBased/>
  <w15:docId w15:val="{5F655919-3177-4819-AC65-D8655701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6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Egemen Gurel</dc:creator>
  <cp:keywords/>
  <dc:description/>
  <cp:lastModifiedBy>Ata Egemen Gurel</cp:lastModifiedBy>
  <cp:revision>3</cp:revision>
  <dcterms:created xsi:type="dcterms:W3CDTF">2023-10-18T18:05:00Z</dcterms:created>
  <dcterms:modified xsi:type="dcterms:W3CDTF">2023-10-18T18:31:00Z</dcterms:modified>
</cp:coreProperties>
</file>