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Factors</w:t>
      </w:r>
      <w:r>
        <w:t xml:space="preserve"> </w:t>
      </w:r>
      <w:r>
        <w:t xml:space="preserve">Affecting</w:t>
      </w:r>
      <w:r>
        <w:t xml:space="preserve"> </w:t>
      </w:r>
      <w:r>
        <w:t xml:space="preserve">Birthweight</w:t>
      </w:r>
    </w:p>
    <w:p>
      <w:pPr>
        <w:pStyle w:val="Author"/>
      </w:pPr>
      <w:r>
        <w:t xml:space="preserve">Andrew</w:t>
      </w:r>
      <w:r>
        <w:t xml:space="preserve"> </w:t>
      </w:r>
      <w:r>
        <w:t xml:space="preserve">Hayes,</w:t>
      </w:r>
      <w:r>
        <w:t xml:space="preserve"> </w:t>
      </w:r>
      <w:r>
        <w:t xml:space="preserve">id</w:t>
      </w:r>
      <w:r>
        <w:t xml:space="preserve"> </w:t>
      </w:r>
      <w:r>
        <w:t xml:space="preserve">=</w:t>
      </w:r>
      <w:r>
        <w:t xml:space="preserve"> </w:t>
      </w:r>
      <w:r>
        <w:t xml:space="preserve">21321503</w:t>
      </w:r>
    </w:p>
    <w:p>
      <w:pPr>
        <w:pStyle w:val="Date"/>
      </w:pPr>
      <w:r>
        <w:t xml:space="preserve">03</w:t>
      </w:r>
      <w:r>
        <w:t xml:space="preserve"> </w:t>
      </w:r>
      <w:r>
        <w:t xml:space="preserve">October,</w:t>
      </w:r>
      <w:r>
        <w:t xml:space="preserve"> </w:t>
      </w:r>
      <w:r>
        <w:t xml:space="preserve">2022</w:t>
      </w:r>
    </w:p>
    <w:bookmarkStart w:id="22" w:name="question-of-interest"/>
    <w:p>
      <w:pPr>
        <w:pStyle w:val="Heading1"/>
      </w:pPr>
      <w:r>
        <w:t xml:space="preserve">Question of Interest</w:t>
      </w:r>
    </w:p>
    <w:p>
      <w:pPr>
        <w:pStyle w:val="FirstParagraph"/>
      </w:pPr>
      <w:r>
        <w:t xml:space="preserve">Are the factors of smoking, previous history of hypertension or urinary irritability associated with whether babies were born with low birthweight (less than 2,500 grams)?</w:t>
      </w:r>
    </w:p>
    <w:bookmarkStart w:id="20" w:name="load-the-libraries-and-data-needed"/>
    <w:p>
      <w:pPr>
        <w:pStyle w:val="Heading2"/>
      </w:pPr>
      <w:r>
        <w:t xml:space="preserve">Load the Libraries and Data Needed</w:t>
      </w:r>
    </w:p>
    <w:p>
      <w:pPr>
        <w:pStyle w:val="FirstParagraph"/>
      </w:pPr>
      <w:r>
        <w:t xml:space="preserve">Load the required libraries so you can use them, and then make the birthweight data available (</w:t>
      </w:r>
      <w:r>
        <w:t xml:space="preserve">‘</w:t>
      </w:r>
      <w:r>
        <w:t xml:space="preserve">lowbwt</w:t>
      </w:r>
      <w:r>
        <w:t xml:space="preserve">’</w:t>
      </w:r>
      <w:r>
        <w:t xml:space="preserve">)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w:t>
      </w:r>
      <w:r>
        <w:t xml:space="preserve"> </w:t>
      </w:r>
      <w:r>
        <w:t xml:space="preserve">“</w:t>
      </w:r>
      <w:r>
        <w:t xml:space="preserve">Applied Logistic Regression</w:t>
      </w:r>
      <w:r>
        <w:t xml:space="preserve">”</w:t>
      </w:r>
      <w:r>
        <w:t xml:space="preserve"> </w:t>
      </w:r>
      <w:r>
        <w:t xml:space="preserve">textbook by Hosmer and Lemeshow. The following is a description of the variables in this dataset.</w:t>
      </w:r>
    </w:p>
    <w:tbl>
      <w:tblPr>
        <w:tblStyle w:val="Table"/>
        <w:tblW w:type="pct" w:w="5000"/>
        <w:tblLook w:firstRow="1" w:lastRow="0" w:firstColumn="0" w:lastColumn="0" w:noHBand="0" w:noVBand="0" w:val="0020"/>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Start w:id="21" w:name="subjective-impressions"/>
    <w:p>
      <w:pPr>
        <w:pStyle w:val="Heading2"/>
      </w:pPr>
      <w:r>
        <w:t xml:space="preserve">Subjective Impressions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with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&gt;= 2500 g  &lt; 2500 g </w:t>
      </w:r>
      <w:r>
        <w:br/>
      </w:r>
      <w:r>
        <w:rPr>
          <w:rStyle w:val="VerbatimChar"/>
        </w:rPr>
        <w:t xml:space="preserve">##       130        59</w:t>
      </w:r>
    </w:p>
    <w:p>
      <w:pPr>
        <w:pStyle w:val="FirstParagraph"/>
      </w:pPr>
      <w:r>
        <w:t xml:space="preserve">Let’s explore the association between history of hypertension and low birthweight by tabulating the data.</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125   5</w:t>
      </w:r>
      <w:r>
        <w:br/>
      </w:r>
      <w:r>
        <w:rPr>
          <w:rStyle w:val="VerbatimChar"/>
        </w:rPr>
        <w:t xml:space="preserve">##   &lt; 2500 g   52   7</w:t>
      </w:r>
    </w:p>
    <w:p>
      <w:pPr>
        <w:pStyle w:val="FirstParagraph"/>
      </w:pPr>
      <w:r>
        <w:t xml:space="preserve">It seems there were not many mothers with hypertension, but the proportions of low weight babies is very much higher for mothers suffering from hypertension status than those that were not.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0.7062147 0.4166667</w:t>
      </w:r>
      <w:r>
        <w:br/>
      </w:r>
      <w:r>
        <w:rPr>
          <w:rStyle w:val="VerbatimChar"/>
        </w:rPr>
        <w:t xml:space="preserve">##   &lt; 2500 g  0.2937853 0.5833333</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uterine irritability and whether the babies were born with low birthweight, using both the counts and appropriate percentages. Explain the results in words.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ui</w:t>
      </w:r>
      <w:r>
        <w:br/>
      </w:r>
      <w:r>
        <w:rPr>
          <w:rStyle w:val="VerbatimChar"/>
        </w:rPr>
        <w:t xml:space="preserve">## low                No       Yes</w:t>
      </w:r>
      <w:r>
        <w:br/>
      </w:r>
      <w:r>
        <w:rPr>
          <w:rStyle w:val="VerbatimChar"/>
        </w:rPr>
        <w:t xml:space="preserve">##   &gt;= 2500 g 0.7204969 0.5000000</w:t>
      </w:r>
      <w:r>
        <w:br/>
      </w:r>
      <w:r>
        <w:rPr>
          <w:rStyle w:val="VerbatimChar"/>
        </w:rPr>
        <w:t xml:space="preserve">##   &lt; 2500 g  0.2795031 0.5000000</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smoking status and whether the babies were born with low birthweight, using both the counts and appropriate percentages. Explain the results in words.</w:t>
      </w:r>
    </w:p>
    <w:p>
      <w:pPr>
        <w:pStyle w:val="BodyText"/>
      </w:pPr>
      <w:r>
        <w:t xml:space="preserve">Now we will create some barcharts.</w:t>
      </w:r>
    </w:p>
    <w:bookmarkEnd w:id="21"/>
    <w:bookmarkEnd w:id="22"/>
    <w:bookmarkStart w:id="26" w:name="barchart-of-low-birthweight"/>
    <w:p>
      <w:pPr>
        <w:pStyle w:val="Heading1"/>
      </w:pPr>
      <w:r>
        <w:t xml:space="preserve">Barchart of Low Birthweight</w:t>
      </w:r>
    </w:p>
    <w:p>
      <w:pPr>
        <w:pStyle w:val="FirstParagraph"/>
      </w:pPr>
      <w:r>
        <w:t xml:space="preserve">The following is a frequency plot of the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owbirthweight_scaffold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following</w:t>
      </w:r>
      <w:r>
        <w:t xml:space="preserve"> </w:t>
      </w:r>
      <w:r>
        <w:rPr>
          <w:rStyle w:val="VerbatimChar"/>
        </w:rPr>
        <w:t xml:space="preserve">R</w:t>
      </w:r>
      <w:r>
        <w:t xml:space="preserve"> </w:t>
      </w:r>
      <w:r>
        <w:t xml:space="preserve">chunk create a frequency plot of the smoking status.</w:t>
      </w:r>
    </w:p>
    <w:bookmarkEnd w:id="26"/>
    <w:bookmarkStart w:id="33" w:name="Xa735b8c895163b52b57d4bd1691d868951cfeb4"/>
    <w:p>
      <w:pPr>
        <w:pStyle w:val="Heading1"/>
      </w:pPr>
      <w:r>
        <w:t xml:space="preserve">Stacked Barchart of Low Birthweight by Hypertension Status</w:t>
      </w:r>
    </w:p>
    <w:p>
      <w:pPr>
        <w:pStyle w:val="FirstParagraph"/>
      </w:pPr>
      <w:r>
        <w:t xml:space="preserve">Below is a relative frequency plot of the low birthweight of the babies against the hypertension status of the mothers using a stacked barchart.</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lowbirthweight_scaffold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Create a stacked barchart of low birthweight by smoking status by inserting an</w:t>
      </w:r>
      <w:r>
        <w:t xml:space="preserve"> </w:t>
      </w:r>
      <w:r>
        <w:rPr>
          <w:rStyle w:val="VerbatimChar"/>
        </w:rPr>
        <w:t xml:space="preserve">R</w:t>
      </w:r>
      <w:r>
        <w:t xml:space="preserve"> </w:t>
      </w:r>
      <w:r>
        <w:t xml:space="preserve">chunk and relevant code below.</w:t>
      </w:r>
    </w:p>
    <w:p>
      <w:pPr>
        <w:pStyle w:val="BodyText"/>
      </w:pPr>
      <w:r>
        <w:t xml:space="preserve">Task: Create a stacked barchart of low birthweight by uterine irritability by inserting an</w:t>
      </w:r>
      <w:r>
        <w:t xml:space="preserve"> </w:t>
      </w:r>
      <w:r>
        <w:rPr>
          <w:rStyle w:val="VerbatimChar"/>
        </w:rPr>
        <w:t xml:space="preserve">R</w:t>
      </w:r>
      <w:r>
        <w:t xml:space="preserve"> </w:t>
      </w:r>
      <w:r>
        <w:t xml:space="preserve">chunk and relevant code below.</w:t>
      </w:r>
    </w:p>
    <w:p>
      <w:pPr>
        <w:pStyle w:val="BodyText"/>
      </w:pPr>
      <w:r>
        <w:t xml:space="preserve">Task: Once you have created the plots, explain your interpretation of which factors are associated with low birthweight based on the three barcharts. State which factor you think is most associated with birthweight.</w:t>
      </w:r>
    </w:p>
    <w:p>
      <w:pPr>
        <w:pStyle w:val="BodyText"/>
      </w:pPr>
      <w:r>
        <w:t xml:space="preserve">The following</w:t>
      </w:r>
      <w:r>
        <w:t xml:space="preserve"> </w:t>
      </w:r>
      <w:r>
        <w:rPr>
          <w:rStyle w:val="VerbatimChar"/>
        </w:rPr>
        <w:t xml:space="preserve">R</w:t>
      </w:r>
      <w:r>
        <w:t xml:space="preserve"> </w:t>
      </w:r>
      <w:r>
        <w:t xml:space="preserve">chunk produces a boxplot of the birthweight distribution.</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lowbirthweight_scaffold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previous task you stated which factor you believe was most associated with birthweight, so you can explore the impact on the distribution in more detail. Create a graph of side-by-side boxplots comparing the birthweight distribution for each level of that factor (e.g. comparing mothers who had uterine irritability and those who did not), by inserting an</w:t>
      </w:r>
      <w:r>
        <w:t xml:space="preserve"> </w:t>
      </w:r>
      <w:r>
        <w:rPr>
          <w:rStyle w:val="VerbatimChar"/>
        </w:rPr>
        <w:t xml:space="preserve">R</w:t>
      </w:r>
      <w:r>
        <w:t xml:space="preserve"> </w:t>
      </w:r>
      <w:r>
        <w:t xml:space="preserve">chunk and relevant code below.</w:t>
      </w:r>
    </w:p>
    <w:p>
      <w:pPr>
        <w:pStyle w:val="BodyText"/>
      </w:pPr>
      <w:r>
        <w:t xml:space="preserve">[Hint: we used side-by-side boxplots in the week 4 lab and in the Exploratory Data Analysis worksheet]</w:t>
      </w:r>
    </w:p>
    <w:bookmarkEnd w:id="33"/>
    <w:bookmarkStart w:id="34" w:name="conclusion"/>
    <w:p>
      <w:pPr>
        <w:pStyle w:val="Heading1"/>
      </w:pPr>
      <w:r>
        <w:t xml:space="preserve">Conclusion</w:t>
      </w:r>
    </w:p>
    <w:p>
      <w:pPr>
        <w:pStyle w:val="FirstParagraph"/>
      </w:pPr>
      <w:r>
        <w:t xml:space="preserve">Task: Write a short conclusion of whether you think low birthweight of babies can be predicted based on whether the mother smoked, has hypertension or uterine irritability.</w:t>
      </w:r>
    </w:p>
    <w:p>
      <w:pPr>
        <w:pStyle w:val="BodyText"/>
      </w:pPr>
      <w:r>
        <w:t xml:space="preserve">Final Task:</w:t>
      </w:r>
      <w:r>
        <w:t xml:space="preserve"> </w:t>
      </w:r>
      <w:r>
        <w:t xml:space="preserve">“</w:t>
      </w:r>
      <w:r>
        <w:t xml:space="preserve">knit</w:t>
      </w:r>
      <w:r>
        <w:t xml:space="preserve">”</w:t>
      </w:r>
      <w:r>
        <w:t xml:space="preserve"> </w:t>
      </w:r>
      <w:r>
        <w:t xml:space="preserve">the file as a Word of PDF document and submit it via the relevant link on Blackboard before the deadline.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Factors Affecting Birthweight</dc:title>
  <dc:creator>Andrew Hayes, id = 21321503</dc:creator>
  <cp:keywords/>
  <dcterms:created xsi:type="dcterms:W3CDTF">2022-10-03T16:37:49Z</dcterms:created>
  <dcterms:modified xsi:type="dcterms:W3CDTF">2022-10-03T16:37:49Z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October, 2022</vt:lpwstr>
  </property>
  <property fmtid="{D5CDD505-2E9C-101B-9397-08002B2CF9AE}" pid="3" name="output">
    <vt:lpwstr>word_document</vt:lpwstr>
  </property>
</Properties>
</file>