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F2DF" w14:textId="77777777" w:rsidR="00F24CF5" w:rsidRDefault="00F24CF5" w:rsidP="00F24C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CT3112 Professional  Skills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071F31" w14:textId="77777777" w:rsidR="00F24CF5" w:rsidRDefault="00F24CF5" w:rsidP="00F24C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B446DE5" w14:textId="739067DC" w:rsidR="00F24CF5" w:rsidRDefault="00F24CF5" w:rsidP="00F24C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Health &amp; Safety Assignment 202</w:t>
      </w:r>
      <w:r w:rsidR="00AC2839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3</w:t>
      </w: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_2</w:t>
      </w:r>
      <w:r w:rsidR="00AC2839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4</w:t>
      </w:r>
    </w:p>
    <w:p w14:paraId="1B38D4E4" w14:textId="77777777" w:rsidR="00F24CF5" w:rsidRDefault="00F24CF5" w:rsidP="00F24C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E4BFB7A" w14:textId="343E06AA" w:rsidR="00F24CF5" w:rsidRDefault="00F24CF5" w:rsidP="00F24CF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Log on to the Health &amp; Safety Authority website’s video series at the following links:</w:t>
      </w:r>
      <w:r>
        <w:rPr>
          <w:rStyle w:val="eop"/>
          <w:rFonts w:ascii="Calibri" w:hAnsi="Calibri" w:cs="Calibri"/>
        </w:rPr>
        <w:t> </w:t>
      </w:r>
    </w:p>
    <w:p w14:paraId="4A926DAA" w14:textId="77777777" w:rsidR="00FF5AEB" w:rsidRDefault="00FF5AEB" w:rsidP="00FF5AE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73FB708D" w14:textId="77777777" w:rsidR="00F24CF5" w:rsidRDefault="00000000" w:rsidP="00F24CF5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 w:rsidR="00F24CF5">
          <w:rPr>
            <w:rStyle w:val="normaltextrun"/>
            <w:rFonts w:ascii="Calibri" w:hAnsi="Calibri" w:cs="Calibri"/>
            <w:color w:val="0563C1"/>
            <w:u w:val="single"/>
            <w:lang w:val="en-GB"/>
          </w:rPr>
          <w:t>https://www.hsa.ie/eng/Workplace_Health/Manual_Handling_Display_Screen_Equipment/Risk_Assessment_Videos/Manual_Handling_Videos_Series_1/</w:t>
        </w:r>
      </w:hyperlink>
      <w:r w:rsidR="00F24CF5">
        <w:rPr>
          <w:rStyle w:val="eop"/>
          <w:rFonts w:ascii="Calibri" w:hAnsi="Calibri" w:cs="Calibri"/>
        </w:rPr>
        <w:t> </w:t>
      </w:r>
    </w:p>
    <w:p w14:paraId="1019CD88" w14:textId="77777777" w:rsidR="00F24CF5" w:rsidRDefault="00F24CF5" w:rsidP="00F24CF5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and:</w:t>
      </w:r>
      <w:r>
        <w:rPr>
          <w:rStyle w:val="eop"/>
          <w:rFonts w:ascii="Calibri" w:hAnsi="Calibri" w:cs="Calibri"/>
        </w:rPr>
        <w:t> </w:t>
      </w:r>
    </w:p>
    <w:p w14:paraId="48EE9B12" w14:textId="77777777" w:rsidR="00F24CF5" w:rsidRDefault="00000000" w:rsidP="00F24CF5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 w:rsidR="00F24CF5">
          <w:rPr>
            <w:rStyle w:val="normaltextrun"/>
            <w:rFonts w:ascii="Calibri" w:hAnsi="Calibri" w:cs="Calibri"/>
            <w:color w:val="0563C1"/>
            <w:u w:val="single"/>
          </w:rPr>
          <w:t>https://www.hsa.ie/eng/Workplace_Health/Manual_Handling_Display_Screen_Equipment/Risk_Assessment_Videos/Manual_Handling_Videos_Series_2/</w:t>
        </w:r>
      </w:hyperlink>
      <w:r w:rsidR="00F24CF5">
        <w:rPr>
          <w:rStyle w:val="eop"/>
          <w:rFonts w:ascii="Calibri" w:hAnsi="Calibri" w:cs="Calibri"/>
        </w:rPr>
        <w:t> </w:t>
      </w:r>
    </w:p>
    <w:p w14:paraId="04BFD204" w14:textId="77777777" w:rsidR="00F24CF5" w:rsidRDefault="00F24CF5" w:rsidP="00F24CF5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DE89A13" w14:textId="6C73C370" w:rsidR="00F24CF5" w:rsidRDefault="00F24CF5" w:rsidP="00F24CF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Select </w:t>
      </w:r>
      <w:r>
        <w:rPr>
          <w:rStyle w:val="normaltextrun"/>
          <w:rFonts w:ascii="Calibri" w:hAnsi="Calibri" w:cs="Calibri"/>
          <w:b/>
          <w:bCs/>
          <w:u w:val="single"/>
        </w:rPr>
        <w:t>one</w:t>
      </w:r>
      <w:r>
        <w:rPr>
          <w:rStyle w:val="normaltextrun"/>
          <w:rFonts w:ascii="Calibri" w:hAnsi="Calibri" w:cs="Calibri"/>
        </w:rPr>
        <w:t xml:space="preserve"> of the following videos from the Manual Handling Video Series:</w:t>
      </w:r>
      <w:r>
        <w:rPr>
          <w:rStyle w:val="eop"/>
          <w:rFonts w:ascii="Calibri" w:hAnsi="Calibri" w:cs="Calibri"/>
        </w:rPr>
        <w:t> </w:t>
      </w:r>
    </w:p>
    <w:p w14:paraId="301D7EEC" w14:textId="77777777" w:rsidR="00FF5AEB" w:rsidRDefault="00FF5AEB" w:rsidP="00FF5AE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57B97303" w14:textId="08A96271" w:rsidR="00AC2839" w:rsidRDefault="00AC2839" w:rsidP="00AC2839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Manual Handling from Mezzanine (Case Study 7)</w:t>
      </w:r>
      <w:r>
        <w:rPr>
          <w:rStyle w:val="eop"/>
          <w:rFonts w:ascii="Calibri" w:hAnsi="Calibri" w:cs="Calibri"/>
        </w:rPr>
        <w:t> </w:t>
      </w:r>
    </w:p>
    <w:p w14:paraId="7094DDEF" w14:textId="77777777" w:rsidR="00AC2839" w:rsidRDefault="00AC2839" w:rsidP="00AC2839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u w:val="single"/>
        </w:rPr>
        <w:t>or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2A5146D7" w14:textId="32B8C6E9" w:rsidR="00F24CF5" w:rsidRPr="00AC2839" w:rsidRDefault="00AC2839" w:rsidP="00AC2839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Patient Full Body Lift (Case Study 11) </w:t>
      </w:r>
      <w:r>
        <w:rPr>
          <w:rStyle w:val="eop"/>
          <w:rFonts w:ascii="Calibri" w:hAnsi="Calibri" w:cs="Calibri"/>
        </w:rPr>
        <w:t> </w:t>
      </w:r>
    </w:p>
    <w:p w14:paraId="1F57DB4E" w14:textId="77777777" w:rsidR="00F24CF5" w:rsidRDefault="00F24CF5" w:rsidP="00F24CF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       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libri" w:hAnsi="Calibri" w:cs="Calibri"/>
        </w:rPr>
        <w:t> </w:t>
      </w:r>
    </w:p>
    <w:p w14:paraId="0884FC2E" w14:textId="3010487C" w:rsidR="00F24CF5" w:rsidRDefault="00F24CF5" w:rsidP="00F24CF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70CB3711" w14:textId="769AF87A" w:rsidR="00F24CF5" w:rsidRDefault="00F24CF5" w:rsidP="00FF5AEB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u w:val="single"/>
        </w:rPr>
        <w:t>Please clearly state which video you have chosen in your answer.</w:t>
      </w:r>
    </w:p>
    <w:p w14:paraId="3F0C7685" w14:textId="77777777" w:rsidR="00F24CF5" w:rsidRDefault="00F24CF5" w:rsidP="00F24CF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C2BA328" w14:textId="77777777" w:rsidR="00F24CF5" w:rsidRDefault="00F24CF5" w:rsidP="00F24CF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For the video you have selected please address the following:</w:t>
      </w:r>
      <w:r>
        <w:rPr>
          <w:rStyle w:val="eop"/>
          <w:rFonts w:ascii="Calibri" w:hAnsi="Calibri" w:cs="Calibri"/>
        </w:rPr>
        <w:t> </w:t>
      </w:r>
    </w:p>
    <w:p w14:paraId="111F2361" w14:textId="77777777" w:rsidR="00F24CF5" w:rsidRDefault="00F24CF5" w:rsidP="00F24CF5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Provide a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>‘</w:t>
      </w:r>
      <w:r>
        <w:rPr>
          <w:rStyle w:val="normaltextrun"/>
          <w:rFonts w:ascii="Calibri" w:hAnsi="Calibri" w:cs="Calibri"/>
          <w:b/>
          <w:bCs/>
        </w:rPr>
        <w:t xml:space="preserve">novel’ </w:t>
      </w:r>
      <w:r>
        <w:rPr>
          <w:rStyle w:val="normaltextrun"/>
          <w:rFonts w:ascii="Calibri" w:hAnsi="Calibri" w:cs="Calibri"/>
          <w:i/>
          <w:iCs/>
        </w:rPr>
        <w:t>alternative</w:t>
      </w:r>
      <w:r>
        <w:rPr>
          <w:rStyle w:val="normaltextrun"/>
          <w:rFonts w:ascii="Calibri" w:hAnsi="Calibri" w:cs="Calibri"/>
        </w:rPr>
        <w:t xml:space="preserve"> risk control strategy to the one provided. </w:t>
      </w:r>
      <w:r>
        <w:rPr>
          <w:rStyle w:val="eop"/>
          <w:rFonts w:ascii="Calibri" w:hAnsi="Calibri" w:cs="Calibri"/>
        </w:rPr>
        <w:t> </w:t>
      </w:r>
    </w:p>
    <w:p w14:paraId="729CFEA7" w14:textId="77777777" w:rsidR="00F24CF5" w:rsidRDefault="00F24CF5" w:rsidP="00F24CF5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State how you are addressing each of the </w:t>
      </w:r>
      <w:r>
        <w:rPr>
          <w:rStyle w:val="normaltextrun"/>
          <w:rFonts w:ascii="Calibri" w:hAnsi="Calibri" w:cs="Calibri"/>
          <w:b/>
          <w:bCs/>
        </w:rPr>
        <w:t>specific hazards and risks</w:t>
      </w:r>
      <w:r>
        <w:rPr>
          <w:rStyle w:val="normaltextrun"/>
          <w:rFonts w:ascii="Calibri" w:hAnsi="Calibri" w:cs="Calibri"/>
        </w:rPr>
        <w:t xml:space="preserve"> identified in the video. </w:t>
      </w:r>
      <w:r>
        <w:rPr>
          <w:rStyle w:val="eop"/>
          <w:rFonts w:ascii="Calibri" w:hAnsi="Calibri" w:cs="Calibri"/>
        </w:rPr>
        <w:t> </w:t>
      </w:r>
    </w:p>
    <w:p w14:paraId="0BE23246" w14:textId="04085F88" w:rsidR="00F24CF5" w:rsidRDefault="00F24CF5" w:rsidP="00F24CF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Clearly state how your new strategy complies with </w:t>
      </w:r>
      <w:r>
        <w:rPr>
          <w:rStyle w:val="normaltextrun"/>
          <w:rFonts w:ascii="Calibri" w:hAnsi="Calibri" w:cs="Calibri"/>
          <w:b/>
          <w:bCs/>
        </w:rPr>
        <w:t>each</w:t>
      </w:r>
      <w:r>
        <w:rPr>
          <w:rStyle w:val="normaltextrun"/>
          <w:rFonts w:ascii="Calibri" w:hAnsi="Calibri" w:cs="Calibri"/>
        </w:rPr>
        <w:t xml:space="preserve"> principle of the </w:t>
      </w:r>
      <w:r w:rsidR="00FF5AEB">
        <w:rPr>
          <w:rStyle w:val="normaltextrun"/>
          <w:rFonts w:ascii="Calibri" w:hAnsi="Calibri" w:cs="Calibri"/>
        </w:rPr>
        <w:t>General</w:t>
      </w:r>
      <w:r>
        <w:rPr>
          <w:rStyle w:val="normaltextrun"/>
          <w:rFonts w:ascii="Calibri" w:hAnsi="Calibri" w:cs="Calibri"/>
        </w:rPr>
        <w:t xml:space="preserve"> </w:t>
      </w:r>
      <w:r w:rsidR="00FF5AEB">
        <w:rPr>
          <w:rStyle w:val="normaltextrun"/>
          <w:rFonts w:ascii="Calibri" w:hAnsi="Calibri" w:cs="Calibri"/>
        </w:rPr>
        <w:t>P</w:t>
      </w:r>
      <w:r>
        <w:rPr>
          <w:rStyle w:val="normaltextrun"/>
          <w:rFonts w:ascii="Calibri" w:hAnsi="Calibri" w:cs="Calibri"/>
        </w:rPr>
        <w:t xml:space="preserve">rinciples of </w:t>
      </w:r>
      <w:r w:rsidR="00FF5AEB">
        <w:rPr>
          <w:rStyle w:val="normaltextrun"/>
          <w:rFonts w:ascii="Calibri" w:hAnsi="Calibri" w:cs="Calibri"/>
        </w:rPr>
        <w:t>P</w:t>
      </w:r>
      <w:r>
        <w:rPr>
          <w:rStyle w:val="normaltextrun"/>
          <w:rFonts w:ascii="Calibri" w:hAnsi="Calibri" w:cs="Calibri"/>
        </w:rPr>
        <w:t>revention</w:t>
      </w:r>
      <w:r w:rsidR="00FF5AEB">
        <w:rPr>
          <w:rStyle w:val="normaltextrun"/>
          <w:rFonts w:ascii="Calibri" w:hAnsi="Calibri" w:cs="Calibri"/>
        </w:rPr>
        <w:t xml:space="preserve"> (Safety Health and Welfare at Work Act 2005. Schedule 3)</w:t>
      </w:r>
      <w:r>
        <w:rPr>
          <w:rStyle w:val="normaltextrun"/>
          <w:rFonts w:ascii="Calibri" w:hAnsi="Calibri" w:cs="Calibri"/>
        </w:rPr>
        <w:t>. You must illustrate all nine principles in your answer – if a principle is not applicable to your risk control strategy, then state this rather than omit it. </w:t>
      </w:r>
      <w:r>
        <w:rPr>
          <w:rStyle w:val="eop"/>
          <w:rFonts w:ascii="Calibri" w:hAnsi="Calibri" w:cs="Calibri"/>
        </w:rPr>
        <w:t> </w:t>
      </w:r>
    </w:p>
    <w:p w14:paraId="7FAF6697" w14:textId="77777777" w:rsidR="00F24CF5" w:rsidRDefault="00F24CF5" w:rsidP="00F24CF5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Identify any new hazards which may be introduced with your new risk control strategy.</w:t>
      </w:r>
      <w:r>
        <w:rPr>
          <w:rStyle w:val="eop"/>
          <w:rFonts w:ascii="Calibri" w:hAnsi="Calibri" w:cs="Calibri"/>
        </w:rPr>
        <w:t> </w:t>
      </w:r>
    </w:p>
    <w:p w14:paraId="06FFB3C8" w14:textId="77777777" w:rsidR="00F24CF5" w:rsidRDefault="00F24CF5" w:rsidP="00F24C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AA0BC20" w14:textId="77777777" w:rsidR="00F24CF5" w:rsidRDefault="00F24CF5" w:rsidP="00F24CF5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Support your answer using a clear, labelled sketch (this can either be hand drawn or using software).</w:t>
      </w:r>
      <w:r>
        <w:rPr>
          <w:rStyle w:val="eop"/>
          <w:rFonts w:ascii="Calibri" w:hAnsi="Calibri" w:cs="Calibri"/>
        </w:rPr>
        <w:t> </w:t>
      </w:r>
    </w:p>
    <w:p w14:paraId="235DE182" w14:textId="77777777" w:rsidR="00F24CF5" w:rsidRDefault="00F24CF5" w:rsidP="00F24C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3A0EF72" w14:textId="77777777" w:rsidR="00F24CF5" w:rsidRDefault="00F24CF5" w:rsidP="00F24CF5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Maximum two page submission (via Blackboard) to include text and sketch.</w:t>
      </w:r>
      <w:r>
        <w:rPr>
          <w:rStyle w:val="eop"/>
          <w:rFonts w:ascii="Calibri" w:hAnsi="Calibri" w:cs="Calibri"/>
        </w:rPr>
        <w:t> </w:t>
      </w:r>
    </w:p>
    <w:p w14:paraId="300EE399" w14:textId="77777777" w:rsidR="00F24CF5" w:rsidRDefault="00F24CF5" w:rsidP="00F24CF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63E2FBC" w14:textId="77777777" w:rsidR="00F24CF5" w:rsidRDefault="00F24CF5" w:rsidP="00F24CF5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As with all reports, include references in a standardised format e.g. Harvard Referencing Style.</w:t>
      </w:r>
      <w:r>
        <w:rPr>
          <w:rStyle w:val="eop"/>
          <w:rFonts w:ascii="Calibri" w:hAnsi="Calibri" w:cs="Calibri"/>
        </w:rPr>
        <w:t> </w:t>
      </w:r>
    </w:p>
    <w:p w14:paraId="5ABA2041" w14:textId="77777777" w:rsidR="00F24CF5" w:rsidRDefault="00F24CF5" w:rsidP="00F24CF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See: 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https://library.nuigalway.ie/media/jameshardimanlibrary/content/documents/support/Citing-Guide-Harvard-style-24062014.pdf</w:t>
        </w:r>
      </w:hyperlink>
      <w:r>
        <w:rPr>
          <w:rStyle w:val="eop"/>
          <w:rFonts w:ascii="Calibri" w:hAnsi="Calibri" w:cs="Calibri"/>
        </w:rPr>
        <w:t> </w:t>
      </w:r>
    </w:p>
    <w:p w14:paraId="52BF6BF7" w14:textId="22CC598C" w:rsidR="00F24CF5" w:rsidRDefault="00F24CF5" w:rsidP="000F20E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59A3328" w14:textId="6EF2A19B" w:rsidR="00F24CF5" w:rsidRPr="000F20ED" w:rsidRDefault="00F24CF5" w:rsidP="000F20ED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 xml:space="preserve">Deadline for submission is </w:t>
      </w:r>
      <w:r w:rsidR="00987611">
        <w:rPr>
          <w:rStyle w:val="normaltextrun"/>
          <w:rFonts w:ascii="Calibri" w:hAnsi="Calibri" w:cs="Calibri"/>
          <w:b/>
          <w:bCs/>
        </w:rPr>
        <w:t>Sunday</w:t>
      </w:r>
      <w:r>
        <w:rPr>
          <w:rStyle w:val="normaltextrun"/>
          <w:rFonts w:ascii="Calibri" w:hAnsi="Calibri" w:cs="Calibri"/>
          <w:b/>
          <w:bCs/>
        </w:rPr>
        <w:t xml:space="preserve"> April </w:t>
      </w:r>
      <w:r w:rsidR="000F20ED">
        <w:rPr>
          <w:rStyle w:val="normaltextrun"/>
          <w:rFonts w:ascii="Calibri" w:hAnsi="Calibri" w:cs="Calibri"/>
          <w:b/>
          <w:bCs/>
        </w:rPr>
        <w:t>1</w:t>
      </w:r>
      <w:r w:rsidR="00987611">
        <w:rPr>
          <w:rStyle w:val="normaltextrun"/>
          <w:rFonts w:ascii="Calibri" w:hAnsi="Calibri" w:cs="Calibri"/>
          <w:b/>
          <w:bCs/>
        </w:rPr>
        <w:t>4</w:t>
      </w:r>
      <w:r w:rsidR="000F20ED" w:rsidRPr="000F20ED">
        <w:rPr>
          <w:rStyle w:val="normaltextrun"/>
          <w:rFonts w:ascii="Calibri" w:hAnsi="Calibri" w:cs="Calibri"/>
          <w:b/>
          <w:bCs/>
          <w:vertAlign w:val="superscript"/>
        </w:rPr>
        <w:t>t</w:t>
      </w:r>
      <w:r w:rsidR="000F20ED">
        <w:rPr>
          <w:rStyle w:val="normaltextrun"/>
          <w:rFonts w:ascii="Calibri" w:hAnsi="Calibri" w:cs="Calibri"/>
          <w:b/>
          <w:bCs/>
          <w:vertAlign w:val="superscript"/>
        </w:rPr>
        <w:t xml:space="preserve">h </w:t>
      </w:r>
      <w:r>
        <w:rPr>
          <w:rStyle w:val="normaltextrun"/>
          <w:rFonts w:ascii="Calibri" w:hAnsi="Calibri" w:cs="Calibri"/>
          <w:b/>
          <w:bCs/>
        </w:rPr>
        <w:t>at 23:00.</w:t>
      </w:r>
      <w:r>
        <w:rPr>
          <w:rStyle w:val="eop"/>
          <w:rFonts w:ascii="Calibri" w:hAnsi="Calibri" w:cs="Calibri"/>
        </w:rPr>
        <w:t> </w:t>
      </w:r>
    </w:p>
    <w:sectPr w:rsidR="00F24CF5" w:rsidRPr="000F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131"/>
    <w:multiLevelType w:val="multilevel"/>
    <w:tmpl w:val="3BE085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10A14"/>
    <w:multiLevelType w:val="multilevel"/>
    <w:tmpl w:val="85F464E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459B2"/>
    <w:multiLevelType w:val="multilevel"/>
    <w:tmpl w:val="B80087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9709D"/>
    <w:multiLevelType w:val="multilevel"/>
    <w:tmpl w:val="FDE857D6"/>
    <w:lvl w:ilvl="0">
      <w:start w:val="1"/>
      <w:numFmt w:val="lowerLetter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4" w15:restartNumberingAfterBreak="0">
    <w:nsid w:val="19057D80"/>
    <w:multiLevelType w:val="multilevel"/>
    <w:tmpl w:val="C6A8A3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416E2"/>
    <w:multiLevelType w:val="multilevel"/>
    <w:tmpl w:val="3DC28D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44298"/>
    <w:multiLevelType w:val="multilevel"/>
    <w:tmpl w:val="14C2A3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A34A9"/>
    <w:multiLevelType w:val="multilevel"/>
    <w:tmpl w:val="F738BE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26F09"/>
    <w:multiLevelType w:val="multilevel"/>
    <w:tmpl w:val="FF667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44E84"/>
    <w:multiLevelType w:val="multilevel"/>
    <w:tmpl w:val="E49A8D8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EF1DFC"/>
    <w:multiLevelType w:val="multilevel"/>
    <w:tmpl w:val="FFFADD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97503"/>
    <w:multiLevelType w:val="multilevel"/>
    <w:tmpl w:val="642EB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203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F7AF3"/>
    <w:multiLevelType w:val="multilevel"/>
    <w:tmpl w:val="101A0C6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21CC4"/>
    <w:multiLevelType w:val="multilevel"/>
    <w:tmpl w:val="A3CA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5F6699"/>
    <w:multiLevelType w:val="multilevel"/>
    <w:tmpl w:val="9B86CF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331118">
    <w:abstractNumId w:val="13"/>
  </w:num>
  <w:num w:numId="2" w16cid:durableId="37435049">
    <w:abstractNumId w:val="11"/>
  </w:num>
  <w:num w:numId="3" w16cid:durableId="758793119">
    <w:abstractNumId w:val="5"/>
  </w:num>
  <w:num w:numId="4" w16cid:durableId="1671786598">
    <w:abstractNumId w:val="6"/>
  </w:num>
  <w:num w:numId="5" w16cid:durableId="1253467369">
    <w:abstractNumId w:val="10"/>
  </w:num>
  <w:num w:numId="6" w16cid:durableId="21396623">
    <w:abstractNumId w:val="2"/>
  </w:num>
  <w:num w:numId="7" w16cid:durableId="1404335729">
    <w:abstractNumId w:val="1"/>
  </w:num>
  <w:num w:numId="8" w16cid:durableId="372314543">
    <w:abstractNumId w:val="12"/>
  </w:num>
  <w:num w:numId="9" w16cid:durableId="343896490">
    <w:abstractNumId w:val="9"/>
  </w:num>
  <w:num w:numId="10" w16cid:durableId="1199855144">
    <w:abstractNumId w:val="8"/>
  </w:num>
  <w:num w:numId="11" w16cid:durableId="382825734">
    <w:abstractNumId w:val="7"/>
  </w:num>
  <w:num w:numId="12" w16cid:durableId="921373828">
    <w:abstractNumId w:val="0"/>
  </w:num>
  <w:num w:numId="13" w16cid:durableId="1378161346">
    <w:abstractNumId w:val="4"/>
  </w:num>
  <w:num w:numId="14" w16cid:durableId="615139900">
    <w:abstractNumId w:val="3"/>
  </w:num>
  <w:num w:numId="15" w16cid:durableId="7042109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F5"/>
    <w:rsid w:val="000F20ED"/>
    <w:rsid w:val="00101ABB"/>
    <w:rsid w:val="00602AA9"/>
    <w:rsid w:val="00987611"/>
    <w:rsid w:val="00AC2839"/>
    <w:rsid w:val="00F24CF5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64043"/>
  <w15:chartTrackingRefBased/>
  <w15:docId w15:val="{F1895ABE-C87E-0B4D-A2D0-6B931C3E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24C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F24CF5"/>
  </w:style>
  <w:style w:type="character" w:customStyle="1" w:styleId="eop">
    <w:name w:val="eop"/>
    <w:basedOn w:val="DefaultParagraphFont"/>
    <w:rsid w:val="00F24CF5"/>
  </w:style>
  <w:style w:type="character" w:customStyle="1" w:styleId="tabchar">
    <w:name w:val="tabchar"/>
    <w:basedOn w:val="DefaultParagraphFont"/>
    <w:rsid w:val="00F24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rary.nuigalway.ie/media/jameshardimanlibrary/content/documents/support/Citing-Guide-Harvard-style-2406201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sa.ie/eng/Workplace_Health/Manual_Handling_Display_Screen_Equipment/Risk_Assessment_Videos/Manual_Handling_Videos_Series_2/" TargetMode="External"/><Relationship Id="rId5" Type="http://schemas.openxmlformats.org/officeDocument/2006/relationships/hyperlink" Target="https://www.hsa.ie/eng/Workplace_Health/Manual_Handling_Display_Screen_Equipment/Risk_Assessment_Videos/Manual_Handling_Videos_Series_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Martina</dc:creator>
  <cp:keywords/>
  <dc:description/>
  <cp:lastModifiedBy>Kelly, Martina</cp:lastModifiedBy>
  <cp:revision>2</cp:revision>
  <dcterms:created xsi:type="dcterms:W3CDTF">2024-02-08T13:38:00Z</dcterms:created>
  <dcterms:modified xsi:type="dcterms:W3CDTF">2024-02-08T13:38:00Z</dcterms:modified>
</cp:coreProperties>
</file>