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D4A69" w14:textId="77777777" w:rsidR="00042C42" w:rsidRPr="00627F17" w:rsidRDefault="00042C42" w:rsidP="00895E44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E"/>
        </w:rPr>
      </w:pPr>
    </w:p>
    <w:p w14:paraId="378C84B9" w14:textId="77777777" w:rsidR="00895E44" w:rsidRPr="00627F17" w:rsidRDefault="00895E44" w:rsidP="00895E44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E"/>
        </w:rPr>
      </w:pPr>
      <w:r w:rsidRPr="00627F17">
        <w:rPr>
          <w:rFonts w:eastAsia="Times New Roman" w:cstheme="minorHAnsi"/>
          <w:b/>
          <w:bCs/>
          <w:color w:val="000000"/>
          <w:sz w:val="28"/>
          <w:szCs w:val="28"/>
          <w:lang w:eastAsia="en-IE"/>
        </w:rPr>
        <w:t xml:space="preserve">Case Study 7: Information request </w:t>
      </w:r>
    </w:p>
    <w:p w14:paraId="24CC7A4F" w14:textId="77777777" w:rsidR="00895E44" w:rsidRPr="00627F17" w:rsidRDefault="00895E44" w:rsidP="00895E44">
      <w:pPr>
        <w:spacing w:after="0" w:line="240" w:lineRule="auto"/>
        <w:rPr>
          <w:rFonts w:eastAsia="Times New Roman" w:cstheme="minorHAnsi"/>
          <w:bCs/>
          <w:color w:val="000000"/>
          <w:sz w:val="28"/>
          <w:szCs w:val="28"/>
          <w:lang w:eastAsia="en-IE"/>
        </w:rPr>
      </w:pPr>
    </w:p>
    <w:p w14:paraId="537CFF04" w14:textId="77777777" w:rsidR="00895E44" w:rsidRPr="00627F17" w:rsidRDefault="00895E44" w:rsidP="00895E44">
      <w:pPr>
        <w:rPr>
          <w:rStyle w:val="Emphasis"/>
          <w:rFonts w:cstheme="minorHAnsi"/>
          <w:i w:val="0"/>
          <w:sz w:val="24"/>
          <w:szCs w:val="24"/>
        </w:rPr>
      </w:pPr>
      <w:r w:rsidRPr="00627F17">
        <w:rPr>
          <w:rStyle w:val="Emphasis"/>
          <w:rFonts w:cstheme="minorHAnsi"/>
          <w:i w:val="0"/>
          <w:sz w:val="24"/>
          <w:szCs w:val="24"/>
        </w:rPr>
        <w:t>[Case study developed by John McBain &amp; James Balassone].</w:t>
      </w:r>
    </w:p>
    <w:p w14:paraId="7D501FE1" w14:textId="77777777" w:rsidR="00895E44" w:rsidRPr="00627F17" w:rsidRDefault="00895E44" w:rsidP="00895E44">
      <w:pPr>
        <w:spacing w:after="0" w:line="240" w:lineRule="auto"/>
        <w:rPr>
          <w:rFonts w:eastAsia="Times New Roman" w:cstheme="minorHAnsi"/>
          <w:bCs/>
          <w:color w:val="000000"/>
          <w:sz w:val="28"/>
          <w:szCs w:val="28"/>
          <w:lang w:eastAsia="en-IE"/>
        </w:rPr>
      </w:pPr>
    </w:p>
    <w:p w14:paraId="05E3FC5E" w14:textId="77777777" w:rsidR="00042C42" w:rsidRPr="00627F17" w:rsidRDefault="00042C42" w:rsidP="00895E44">
      <w:pPr>
        <w:spacing w:after="0" w:line="240" w:lineRule="auto"/>
        <w:rPr>
          <w:rFonts w:eastAsia="Times New Roman" w:cstheme="minorHAnsi"/>
          <w:bCs/>
          <w:color w:val="000000"/>
          <w:sz w:val="28"/>
          <w:szCs w:val="28"/>
          <w:lang w:eastAsia="en-IE"/>
        </w:rPr>
      </w:pPr>
    </w:p>
    <w:p w14:paraId="16555EEB" w14:textId="77777777" w:rsidR="00895E44" w:rsidRPr="00627F17" w:rsidRDefault="00895E44" w:rsidP="00895E44">
      <w:pPr>
        <w:spacing w:after="0" w:line="240" w:lineRule="auto"/>
        <w:rPr>
          <w:rFonts w:eastAsia="Times New Roman" w:cstheme="minorHAnsi"/>
          <w:bCs/>
          <w:color w:val="000000"/>
          <w:sz w:val="28"/>
          <w:szCs w:val="28"/>
          <w:lang w:eastAsia="en-IE"/>
        </w:rPr>
      </w:pPr>
      <w:r w:rsidRPr="00627F17">
        <w:rPr>
          <w:rFonts w:eastAsia="Times New Roman" w:cstheme="minorHAnsi"/>
          <w:bCs/>
          <w:color w:val="000000"/>
          <w:sz w:val="28"/>
          <w:szCs w:val="28"/>
          <w:lang w:eastAsia="en-IE"/>
        </w:rPr>
        <w:t>The company records-retention policy instructs employees to discard development records and test results for products five years after End of Life is declared. This policy is in compliance with local legal requir</w:t>
      </w:r>
      <w:r w:rsidR="0004683A" w:rsidRPr="00627F17">
        <w:rPr>
          <w:rFonts w:eastAsia="Times New Roman" w:cstheme="minorHAnsi"/>
          <w:bCs/>
          <w:color w:val="000000"/>
          <w:sz w:val="28"/>
          <w:szCs w:val="28"/>
          <w:lang w:eastAsia="en-IE"/>
        </w:rPr>
        <w:t xml:space="preserve">ements. Because of work pressure </w:t>
      </w:r>
      <w:r w:rsidRPr="00627F17">
        <w:rPr>
          <w:rFonts w:eastAsia="Times New Roman" w:cstheme="minorHAnsi"/>
          <w:bCs/>
          <w:color w:val="000000"/>
          <w:sz w:val="28"/>
          <w:szCs w:val="28"/>
          <w:lang w:eastAsia="en-IE"/>
        </w:rPr>
        <w:t xml:space="preserve">you have not </w:t>
      </w:r>
      <w:r w:rsidR="0004683A" w:rsidRPr="00627F17">
        <w:rPr>
          <w:rFonts w:eastAsia="Times New Roman" w:cstheme="minorHAnsi"/>
          <w:bCs/>
          <w:color w:val="000000"/>
          <w:sz w:val="28"/>
          <w:szCs w:val="28"/>
          <w:lang w:eastAsia="en-IE"/>
        </w:rPr>
        <w:t xml:space="preserve">yet </w:t>
      </w:r>
      <w:r w:rsidRPr="00627F17">
        <w:rPr>
          <w:rFonts w:eastAsia="Times New Roman" w:cstheme="minorHAnsi"/>
          <w:bCs/>
          <w:color w:val="000000"/>
          <w:sz w:val="28"/>
          <w:szCs w:val="28"/>
          <w:lang w:eastAsia="en-IE"/>
        </w:rPr>
        <w:t>disposed of some old records, and they are a couple of years over the limit for the company policy. You finally get time to clean out your files, but you receive a legal request for any information about the old product that is involved in an injury case. Your records may or may not be applicable to the case.</w:t>
      </w:r>
    </w:p>
    <w:p w14:paraId="64271CC2" w14:textId="77777777" w:rsidR="00895E44" w:rsidRPr="00627F17" w:rsidRDefault="00895E44" w:rsidP="00895E44">
      <w:pPr>
        <w:spacing w:after="0" w:line="240" w:lineRule="auto"/>
        <w:rPr>
          <w:rFonts w:eastAsia="Times New Roman" w:cstheme="minorHAnsi"/>
          <w:bCs/>
          <w:color w:val="000000"/>
          <w:sz w:val="28"/>
          <w:szCs w:val="28"/>
          <w:lang w:eastAsia="en-IE"/>
        </w:rPr>
      </w:pPr>
    </w:p>
    <w:p w14:paraId="4B8731F1" w14:textId="77777777" w:rsidR="00042C42" w:rsidRPr="00627F17" w:rsidRDefault="00042C42" w:rsidP="00895E44">
      <w:pPr>
        <w:spacing w:after="0" w:line="240" w:lineRule="auto"/>
        <w:rPr>
          <w:rFonts w:eastAsia="Times New Roman" w:cstheme="minorHAnsi"/>
          <w:bCs/>
          <w:color w:val="000000"/>
          <w:sz w:val="28"/>
          <w:szCs w:val="28"/>
          <w:lang w:eastAsia="en-IE"/>
        </w:rPr>
      </w:pPr>
    </w:p>
    <w:p w14:paraId="1C93C0DF" w14:textId="77777777" w:rsidR="00895E44" w:rsidRPr="00627F17" w:rsidRDefault="00895E44" w:rsidP="00895E44">
      <w:pPr>
        <w:spacing w:after="0" w:line="240" w:lineRule="auto"/>
        <w:rPr>
          <w:rFonts w:eastAsia="Times New Roman" w:cstheme="minorHAnsi"/>
          <w:bCs/>
          <w:color w:val="000000"/>
          <w:sz w:val="28"/>
          <w:szCs w:val="28"/>
          <w:lang w:eastAsia="en-IE"/>
        </w:rPr>
      </w:pPr>
      <w:r w:rsidRPr="00627F17">
        <w:rPr>
          <w:rFonts w:eastAsia="Times New Roman" w:cstheme="minorHAnsi"/>
          <w:bCs/>
          <w:color w:val="000000"/>
          <w:sz w:val="28"/>
          <w:szCs w:val="28"/>
          <w:lang w:eastAsia="en-IE"/>
        </w:rPr>
        <w:t>1. Should you destroy the records?</w:t>
      </w:r>
    </w:p>
    <w:p w14:paraId="6B5AE813" w14:textId="77777777" w:rsidR="00042C42" w:rsidRPr="00627F17" w:rsidRDefault="00042C42" w:rsidP="00895E44">
      <w:pPr>
        <w:spacing w:after="0" w:line="240" w:lineRule="auto"/>
        <w:rPr>
          <w:rFonts w:eastAsia="Times New Roman" w:cstheme="minorHAnsi"/>
          <w:bCs/>
          <w:color w:val="000000"/>
          <w:sz w:val="28"/>
          <w:szCs w:val="28"/>
          <w:lang w:eastAsia="en-IE"/>
        </w:rPr>
      </w:pPr>
    </w:p>
    <w:p w14:paraId="19862288" w14:textId="77777777" w:rsidR="00895E44" w:rsidRPr="00627F17" w:rsidRDefault="00895E44" w:rsidP="00895E44">
      <w:pPr>
        <w:spacing w:after="0" w:line="240" w:lineRule="auto"/>
        <w:rPr>
          <w:rFonts w:eastAsia="Times New Roman" w:cstheme="minorHAnsi"/>
          <w:bCs/>
          <w:color w:val="000000"/>
          <w:sz w:val="28"/>
          <w:szCs w:val="28"/>
          <w:lang w:eastAsia="en-IE"/>
        </w:rPr>
      </w:pPr>
      <w:r w:rsidRPr="00627F17">
        <w:rPr>
          <w:rFonts w:eastAsia="Times New Roman" w:cstheme="minorHAnsi"/>
          <w:bCs/>
          <w:color w:val="000000"/>
          <w:sz w:val="28"/>
          <w:szCs w:val="28"/>
          <w:lang w:eastAsia="en-IE"/>
        </w:rPr>
        <w:t xml:space="preserve">2. Is fulfilling an ethical requirement simply about obeying the law? </w:t>
      </w:r>
    </w:p>
    <w:p w14:paraId="49E7782C" w14:textId="77777777" w:rsidR="00895E44" w:rsidRPr="00627F17" w:rsidRDefault="00895E44" w:rsidP="00895E44">
      <w:pPr>
        <w:spacing w:after="0" w:line="240" w:lineRule="auto"/>
        <w:rPr>
          <w:rFonts w:eastAsia="Times New Roman" w:cstheme="minorHAnsi"/>
          <w:bCs/>
          <w:color w:val="000000"/>
          <w:sz w:val="28"/>
          <w:szCs w:val="28"/>
          <w:lang w:eastAsia="en-IE"/>
        </w:rPr>
      </w:pPr>
      <w:r w:rsidRPr="00627F17">
        <w:rPr>
          <w:rFonts w:eastAsia="Times New Roman" w:cstheme="minorHAnsi"/>
          <w:bCs/>
          <w:color w:val="000000"/>
          <w:sz w:val="28"/>
          <w:szCs w:val="28"/>
          <w:lang w:eastAsia="en-IE"/>
        </w:rPr>
        <w:t> </w:t>
      </w:r>
    </w:p>
    <w:p w14:paraId="4FFA15BD" w14:textId="77777777" w:rsidR="00895E44" w:rsidRPr="006C1DEA" w:rsidRDefault="00895E44" w:rsidP="00895E44">
      <w:pPr>
        <w:spacing w:after="0" w:line="240" w:lineRule="auto"/>
        <w:rPr>
          <w:rStyle w:val="Emphasis"/>
          <w:rFonts w:ascii="Times New Roman" w:eastAsia="Times New Roman" w:hAnsi="Times New Roman" w:cs="Times New Roman"/>
          <w:bCs/>
          <w:i w:val="0"/>
          <w:iCs w:val="0"/>
          <w:color w:val="000000"/>
          <w:sz w:val="24"/>
          <w:szCs w:val="24"/>
          <w:lang w:eastAsia="en-IE"/>
        </w:rPr>
      </w:pPr>
      <w:r w:rsidRPr="009E57F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E"/>
        </w:rPr>
        <w:br/>
      </w:r>
    </w:p>
    <w:p w14:paraId="4820C0C3" w14:textId="77777777" w:rsidR="00036585" w:rsidRDefault="00036585"/>
    <w:sectPr w:rsidR="00036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E44"/>
    <w:rsid w:val="00036585"/>
    <w:rsid w:val="00042C42"/>
    <w:rsid w:val="0004683A"/>
    <w:rsid w:val="00627F17"/>
    <w:rsid w:val="0089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FCA2"/>
  <w15:chartTrackingRefBased/>
  <w15:docId w15:val="{22B92640-F79D-4930-A77B-439FF4DC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95E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</dc:creator>
  <cp:keywords/>
  <dc:description/>
  <cp:lastModifiedBy>Richardson, Orla</cp:lastModifiedBy>
  <cp:revision>2</cp:revision>
  <dcterms:created xsi:type="dcterms:W3CDTF">2024-02-14T10:00:00Z</dcterms:created>
  <dcterms:modified xsi:type="dcterms:W3CDTF">2024-02-14T10:00:00Z</dcterms:modified>
</cp:coreProperties>
</file>