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F808" w14:textId="6BD1F1B0" w:rsidR="00C33D15" w:rsidRPr="006C54CF" w:rsidRDefault="008A3691" w:rsidP="006C54CF">
      <w:pPr>
        <w:rPr>
          <w:sz w:val="36"/>
          <w:szCs w:val="36"/>
        </w:rPr>
      </w:pPr>
      <w:r>
        <w:rPr>
          <w:sz w:val="36"/>
          <w:szCs w:val="36"/>
        </w:rPr>
        <w:t>Report</w:t>
      </w:r>
      <w:r w:rsidR="003F2542">
        <w:rPr>
          <w:sz w:val="36"/>
          <w:szCs w:val="36"/>
        </w:rPr>
        <w:t xml:space="preserve"> </w:t>
      </w:r>
      <w:r w:rsidR="006C54CF" w:rsidRPr="006C54CF">
        <w:rPr>
          <w:sz w:val="36"/>
          <w:szCs w:val="36"/>
        </w:rPr>
        <w:t>Rubric</w:t>
      </w:r>
    </w:p>
    <w:p w14:paraId="6FB35B96" w14:textId="77777777" w:rsidR="00C33D15" w:rsidRPr="00D87B72" w:rsidRDefault="00C33D15">
      <w:pPr>
        <w:rPr>
          <w:rFonts w:cstheme="minorHAnsi"/>
          <w:sz w:val="20"/>
          <w:szCs w:val="20"/>
        </w:rPr>
      </w:pPr>
    </w:p>
    <w:p w14:paraId="04A0811D" w14:textId="32443FFB" w:rsidR="003F2542" w:rsidRPr="00D87B72" w:rsidRDefault="00866275">
      <w:pPr>
        <w:rPr>
          <w:rFonts w:cstheme="minorHAnsi"/>
          <w:sz w:val="20"/>
          <w:szCs w:val="20"/>
        </w:rPr>
      </w:pPr>
      <w:r>
        <w:rPr>
          <w:rFonts w:cstheme="minorHAnsi"/>
          <w:color w:val="2D3B45"/>
          <w:sz w:val="20"/>
          <w:szCs w:val="20"/>
          <w:shd w:val="clear" w:color="auto" w:fill="FFFFFF"/>
        </w:rPr>
        <w:t>Assess</w:t>
      </w:r>
      <w:r w:rsidR="00D87B72" w:rsidRPr="00D87B72">
        <w:rPr>
          <w:rFonts w:cstheme="minorHAnsi"/>
          <w:color w:val="2D3B45"/>
          <w:sz w:val="20"/>
          <w:szCs w:val="20"/>
          <w:shd w:val="clear" w:color="auto" w:fill="FFFFFF"/>
        </w:rPr>
        <w:t xml:space="preserve"> the </w:t>
      </w:r>
      <w:r w:rsidRPr="00866275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standard</w:t>
      </w:r>
      <w:r>
        <w:rPr>
          <w:rFonts w:cstheme="minorHAnsi"/>
          <w:color w:val="2D3B45"/>
          <w:sz w:val="20"/>
          <w:szCs w:val="20"/>
          <w:shd w:val="clear" w:color="auto" w:fill="FFFFFF"/>
        </w:rPr>
        <w:t xml:space="preserve"> </w:t>
      </w:r>
      <w:r w:rsidR="00D87B72" w:rsidRPr="00D87B72">
        <w:rPr>
          <w:rFonts w:cstheme="minorHAnsi"/>
          <w:color w:val="2D3B45"/>
          <w:sz w:val="20"/>
          <w:szCs w:val="20"/>
          <w:shd w:val="clear" w:color="auto" w:fill="FFFFFF"/>
        </w:rPr>
        <w:t xml:space="preserve">on each of the following </w:t>
      </w:r>
      <w:r w:rsidR="00D87B72" w:rsidRPr="00866275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criteria</w:t>
      </w:r>
      <w:r w:rsidR="00D87B72" w:rsidRPr="00D87B72">
        <w:rPr>
          <w:rFonts w:cstheme="minorHAnsi"/>
          <w:color w:val="2D3B45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D3B45"/>
          <w:sz w:val="20"/>
          <w:szCs w:val="20"/>
          <w:shd w:val="clear" w:color="auto" w:fill="FFFFFF"/>
        </w:rPr>
        <w:t>and comment on the</w:t>
      </w:r>
      <w:r>
        <w:rPr>
          <w:rFonts w:cstheme="minorHAnsi"/>
          <w:color w:val="2D3B45"/>
          <w:sz w:val="20"/>
          <w:szCs w:val="20"/>
          <w:shd w:val="clear" w:color="auto" w:fill="FFFFFF"/>
        </w:rPr>
        <w:t xml:space="preserve"> </w:t>
      </w:r>
      <w:r w:rsidRPr="00D87B72">
        <w:rPr>
          <w:rFonts w:cstheme="minorHAnsi"/>
          <w:color w:val="2D3B45"/>
          <w:sz w:val="20"/>
          <w:szCs w:val="20"/>
          <w:shd w:val="clear" w:color="auto" w:fill="FFFFFF"/>
        </w:rPr>
        <w:t>strengths, weaknesses and potential enhancements</w:t>
      </w:r>
      <w:r>
        <w:rPr>
          <w:rFonts w:cstheme="minorHAnsi"/>
          <w:color w:val="2D3B45"/>
          <w:sz w:val="20"/>
          <w:szCs w:val="20"/>
          <w:shd w:val="clear" w:color="auto" w:fill="FFFFFF"/>
        </w:rPr>
        <w:t xml:space="preserve"> (c.</w:t>
      </w:r>
      <w:r w:rsidR="00D87B72" w:rsidRPr="00D87B72">
        <w:rPr>
          <w:rFonts w:cstheme="minorHAnsi"/>
          <w:color w:val="2D3B45"/>
          <w:sz w:val="20"/>
          <w:szCs w:val="20"/>
          <w:shd w:val="clear" w:color="auto" w:fill="FFFFFF"/>
        </w:rPr>
        <w:t>30-60words):</w:t>
      </w:r>
    </w:p>
    <w:p w14:paraId="00B1104C" w14:textId="77777777" w:rsidR="00866275" w:rsidRDefault="00866275" w:rsidP="00866275">
      <w:pPr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6260"/>
      </w:tblGrid>
      <w:tr w:rsidR="00866275" w:rsidRPr="00866275" w14:paraId="6E410F75" w14:textId="77777777" w:rsidTr="00866275">
        <w:tc>
          <w:tcPr>
            <w:tcW w:w="3681" w:type="dxa"/>
          </w:tcPr>
          <w:p w14:paraId="0CA68343" w14:textId="0698B6B0" w:rsidR="00866275" w:rsidRPr="00866275" w:rsidRDefault="00866275" w:rsidP="0086627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6775" w:type="dxa"/>
          </w:tcPr>
          <w:p w14:paraId="6B065D95" w14:textId="5281E518" w:rsidR="00866275" w:rsidRPr="00866275" w:rsidRDefault="00866275" w:rsidP="0086627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Standard</w:t>
            </w:r>
          </w:p>
        </w:tc>
      </w:tr>
      <w:tr w:rsidR="00866275" w:rsidRPr="00866275" w14:paraId="2BD16615" w14:textId="77777777" w:rsidTr="00866275">
        <w:tc>
          <w:tcPr>
            <w:tcW w:w="3681" w:type="dxa"/>
          </w:tcPr>
          <w:p w14:paraId="2A51697F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#1</w:t>
            </w:r>
          </w:p>
          <w:p w14:paraId="1048F778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Description: </w:t>
            </w:r>
            <w:r w:rsidRPr="00866275">
              <w:rPr>
                <w:rFonts w:cstheme="minorHAnsi"/>
                <w:sz w:val="16"/>
                <w:szCs w:val="16"/>
              </w:rPr>
              <w:t>Is the description concise, accurate and understandable?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Statements: </w:t>
            </w:r>
            <w:r w:rsidRPr="00866275">
              <w:rPr>
                <w:rFonts w:cstheme="minorHAnsi"/>
                <w:sz w:val="16"/>
                <w:szCs w:val="16"/>
              </w:rPr>
              <w:t>Concise and accurate SWOT, PEST, 5 Forces, Mission, Vision, etc. statements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Requirements: </w:t>
            </w:r>
            <w:r w:rsidRPr="00866275">
              <w:rPr>
                <w:rFonts w:cstheme="minorHAnsi"/>
                <w:sz w:val="16"/>
                <w:szCs w:val="16"/>
              </w:rPr>
              <w:t>Realistic requirements for each stakeholder group</w:t>
            </w:r>
          </w:p>
          <w:p w14:paraId="5A4A7143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74E7F9CB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#2</w:t>
            </w:r>
          </w:p>
          <w:p w14:paraId="0266D484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Strategies: </w:t>
            </w:r>
            <w:r w:rsidRPr="00866275">
              <w:rPr>
                <w:rFonts w:cstheme="minorHAnsi"/>
                <w:sz w:val="16"/>
                <w:szCs w:val="16"/>
              </w:rPr>
              <w:t>Long terms strategic objectives divided into appropriate strategic thrusts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Indicators:</w:t>
            </w:r>
            <w:r w:rsidRPr="00866275">
              <w:rPr>
                <w:rFonts w:cstheme="minorHAnsi"/>
                <w:sz w:val="16"/>
                <w:szCs w:val="16"/>
              </w:rPr>
              <w:t> Long term, appropriate and measurable performance indicators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Other Lists:</w:t>
            </w:r>
            <w:r w:rsidRPr="00866275">
              <w:rPr>
                <w:rFonts w:cstheme="minorHAnsi"/>
                <w:sz w:val="16"/>
                <w:szCs w:val="16"/>
              </w:rPr>
              <w:t> e.g. Strategic Risks, etc.</w:t>
            </w:r>
          </w:p>
          <w:p w14:paraId="3DF3717E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3F55C8B1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#3</w:t>
            </w:r>
          </w:p>
          <w:p w14:paraId="5900F794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Projects: </w:t>
            </w:r>
            <w:r w:rsidRPr="00866275">
              <w:rPr>
                <w:rFonts w:cstheme="minorHAnsi"/>
                <w:sz w:val="16"/>
                <w:szCs w:val="16"/>
              </w:rPr>
              <w:t>Timebound, resourced, ranked, balanced, payback, quick-win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Other Lists:</w:t>
            </w:r>
            <w:r w:rsidRPr="00866275">
              <w:rPr>
                <w:rFonts w:cstheme="minorHAnsi"/>
                <w:sz w:val="16"/>
                <w:szCs w:val="16"/>
              </w:rPr>
              <w:t> e.g. Ideas, Problems, Tactical risks, etc.</w:t>
            </w:r>
          </w:p>
          <w:p w14:paraId="1526DB55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0EB91B4E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#4</w:t>
            </w:r>
          </w:p>
          <w:p w14:paraId="6E59477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Connections:</w:t>
            </w:r>
            <w:r w:rsidRPr="00866275">
              <w:rPr>
                <w:rFonts w:cstheme="minorHAnsi"/>
                <w:sz w:val="16"/>
                <w:szCs w:val="16"/>
              </w:rPr>
              <w:t> Goals vs. Actions, Action vs. Goals, etc.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Other Connections:</w:t>
            </w:r>
            <w:r w:rsidRPr="00866275">
              <w:rPr>
                <w:rFonts w:cstheme="minorHAnsi"/>
                <w:sz w:val="16"/>
                <w:szCs w:val="16"/>
              </w:rPr>
              <w:t> e.g. Skills vs. Teams, Processes vs. Projects, etc.</w:t>
            </w:r>
          </w:p>
          <w:p w14:paraId="7218838A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317B2C03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#5</w:t>
            </w:r>
          </w:p>
          <w:p w14:paraId="5D5431B3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b/>
                <w:bCs/>
                <w:sz w:val="16"/>
                <w:szCs w:val="16"/>
              </w:rPr>
              <w:t>Additional Lists:</w:t>
            </w:r>
            <w:r w:rsidRPr="00866275">
              <w:rPr>
                <w:rFonts w:cstheme="minorHAnsi"/>
                <w:sz w:val="16"/>
                <w:szCs w:val="16"/>
              </w:rPr>
              <w:t> e.g. Processes, Competencies, etc.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Originality: </w:t>
            </w:r>
            <w:r w:rsidRPr="00866275">
              <w:rPr>
                <w:rFonts w:cstheme="minorHAnsi"/>
                <w:sz w:val="16"/>
                <w:szCs w:val="16"/>
              </w:rPr>
              <w:t>distinctive, novel or transformative.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Significance: </w:t>
            </w:r>
            <w:r w:rsidRPr="00866275">
              <w:rPr>
                <w:rFonts w:cstheme="minorHAnsi"/>
                <w:sz w:val="16"/>
                <w:szCs w:val="16"/>
              </w:rPr>
              <w:t>exerts an influence on ‘real-life’ scenarios.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Rigor:</w:t>
            </w:r>
            <w:r w:rsidRPr="00866275">
              <w:rPr>
                <w:rFonts w:cstheme="minorHAnsi"/>
                <w:sz w:val="16"/>
                <w:szCs w:val="16"/>
              </w:rPr>
              <w:t> clearly and holistically articulated</w:t>
            </w:r>
            <w:r w:rsidRPr="00866275">
              <w:rPr>
                <w:rFonts w:cstheme="minorHAnsi"/>
                <w:sz w:val="16"/>
                <w:szCs w:val="16"/>
              </w:rPr>
              <w:br/>
            </w:r>
            <w:r w:rsidRPr="00866275">
              <w:rPr>
                <w:rFonts w:cstheme="minorHAnsi"/>
                <w:b/>
                <w:bCs/>
                <w:sz w:val="16"/>
                <w:szCs w:val="16"/>
              </w:rPr>
              <w:t>Informed:</w:t>
            </w:r>
            <w:r w:rsidRPr="00866275">
              <w:rPr>
                <w:rFonts w:cstheme="minorHAnsi"/>
                <w:sz w:val="16"/>
                <w:szCs w:val="16"/>
              </w:rPr>
              <w:t> from Readings, Use Cases, etc.</w:t>
            </w:r>
          </w:p>
          <w:p w14:paraId="29852EE3" w14:textId="77777777" w:rsidR="00866275" w:rsidRPr="00866275" w:rsidRDefault="00866275" w:rsidP="0086627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775" w:type="dxa"/>
          </w:tcPr>
          <w:p w14:paraId="4DE61336" w14:textId="614E7563" w:rsidR="00866275" w:rsidRPr="00866275" w:rsidRDefault="00866275" w:rsidP="0086627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Grade A (&gt;70%)</w:t>
            </w:r>
          </w:p>
          <w:p w14:paraId="0E7BDBC2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Exceptional performance, engaging deeply and systematically with the question set,</w:t>
            </w:r>
          </w:p>
          <w:p w14:paraId="40AA4C7C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with consistently impressive demonstration of:</w:t>
            </w:r>
          </w:p>
          <w:p w14:paraId="604514E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 comprehensive mastery of the subject matter; amply supported by evidence and citation,</w:t>
            </w:r>
          </w:p>
          <w:p w14:paraId="5540A6CE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reflecting deep and broad knowledge and critical insight as well as extensive reading</w:t>
            </w:r>
          </w:p>
          <w:p w14:paraId="7F12C533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 highly-developed capacity for original, creative and logical thinking.</w:t>
            </w:r>
          </w:p>
          <w:p w14:paraId="0E244279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2016C2B2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Grade B (60-69%)</w:t>
            </w:r>
          </w:p>
          <w:p w14:paraId="2437FCFC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Excellent performance, engaging substantially with the question set, demonstrating</w:t>
            </w:r>
          </w:p>
          <w:p w14:paraId="12F10C9E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strong grasp of the subject matter, well supported by evidence and relevant citation</w:t>
            </w:r>
          </w:p>
          <w:p w14:paraId="447DBE4C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well-developed capacity to analyse issues, organise material, present arguments clearly and cogently</w:t>
            </w:r>
          </w:p>
          <w:p w14:paraId="26FA4C97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some original insights and capacity for creative and logical thinking</w:t>
            </w:r>
          </w:p>
          <w:p w14:paraId="6B5914AB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537ADFD4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Grade C (50-59%)</w:t>
            </w:r>
          </w:p>
          <w:p w14:paraId="2BE99DA9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Good performance - intellectually competent answer (i.e. factually sound) with:</w:t>
            </w:r>
          </w:p>
          <w:p w14:paraId="3C522779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 xml:space="preserve">* acceptable grasp of the subject material </w:t>
            </w:r>
          </w:p>
          <w:p w14:paraId="36C126F2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ideas stated rather than developed and insufficiently supported by evidence and relevant citation</w:t>
            </w:r>
          </w:p>
          <w:p w14:paraId="2AFFF186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omission of parts of the subject in question or the appearance of several minor errors</w:t>
            </w:r>
          </w:p>
          <w:p w14:paraId="37E172D4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average critical awareness and analytical qualities</w:t>
            </w:r>
          </w:p>
          <w:p w14:paraId="5EFEFDF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limited evidence of capacity for original and logical thinking</w:t>
            </w:r>
          </w:p>
          <w:p w14:paraId="7762BDFB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221F35AE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225B127A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Grade D (40-49%)</w:t>
            </w:r>
          </w:p>
          <w:p w14:paraId="1AE0A9F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Mediocre/Barely Acceptable performance only with:</w:t>
            </w:r>
          </w:p>
          <w:p w14:paraId="37E61651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limited focus on question asked</w:t>
            </w:r>
          </w:p>
          <w:p w14:paraId="10F2FF3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showing limited understanding/knowledge of topic and some omissions or inaccuracies in answer</w:t>
            </w:r>
          </w:p>
          <w:p w14:paraId="55368A85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appearance of unsubstantiated statements, lacking in relevant evidence</w:t>
            </w:r>
          </w:p>
          <w:p w14:paraId="286CF579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descriptive rather than argumentative or analytical answer presented</w:t>
            </w:r>
          </w:p>
          <w:p w14:paraId="7711DEAC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 lack of detailed explanation or critical reflection</w:t>
            </w:r>
          </w:p>
          <w:p w14:paraId="039863C6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</w:p>
          <w:p w14:paraId="08385D01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Grade E (35-39%)</w:t>
            </w:r>
          </w:p>
          <w:p w14:paraId="75549A12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Unacceptable performance, with either</w:t>
            </w:r>
          </w:p>
          <w:p w14:paraId="49A792E8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insufficient understanding of the question displayed</w:t>
            </w:r>
          </w:p>
          <w:p w14:paraId="3CBBBD8D" w14:textId="77777777" w:rsidR="00866275" w:rsidRPr="00866275" w:rsidRDefault="00866275" w:rsidP="00866275">
            <w:pPr>
              <w:rPr>
                <w:rFonts w:cstheme="minorHAnsi"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failure to address the question resulting in a largely irrelevant answer</w:t>
            </w:r>
          </w:p>
          <w:p w14:paraId="756481B8" w14:textId="096399F3" w:rsidR="00866275" w:rsidRPr="00866275" w:rsidRDefault="00866275" w:rsidP="0086627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66275">
              <w:rPr>
                <w:rFonts w:cstheme="minorHAnsi"/>
                <w:sz w:val="16"/>
                <w:szCs w:val="16"/>
              </w:rPr>
              <w:t>* a display of some knowledge but with very serious omissions, errors and/or inaccuracies</w:t>
            </w:r>
          </w:p>
        </w:tc>
      </w:tr>
    </w:tbl>
    <w:p w14:paraId="02DD46BB" w14:textId="5CAFBFBC" w:rsidR="00C33D15" w:rsidRPr="00BD0881" w:rsidRDefault="00C33D15" w:rsidP="00BD0881">
      <w:pPr>
        <w:rPr>
          <w:sz w:val="20"/>
          <w:szCs w:val="20"/>
        </w:rPr>
      </w:pPr>
    </w:p>
    <w:sectPr w:rsidR="00C33D15" w:rsidRPr="00BD0881" w:rsidSect="008662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6BFA"/>
    <w:multiLevelType w:val="multilevel"/>
    <w:tmpl w:val="6C1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43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5"/>
    <w:rsid w:val="002516A1"/>
    <w:rsid w:val="003F2542"/>
    <w:rsid w:val="006C54CF"/>
    <w:rsid w:val="00703D6F"/>
    <w:rsid w:val="00866275"/>
    <w:rsid w:val="008A3691"/>
    <w:rsid w:val="00B00EC1"/>
    <w:rsid w:val="00B87120"/>
    <w:rsid w:val="00BD0881"/>
    <w:rsid w:val="00C33D15"/>
    <w:rsid w:val="00D67EE4"/>
    <w:rsid w:val="00D87B72"/>
    <w:rsid w:val="00D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58F6"/>
  <w15:chartTrackingRefBased/>
  <w15:docId w15:val="{DE7F0771-98E4-C14B-81DF-C79AE098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David</dc:creator>
  <cp:keywords/>
  <dc:description/>
  <cp:lastModifiedBy>O'Sullivan, David</cp:lastModifiedBy>
  <cp:revision>6</cp:revision>
  <dcterms:created xsi:type="dcterms:W3CDTF">2023-03-30T11:34:00Z</dcterms:created>
  <dcterms:modified xsi:type="dcterms:W3CDTF">2023-12-06T10:11:00Z</dcterms:modified>
</cp:coreProperties>
</file>