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 del TP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programa le pide al usuario que número de sucursal quiere ingresar y que ingrese todas las propiedades necesarias para esa sucursal. Esto se repite hasta que se hayan ingresado todas las sucursales.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Luego se calculan los valores necesarios para al final imprimir toda la información.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programa está estructurado en una función main, una clase “Sucursal”, y las clases estáticas de Calcular e Input. La clase Sucursal contiene nada más la información de cada sucursal. Se usan los métodos implementados en la clase “Input” para ingresar estos datos, a través del método constructor de la sucursal.  “Calcular” sirve el propósito de contener todos los métodos relacionados con los cálculos de cosas a partir del array de sucursales.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código usa algunas cosas que no vimos en clase: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Tuples, para retornar dos cosas más fácil de una función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Contains, un método de la lista para ver si falta ingresar alguna sucursal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anónimas, para cada vez que quería hacer alguna abstracción como hacer un solo método para calcular mayor o menor.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Publico</w:t>
      </w:r>
    </w:p>
    <w:p w:rsidR="00000000" w:rsidDel="00000000" w:rsidP="00000000" w:rsidRDefault="00000000" w:rsidRPr="00000000" w14:paraId="0000000E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Constructor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Privado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tblGridChange w:id="0">
          <w:tblGrid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Clase </w:t>
            </w:r>
            <w:r w:rsidDel="00000000" w:rsidR="00000000" w:rsidRPr="00000000">
              <w:rPr>
                <w:b w:val="1"/>
                <w:rtl w:val="0"/>
              </w:rPr>
              <w:t xml:space="preserve">Sucursal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Atributos: (accesible a través de gets y sets)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montoVenta </w:t>
              <w:tab/>
              <w:tab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cantidadEmpleados</w:t>
              <w:tab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Metodos: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Sucursal() : Constructor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tblGridChange w:id="0">
          <w:tblGrid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Clase Estatica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Metodos: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IntC() : Ingresa un int valido con una condición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Int() : Ingresa un int valido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Decimal() : Ingresa un decimal válido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ff0000"/>
                <w:rtl w:val="0"/>
              </w:rPr>
              <w:t xml:space="preserve">writetrue() : Si no hacia esto me tiraba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Clase Estática </w:t>
            </w:r>
            <w:r w:rsidDel="00000000" w:rsidR="00000000" w:rsidRPr="00000000">
              <w:rPr>
                <w:b w:val="1"/>
                <w:rtl w:val="0"/>
              </w:rPr>
              <w:t xml:space="preserve">Calcular</w:t>
            </w:r>
          </w:p>
        </w:tc>
      </w:tr>
      <w:tr>
        <w:trPr>
          <w:cantSplit w:val="0"/>
          <w:trHeight w:val="144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ventaTotal() : calcula la venta total de un array de sucursales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promedioVentas() : calcula la venta promedio de un array de sucursales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promedioEmpleados() : calcula el promedio de empleados de un array de sucursales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ventaMaxima() : calcula la venta máxima de un array de sucursales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ventaMinima() : calcula la venta mínima de un array de sucursales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maxempleados() : la máxima cantidad de empleados de un array de sucursales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maxclienes() : la máxima cantidad de clientes de un array de sucursales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Decimal() : Ingresa un decimal válido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Xtotal(): Calcula el total de algunas de las propiedades de todas las sucursales de un array. Abstraccion para no reusar código.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0000"/>
                <w:u w:val="no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ventaXima(): Elije la venta que cumple mejor con una condición (mayor, menor, etc.). Abstraccion para no reusar código.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