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참가자</w:t>
      </w:r>
    </w:p>
    <w:p w:rsidR="00000000" w:rsidDel="00000000" w:rsidP="00000000" w:rsidRDefault="00000000" w:rsidRPr="00000000" w14:paraId="00000002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안재현(지도교수), 지상민(조교), 명서아, 김영준, 채경록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프로그램 진행시 고려할 사항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각기 다른 일정으로 실시간 혹은 오프라인 모임 어려움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적은 예산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짧은 기간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관련 지식 및 프로그래밍 능력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진행계획 (세부 내용은 진행하며 결정)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8월까지: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9~10월: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11월: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12월말 최종보고서 제출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분석 과정 개요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자료 수집: 직접? 외부?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자료 정리: 라벨링, 라벨 오류…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학습/훈련(인공지능 모델 선택)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분석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참고할만한 링크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https://experiments.withgoogle.com/collection/ai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https://data.seoul.go.kr/dataList/literacyList.do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https://data.seoul.go.kr/etc/aiEduData.do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연구주제: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스마트팜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식물생장스캐너에 쓸 알고리즘(인공지능모델) 설계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바이오 분석?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질병예측(김영준):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언어 [결정]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0b5394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30"/>
          <w:szCs w:val="30"/>
          <w:u w:val="single"/>
          <w:rtl w:val="0"/>
        </w:rPr>
        <w:t xml:space="preserve">고전문학 &gt;&gt; 현대어 변환?(김영준): 명, 김, 채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color w:val="0b5394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30"/>
          <w:szCs w:val="30"/>
          <w:u w:val="single"/>
          <w:rtl w:val="0"/>
        </w:rPr>
        <w:t xml:space="preserve">자료 확보, 사용 모델 제안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color w:val="0b5394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30"/>
          <w:szCs w:val="30"/>
          <w:u w:val="single"/>
          <w:rtl w:val="0"/>
        </w:rPr>
        <w:t xml:space="preserve">고려가요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문장/문단의 뉘앙스(감정) 분석: 라벨링? 클러스터링?: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교통시스템: 경로 최적화(채경록): 명, 김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seoul.go.kr/etc/aiEduData.d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experiments.withgoogle.com/collection/ai" TargetMode="External"/><Relationship Id="rId8" Type="http://schemas.openxmlformats.org/officeDocument/2006/relationships/hyperlink" Target="https://data.seoul.go.kr/dataList/literacyList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