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8C5F" w14:textId="77777777" w:rsidR="00B62ED6" w:rsidRDefault="00B62ED6">
      <w:pPr>
        <w:spacing w:before="3000"/>
      </w:pPr>
    </w:p>
    <w:p w14:paraId="7B52E9E1" w14:textId="77777777" w:rsidR="00B62ED6" w:rsidRPr="00075DC5" w:rsidRDefault="00000000">
      <w:pPr>
        <w:spacing w:after="200"/>
        <w:jc w:val="center"/>
        <w:rPr>
          <w:lang w:val="en-US"/>
        </w:rPr>
      </w:pPr>
      <w:proofErr w:type="spellStart"/>
      <w:r w:rsidRPr="00075DC5">
        <w:rPr>
          <w:b/>
          <w:bCs/>
          <w:color w:val="1F4E79"/>
          <w:sz w:val="56"/>
          <w:szCs w:val="56"/>
          <w:lang w:val="en-US"/>
        </w:rPr>
        <w:t>InteractiveMask</w:t>
      </w:r>
      <w:proofErr w:type="spellEnd"/>
      <w:r w:rsidRPr="00075DC5">
        <w:rPr>
          <w:b/>
          <w:bCs/>
          <w:color w:val="1F4E79"/>
          <w:sz w:val="56"/>
          <w:szCs w:val="56"/>
          <w:lang w:val="en-US"/>
        </w:rPr>
        <w:t xml:space="preserve"> v2.0.0</w:t>
      </w:r>
    </w:p>
    <w:p w14:paraId="36E366FB" w14:textId="77777777" w:rsidR="00B62ED6" w:rsidRPr="00075DC5" w:rsidRDefault="00000000">
      <w:pPr>
        <w:spacing w:after="800"/>
        <w:jc w:val="center"/>
        <w:rPr>
          <w:lang w:val="en-US"/>
        </w:rPr>
      </w:pPr>
      <w:r w:rsidRPr="00075DC5">
        <w:rPr>
          <w:b/>
          <w:bCs/>
          <w:sz w:val="30"/>
          <w:szCs w:val="30"/>
          <w:lang w:val="en-US"/>
        </w:rPr>
        <w:t>Release Notes</w:t>
      </w:r>
    </w:p>
    <w:p w14:paraId="4CF289F8" w14:textId="77777777" w:rsidR="00B62ED6" w:rsidRPr="00075DC5" w:rsidRDefault="00000000">
      <w:pPr>
        <w:spacing w:after="100"/>
        <w:jc w:val="center"/>
        <w:rPr>
          <w:lang w:val="en-US"/>
        </w:rPr>
      </w:pPr>
      <w:r w:rsidRPr="00075DC5">
        <w:rPr>
          <w:color w:val="4B5563"/>
          <w:sz w:val="26"/>
          <w:szCs w:val="26"/>
          <w:lang w:val="en-US"/>
        </w:rPr>
        <w:t>Released 11 May 2026</w:t>
      </w:r>
    </w:p>
    <w:p w14:paraId="30780BF0" w14:textId="77777777" w:rsidR="00075DC5" w:rsidRDefault="00075DC5" w:rsidP="00075DC5">
      <w:pPr>
        <w:rPr>
          <w:b/>
          <w:bCs/>
          <w:color w:val="1F4E79"/>
          <w:sz w:val="32"/>
          <w:szCs w:val="32"/>
          <w:lang w:val="en-US"/>
        </w:rPr>
      </w:pPr>
      <w:bookmarkStart w:id="0" w:name="_Toc229430408"/>
    </w:p>
    <w:p w14:paraId="197B0468" w14:textId="77777777" w:rsidR="00075DC5" w:rsidRDefault="00075DC5" w:rsidP="00075DC5">
      <w:pPr>
        <w:rPr>
          <w:b/>
          <w:bCs/>
          <w:color w:val="1F4E79"/>
          <w:sz w:val="32"/>
          <w:szCs w:val="32"/>
          <w:lang w:val="en-US"/>
        </w:rPr>
      </w:pPr>
    </w:p>
    <w:p w14:paraId="76BA7EC6" w14:textId="77777777" w:rsidR="00075DC5" w:rsidRDefault="00075DC5" w:rsidP="00075DC5">
      <w:pPr>
        <w:rPr>
          <w:b/>
          <w:bCs/>
          <w:color w:val="1F4E79"/>
          <w:sz w:val="32"/>
          <w:szCs w:val="32"/>
          <w:lang w:val="en-US"/>
        </w:rPr>
      </w:pPr>
    </w:p>
    <w:p w14:paraId="4E02C362" w14:textId="1F64BD2F" w:rsidR="00B62ED6" w:rsidRPr="00075DC5" w:rsidRDefault="00000000" w:rsidP="00075DC5">
      <w:pPr>
        <w:rPr>
          <w:lang w:val="en-US"/>
        </w:rPr>
      </w:pPr>
      <w:proofErr w:type="spellStart"/>
      <w:r w:rsidRPr="00075DC5">
        <w:rPr>
          <w:b/>
          <w:bCs/>
          <w:color w:val="1F4E79"/>
          <w:sz w:val="32"/>
          <w:szCs w:val="32"/>
          <w:lang w:val="en-US"/>
        </w:rPr>
        <w:t>InteractiveMask</w:t>
      </w:r>
      <w:proofErr w:type="spellEnd"/>
      <w:r w:rsidRPr="00075DC5">
        <w:rPr>
          <w:b/>
          <w:bCs/>
          <w:color w:val="1F4E79"/>
          <w:sz w:val="32"/>
          <w:szCs w:val="32"/>
          <w:lang w:val="en-US"/>
        </w:rPr>
        <w:t xml:space="preserve"> v2.0.0 — Release Notes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8"/>
        <w:gridCol w:w="7278"/>
      </w:tblGrid>
      <w:tr w:rsidR="00B62ED6" w14:paraId="33D6B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E7006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85D2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62ED6" w14:paraId="4962962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8FFB" w14:textId="77777777" w:rsidR="00B62ED6" w:rsidRDefault="00000000">
            <w:r>
              <w:rPr>
                <w:sz w:val="20"/>
                <w:szCs w:val="20"/>
              </w:rPr>
              <w:t>Release date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7EB5" w14:textId="77777777" w:rsidR="00B62ED6" w:rsidRDefault="00000000">
            <w:r>
              <w:rPr>
                <w:sz w:val="20"/>
                <w:szCs w:val="20"/>
              </w:rPr>
              <w:t>11 May 2026</w:t>
            </w:r>
          </w:p>
        </w:tc>
      </w:tr>
      <w:tr w:rsidR="00B62ED6" w:rsidRPr="00075DC5" w14:paraId="56F045A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6368" w14:textId="77777777" w:rsidR="00B62ED6" w:rsidRDefault="00000000"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8126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InteractiveMask-2.0.0.msi (180.8 MB, self-contained)</w:t>
            </w:r>
          </w:p>
        </w:tc>
      </w:tr>
      <w:tr w:rsidR="00B62ED6" w:rsidRPr="00075DC5" w14:paraId="5268E02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F002" w14:textId="77777777" w:rsidR="00B62ED6" w:rsidRDefault="00000000">
            <w:proofErr w:type="spellStart"/>
            <w:r>
              <w:rPr>
                <w:sz w:val="20"/>
                <w:szCs w:val="20"/>
              </w:rPr>
              <w:t>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7C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IDIS Nederland BV (Authenticode, SHA-256, DigiCert SHA256 RSA4096 timestamp; certificate valid until 4 April 2027)</w:t>
            </w:r>
          </w:p>
        </w:tc>
      </w:tr>
      <w:tr w:rsidR="00B62ED6" w14:paraId="5131C8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3F16" w14:textId="77777777" w:rsidR="00B62ED6" w:rsidRDefault="00000000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F473" w14:textId="77777777" w:rsidR="00B62ED6" w:rsidRDefault="00000000"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6D503F5D0C9838C5BBC41DF77FD22896F38E87ACCF3CCA6F94A066386FFB9DEC</w:t>
            </w:r>
          </w:p>
        </w:tc>
      </w:tr>
      <w:tr w:rsidR="00B62ED6" w:rsidRPr="00075DC5" w14:paraId="2D84633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B3AD9" w14:textId="77777777" w:rsidR="00B62ED6" w:rsidRDefault="00000000"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989B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 xml:space="preserve">Windows 10 22H2 / 11 23H2 / 11 24H2 x64, </w:t>
            </w:r>
            <w:proofErr w:type="spellStart"/>
            <w:r w:rsidRPr="00075DC5">
              <w:rPr>
                <w:sz w:val="20"/>
                <w:szCs w:val="20"/>
                <w:lang w:val="en-US"/>
              </w:rPr>
              <w:t>DirectML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>-capable GPU recommended for AI features</w:t>
            </w:r>
          </w:p>
        </w:tc>
      </w:tr>
      <w:tr w:rsidR="00B62ED6" w14:paraId="1862E6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77A5" w14:textId="77777777" w:rsidR="00B62ED6" w:rsidRDefault="00000000">
            <w:r>
              <w:rPr>
                <w:sz w:val="20"/>
                <w:szCs w:val="20"/>
              </w:rPr>
              <w:t xml:space="preserve">Upgrade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6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CB08" w14:textId="77777777" w:rsidR="00B62ED6" w:rsidRDefault="00000000">
            <w:r w:rsidRPr="00075DC5">
              <w:rPr>
                <w:sz w:val="20"/>
                <w:szCs w:val="20"/>
                <w:lang w:val="en-US"/>
              </w:rPr>
              <w:t xml:space="preserve">In-place over v1.x — existing </w:t>
            </w:r>
            <w:proofErr w:type="spellStart"/>
            <w:r w:rsidRPr="00075DC5"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  <w:lang w:val="en-US"/>
              </w:rPr>
              <w:t>config.json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 xml:space="preserve"> migrates automatically. </w:t>
            </w:r>
            <w:r>
              <w:rPr>
                <w:sz w:val="20"/>
                <w:szCs w:val="20"/>
              </w:rPr>
              <w:t xml:space="preserve">New AI fields take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defaults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53CE160" w14:textId="77777777" w:rsidR="00B62ED6" w:rsidRDefault="00B62ED6">
      <w:pPr>
        <w:spacing w:after="200"/>
      </w:pPr>
    </w:p>
    <w:p w14:paraId="391A2DB0" w14:textId="77777777" w:rsidR="00075DC5" w:rsidRDefault="00075DC5">
      <w:pPr>
        <w:rPr>
          <w:b/>
          <w:bCs/>
          <w:color w:val="1F4E79"/>
          <w:sz w:val="32"/>
          <w:szCs w:val="32"/>
        </w:rPr>
      </w:pPr>
      <w:bookmarkStart w:id="1" w:name="_Toc229430409"/>
      <w:r>
        <w:br w:type="page"/>
      </w:r>
    </w:p>
    <w:p w14:paraId="2B9EDB5F" w14:textId="6B9E75CD" w:rsidR="00B62ED6" w:rsidRDefault="00000000">
      <w:pPr>
        <w:pStyle w:val="Kop1"/>
      </w:pPr>
      <w:proofErr w:type="spellStart"/>
      <w:r>
        <w:lastRenderedPageBreak/>
        <w:t>Table</w:t>
      </w:r>
      <w:proofErr w:type="spellEnd"/>
      <w:r>
        <w:t xml:space="preserve"> of contents</w:t>
      </w:r>
      <w:bookmarkEnd w:id="1"/>
    </w:p>
    <w:sdt>
      <w:sdtPr>
        <w:alias w:val="Table of Contents"/>
        <w:id w:val="-803002297"/>
      </w:sdtPr>
      <w:sdtContent>
        <w:p w14:paraId="08528788" w14:textId="77777777" w:rsidR="00075DC5" w:rsidRDefault="00000000">
          <w:pPr>
            <w:pStyle w:val="Inhopg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430408" w:history="1">
            <w:r w:rsidR="00075DC5" w:rsidRPr="00BC2C67">
              <w:rPr>
                <w:rStyle w:val="Hyperlink"/>
                <w:noProof/>
              </w:rPr>
              <w:t>InteractiveMask v2.0.0 — Release Notes</w:t>
            </w:r>
            <w:r w:rsidR="00075DC5">
              <w:rPr>
                <w:noProof/>
              </w:rPr>
              <w:tab/>
            </w:r>
            <w:r w:rsidR="00075DC5">
              <w:rPr>
                <w:noProof/>
              </w:rPr>
              <w:fldChar w:fldCharType="begin"/>
            </w:r>
            <w:r w:rsidR="00075DC5">
              <w:rPr>
                <w:noProof/>
              </w:rPr>
              <w:instrText xml:space="preserve"> PAGEREF _Toc229430408 \h </w:instrText>
            </w:r>
            <w:r w:rsidR="00075DC5">
              <w:rPr>
                <w:noProof/>
              </w:rPr>
            </w:r>
            <w:r w:rsidR="00075DC5">
              <w:rPr>
                <w:noProof/>
              </w:rPr>
              <w:fldChar w:fldCharType="separate"/>
            </w:r>
            <w:r w:rsidR="00075DC5">
              <w:rPr>
                <w:noProof/>
              </w:rPr>
              <w:t>2</w:t>
            </w:r>
            <w:r w:rsidR="00075DC5">
              <w:rPr>
                <w:noProof/>
              </w:rPr>
              <w:fldChar w:fldCharType="end"/>
            </w:r>
          </w:hyperlink>
        </w:p>
        <w:p w14:paraId="612632D6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09" w:history="1">
            <w:r w:rsidRPr="00BC2C67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179320F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10" w:history="1">
            <w:r w:rsidRPr="00BC2C67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8215A7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11" w:history="1">
            <w:r w:rsidRPr="00BC2C67">
              <w:rPr>
                <w:rStyle w:val="Hyperlink"/>
                <w:noProof/>
              </w:rPr>
              <w:t>Headline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85AE51" w14:textId="77777777" w:rsidR="00075DC5" w:rsidRDefault="00075DC5">
          <w:pPr>
            <w:pStyle w:val="Inhopg2"/>
            <w:tabs>
              <w:tab w:val="right" w:leader="dot" w:pos="9016"/>
            </w:tabs>
            <w:rPr>
              <w:noProof/>
            </w:rPr>
          </w:pPr>
          <w:hyperlink w:anchor="_Toc229430412" w:history="1">
            <w:r w:rsidRPr="00BC2C67">
              <w:rPr>
                <w:rStyle w:val="Hyperlink"/>
                <w:noProof/>
              </w:rPr>
              <w:t>1. AI-driven privacy masking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7D1CA2" w14:textId="77777777" w:rsidR="00075DC5" w:rsidRDefault="00075DC5">
          <w:pPr>
            <w:pStyle w:val="Inhopg2"/>
            <w:tabs>
              <w:tab w:val="right" w:leader="dot" w:pos="9016"/>
            </w:tabs>
            <w:rPr>
              <w:noProof/>
            </w:rPr>
          </w:pPr>
          <w:hyperlink w:anchor="_Toc229430413" w:history="1">
            <w:r w:rsidRPr="00BC2C67">
              <w:rPr>
                <w:rStyle w:val="Hyperlink"/>
                <w:noProof/>
              </w:rPr>
              <w:t>2. Per-camera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C0706E" w14:textId="77777777" w:rsidR="00075DC5" w:rsidRDefault="00075DC5">
          <w:pPr>
            <w:pStyle w:val="Inhopg2"/>
            <w:tabs>
              <w:tab w:val="right" w:leader="dot" w:pos="9016"/>
            </w:tabs>
            <w:rPr>
              <w:noProof/>
            </w:rPr>
          </w:pPr>
          <w:hyperlink w:anchor="_Toc229430414" w:history="1">
            <w:r w:rsidRPr="00BC2C67">
              <w:rPr>
                <w:rStyle w:val="Hyperlink"/>
                <w:noProof/>
              </w:rPr>
              <w:t>3. Per-tile AI reveal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A61648" w14:textId="77777777" w:rsidR="00075DC5" w:rsidRDefault="00075DC5">
          <w:pPr>
            <w:pStyle w:val="Inhopg2"/>
            <w:tabs>
              <w:tab w:val="right" w:leader="dot" w:pos="9016"/>
            </w:tabs>
            <w:rPr>
              <w:noProof/>
            </w:rPr>
          </w:pPr>
          <w:hyperlink w:anchor="_Toc229430415" w:history="1">
            <w:r w:rsidRPr="00BC2C67">
              <w:rPr>
                <w:rStyle w:val="Hyperlink"/>
                <w:noProof/>
              </w:rPr>
              <w:t>4. Adaptive load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B1BEB1" w14:textId="77777777" w:rsidR="00075DC5" w:rsidRDefault="00075DC5">
          <w:pPr>
            <w:pStyle w:val="Inhopg2"/>
            <w:tabs>
              <w:tab w:val="right" w:leader="dot" w:pos="9016"/>
            </w:tabs>
            <w:rPr>
              <w:noProof/>
            </w:rPr>
          </w:pPr>
          <w:hyperlink w:anchor="_Toc229430416" w:history="1">
            <w:r w:rsidRPr="00BC2C67">
              <w:rPr>
                <w:rStyle w:val="Hyperlink"/>
                <w:noProof/>
              </w:rPr>
              <w:t>5. In-app help and About-tab telemetry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ED73C7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17" w:history="1">
            <w:r w:rsidRPr="00BC2C67">
              <w:rPr>
                <w:rStyle w:val="Hyperlink"/>
                <w:noProof/>
              </w:rPr>
              <w:t>Foundational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7F6D37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18" w:history="1">
            <w:r w:rsidRPr="00BC2C67">
              <w:rPr>
                <w:rStyle w:val="Hyperlink"/>
                <w:noProof/>
              </w:rPr>
              <w:t>Dependency bump: ONNX Runtime DirectML 1.20.1 → 1.24.4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A8D9B3E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19" w:history="1">
            <w:r w:rsidRPr="00BC2C67">
              <w:rPr>
                <w:rStyle w:val="Hyperlink"/>
                <w:noProof/>
              </w:rPr>
              <w:t>Centralised inference coordinator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895F35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20" w:history="1">
            <w:r w:rsidRPr="00BC2C67">
              <w:rPr>
                <w:rStyle w:val="Hyperlink"/>
                <w:noProof/>
              </w:rPr>
              <w:t>Pre-release polish from the v1.3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164B3F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21" w:history="1">
            <w:r w:rsidRPr="00BC2C67">
              <w:rPr>
                <w:rStyle w:val="Hyperlink"/>
                <w:noProof/>
              </w:rPr>
              <w:t>Hot-path allocation cleanup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51854D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22" w:history="1">
            <w:r w:rsidRPr="00BC2C67">
              <w:rPr>
                <w:rStyle w:val="Hyperlink"/>
                <w:noProof/>
              </w:rPr>
              <w:t>Audit-event additions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73DDE0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23" w:history="1">
            <w:r w:rsidRPr="00BC2C67">
              <w:rPr>
                <w:rStyle w:val="Hyperlink"/>
                <w:noProof/>
              </w:rPr>
              <w:t>Backward compatibility and migration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139A71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24" w:history="1">
            <w:r w:rsidRPr="00BC2C67">
              <w:rPr>
                <w:rStyle w:val="Hyperlink"/>
                <w:noProof/>
              </w:rPr>
              <w:t>Configuration schema additions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18A025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25" w:history="1">
            <w:r w:rsidRPr="00BC2C67">
              <w:rPr>
                <w:rStyle w:val="Hyperlink"/>
                <w:noProof/>
              </w:rPr>
              <w:t>Default behaviour on a fresh install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8C45CAB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26" w:history="1">
            <w:r w:rsidRPr="00BC2C67">
              <w:rPr>
                <w:rStyle w:val="Hyperlink"/>
                <w:noProof/>
              </w:rPr>
              <w:t>Threading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23F2ED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27" w:history="1">
            <w:r w:rsidRPr="00BC2C67">
              <w:rPr>
                <w:rStyle w:val="Hyperlink"/>
                <w:noProof/>
              </w:rPr>
              <w:t>Acceptance tests (v2.0 release gate)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2B29AA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28" w:history="1">
            <w:r w:rsidRPr="00BC2C67">
              <w:rPr>
                <w:rStyle w:val="Hyperlink"/>
                <w:noProof/>
              </w:rPr>
              <w:t>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EA481C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29" w:history="1">
            <w:r w:rsidRPr="00BC2C67">
              <w:rPr>
                <w:rStyle w:val="Hyperlink"/>
                <w:noProof/>
              </w:rPr>
              <w:t>Standard (interactive)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EDD1CA3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30" w:history="1">
            <w:r w:rsidRPr="00BC2C67">
              <w:rPr>
                <w:rStyle w:val="Hyperlink"/>
                <w:noProof/>
              </w:rPr>
              <w:t>Unattended (SCCM / Intune / mass-rollout)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A0511D" w14:textId="77777777" w:rsidR="00075DC5" w:rsidRDefault="00075DC5">
          <w:pPr>
            <w:pStyle w:val="Inhopg3"/>
            <w:tabs>
              <w:tab w:val="right" w:leader="dot" w:pos="9016"/>
            </w:tabs>
            <w:rPr>
              <w:noProof/>
            </w:rPr>
          </w:pPr>
          <w:hyperlink w:anchor="_Toc229430431" w:history="1">
            <w:r w:rsidRPr="00BC2C67">
              <w:rPr>
                <w:rStyle w:val="Hyperlink"/>
                <w:noProof/>
              </w:rPr>
              <w:t>Pre-flight checklist for the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548C57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32" w:history="1">
            <w:r w:rsidRPr="00BC2C67">
              <w:rPr>
                <w:rStyle w:val="Hyperlink"/>
                <w:noProof/>
              </w:rPr>
              <w:t>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E98D865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33" w:history="1">
            <w:r w:rsidRPr="00BC2C67">
              <w:rPr>
                <w:rStyle w:val="Hyperlink"/>
                <w:noProof/>
              </w:rPr>
              <w:t>Upgrade path from v1.3.x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B27F06" w14:textId="77777777" w:rsidR="00075DC5" w:rsidRDefault="00075DC5">
          <w:pPr>
            <w:pStyle w:val="Inhopg1"/>
            <w:tabs>
              <w:tab w:val="right" w:leader="dot" w:pos="9016"/>
            </w:tabs>
            <w:rPr>
              <w:noProof/>
            </w:rPr>
          </w:pPr>
          <w:hyperlink w:anchor="_Toc229430434" w:history="1">
            <w:r w:rsidRPr="00BC2C67">
              <w:rPr>
                <w:rStyle w:val="Hyperlink"/>
                <w:noProof/>
              </w:rPr>
              <w:t>Credits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_Toc229430434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BFC4F9" w14:textId="77777777" w:rsidR="00B62ED6" w:rsidRDefault="00000000">
          <w:r>
            <w:fldChar w:fldCharType="end"/>
          </w:r>
        </w:p>
      </w:sdtContent>
    </w:sdt>
    <w:p w14:paraId="51F45C59" w14:textId="77777777" w:rsidR="00B62ED6" w:rsidRDefault="00000000">
      <w:r>
        <w:br w:type="page"/>
      </w:r>
    </w:p>
    <w:p w14:paraId="26879EA5" w14:textId="77777777" w:rsidR="00B62ED6" w:rsidRPr="00075DC5" w:rsidRDefault="00000000">
      <w:pPr>
        <w:pStyle w:val="Kop1"/>
        <w:rPr>
          <w:lang w:val="en-US"/>
        </w:rPr>
      </w:pPr>
      <w:bookmarkStart w:id="2" w:name="_Toc229430410"/>
      <w:r w:rsidRPr="00075DC5">
        <w:rPr>
          <w:lang w:val="en-US"/>
        </w:rPr>
        <w:lastRenderedPageBreak/>
        <w:t>Executive summary</w:t>
      </w:r>
      <w:bookmarkEnd w:id="2"/>
    </w:p>
    <w:p w14:paraId="3BDDF164" w14:textId="6ED7B519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v2.0 introduces </w:t>
      </w:r>
      <w:r w:rsidRPr="00075DC5">
        <w:rPr>
          <w:b/>
          <w:bCs/>
          <w:lang w:val="en-US"/>
        </w:rPr>
        <w:t>AI-driven object masking</w:t>
      </w:r>
      <w:r w:rsidRPr="00075DC5">
        <w:rPr>
          <w:lang w:val="en-US"/>
        </w:rPr>
        <w:t xml:space="preserve"> as the headline feature. A local AI model </w:t>
      </w:r>
      <w:r w:rsidR="00075DC5" w:rsidRPr="00075DC5">
        <w:rPr>
          <w:lang w:val="en-US"/>
        </w:rPr>
        <w:t>recognizes</w:t>
      </w:r>
      <w:r w:rsidRPr="00075DC5">
        <w:rPr>
          <w:lang w:val="en-US"/>
        </w:rPr>
        <w:t xml:space="preserve"> people, two-wheelers and vehicles in the camera frame and applies privacy masks per detected object rather than blurring the entire tile. The system is fully GDPR-compliant: no facial recognition, no </w:t>
      </w:r>
      <w:proofErr w:type="spellStart"/>
      <w:r w:rsidRPr="00075DC5">
        <w:rPr>
          <w:lang w:val="en-US"/>
        </w:rPr>
        <w:t>licence</w:t>
      </w:r>
      <w:proofErr w:type="spellEnd"/>
      <w:r w:rsidRPr="00075DC5">
        <w:rPr>
          <w:lang w:val="en-US"/>
        </w:rPr>
        <w:t xml:space="preserve">-plate reading, no external database links, no plate-string storage. Customers without a suitable GPU keep the v1.x masking </w:t>
      </w:r>
      <w:r w:rsidR="00075DC5" w:rsidRPr="00075DC5">
        <w:rPr>
          <w:lang w:val="en-US"/>
        </w:rPr>
        <w:t>behavior</w:t>
      </w:r>
      <w:r w:rsidRPr="00075DC5">
        <w:rPr>
          <w:lang w:val="en-US"/>
        </w:rPr>
        <w:t xml:space="preserve"> unchanged; AI is strictly opt-in per camera and the new configuration falls back to safe defaults on hosts that cannot run inference.</w:t>
      </w:r>
    </w:p>
    <w:p w14:paraId="4C824DD0" w14:textId="3C8E6469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This is a major release. The detection pipeline, rendering pipeline, persistence schema and AI settings UI are all new. Existing v1.3.x installations upgrade in place; configuration is preserved unchanged, and </w:t>
      </w:r>
      <w:r w:rsidR="00075DC5" w:rsidRPr="00075DC5">
        <w:rPr>
          <w:lang w:val="en-US"/>
        </w:rPr>
        <w:t>unconfigured</w:t>
      </w:r>
      <w:r w:rsidRPr="00075DC5">
        <w:rPr>
          <w:lang w:val="en-US"/>
        </w:rPr>
        <w:t xml:space="preserve"> cameras behave identically to v1.3.0.</w:t>
      </w:r>
    </w:p>
    <w:p w14:paraId="3DEFFF27" w14:textId="77777777" w:rsidR="00B62ED6" w:rsidRPr="00075DC5" w:rsidRDefault="00000000">
      <w:pPr>
        <w:pStyle w:val="Kop1"/>
        <w:rPr>
          <w:lang w:val="en-US"/>
        </w:rPr>
      </w:pPr>
      <w:bookmarkStart w:id="3" w:name="_Toc229430411"/>
      <w:r w:rsidRPr="00075DC5">
        <w:rPr>
          <w:lang w:val="en-US"/>
        </w:rPr>
        <w:t>Headline features</w:t>
      </w:r>
      <w:bookmarkEnd w:id="3"/>
    </w:p>
    <w:p w14:paraId="3B1C45CC" w14:textId="77777777" w:rsidR="00B62ED6" w:rsidRPr="00075DC5" w:rsidRDefault="00000000">
      <w:pPr>
        <w:pStyle w:val="Kop2"/>
        <w:rPr>
          <w:lang w:val="en-US"/>
        </w:rPr>
      </w:pPr>
      <w:bookmarkStart w:id="4" w:name="_Toc229430412"/>
      <w:r w:rsidRPr="00075DC5">
        <w:rPr>
          <w:lang w:val="en-US"/>
        </w:rPr>
        <w:t>1. AI-driven privacy masking</w:t>
      </w:r>
      <w:bookmarkEnd w:id="4"/>
    </w:p>
    <w:p w14:paraId="46AE79A7" w14:textId="41412CA8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YOLO26s-seg segmentation runs locally on the GPU through ONNX Runtime </w:t>
      </w:r>
      <w:proofErr w:type="spellStart"/>
      <w:r w:rsidRPr="00075DC5">
        <w:rPr>
          <w:lang w:val="en-US"/>
        </w:rPr>
        <w:t>DirectML</w:t>
      </w:r>
      <w:proofErr w:type="spellEnd"/>
      <w:r w:rsidRPr="00075DC5">
        <w:rPr>
          <w:lang w:val="en-US"/>
        </w:rPr>
        <w:t xml:space="preserve">. The detector </w:t>
      </w:r>
      <w:r w:rsidR="00075DC5" w:rsidRPr="00075DC5">
        <w:rPr>
          <w:lang w:val="en-US"/>
        </w:rPr>
        <w:t>recognizes</w:t>
      </w:r>
      <w:r w:rsidRPr="00075DC5">
        <w:rPr>
          <w:lang w:val="en-US"/>
        </w:rPr>
        <w:t xml:space="preserve"> three categories, each rendered in a distinct </w:t>
      </w:r>
      <w:r w:rsidR="00075DC5" w:rsidRPr="00075DC5">
        <w:rPr>
          <w:lang w:val="en-US"/>
        </w:rPr>
        <w:t>color</w:t>
      </w:r>
      <w:r w:rsidRPr="00075DC5">
        <w:rPr>
          <w:lang w:val="en-US"/>
        </w:rPr>
        <w:t xml:space="preserve"> on the live tile:</w:t>
      </w:r>
    </w:p>
    <w:p w14:paraId="2E7DCDA4" w14:textId="77777777" w:rsidR="00B62ED6" w:rsidRDefault="00000000">
      <w:pPr>
        <w:pStyle w:val="Lijstalinea"/>
        <w:numPr>
          <w:ilvl w:val="0"/>
          <w:numId w:val="2"/>
        </w:numPr>
        <w:spacing w:after="80"/>
      </w:pPr>
      <w:r>
        <w:rPr>
          <w:b/>
          <w:bCs/>
        </w:rPr>
        <w:t>Person</w:t>
      </w:r>
      <w:r>
        <w:t xml:space="preserve"> — red (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#E74C3C</w:t>
      </w:r>
      <w:r>
        <w:t>)</w:t>
      </w:r>
    </w:p>
    <w:p w14:paraId="2B46DB7B" w14:textId="5167BCB4" w:rsidR="00B62ED6" w:rsidRPr="00075DC5" w:rsidRDefault="00075DC5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Two-wheeler</w:t>
      </w:r>
      <w:r w:rsidR="00000000" w:rsidRPr="00075DC5">
        <w:rPr>
          <w:lang w:val="en-US"/>
        </w:rPr>
        <w:t xml:space="preserve"> — orange (</w:t>
      </w:r>
      <w:r w:rsidR="00000000"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#F39C12</w:t>
      </w:r>
      <w:r w:rsidR="00000000" w:rsidRPr="00075DC5">
        <w:rPr>
          <w:lang w:val="en-US"/>
        </w:rPr>
        <w:t>), covering bicycles and motorcycles</w:t>
      </w:r>
    </w:p>
    <w:p w14:paraId="585EBB6C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Vehicle</w:t>
      </w:r>
      <w:r w:rsidRPr="00075DC5">
        <w:rPr>
          <w:lang w:val="en-US"/>
        </w:rPr>
        <w:t xml:space="preserve"> — blue (</w:t>
      </w:r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#3498DB</w:t>
      </w:r>
      <w:r w:rsidRPr="00075DC5">
        <w:rPr>
          <w:lang w:val="en-US"/>
        </w:rPr>
        <w:t>), covering cars, vans, buses and trucks</w:t>
      </w:r>
    </w:p>
    <w:p w14:paraId="454911D9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A </w:t>
      </w:r>
      <w:proofErr w:type="spellStart"/>
      <w:r w:rsidRPr="00075DC5">
        <w:rPr>
          <w:b/>
          <w:bCs/>
          <w:lang w:val="en-US"/>
        </w:rPr>
        <w:t>centralised</w:t>
      </w:r>
      <w:proofErr w:type="spellEnd"/>
      <w:r w:rsidRPr="00075DC5">
        <w:rPr>
          <w:b/>
          <w:bCs/>
          <w:lang w:val="en-US"/>
        </w:rPr>
        <w:t xml:space="preserve"> </w:t>
      </w:r>
      <w:proofErr w:type="spellStart"/>
      <w:r w:rsidRPr="00075DC5">
        <w:rPr>
          <w:b/>
          <w:bCs/>
          <w:lang w:val="en-US"/>
        </w:rPr>
        <w:t>InferenceCoordinator</w:t>
      </w:r>
      <w:proofErr w:type="spellEnd"/>
      <w:r w:rsidRPr="00075DC5">
        <w:rPr>
          <w:lang w:val="en-US"/>
        </w:rPr>
        <w:t xml:space="preserve"> owns the single ONNX session and </w:t>
      </w:r>
      <w:proofErr w:type="spellStart"/>
      <w:r w:rsidRPr="00075DC5">
        <w:rPr>
          <w:lang w:val="en-US"/>
        </w:rPr>
        <w:t>serialises</w:t>
      </w:r>
      <w:proofErr w:type="spellEnd"/>
      <w:r w:rsidRPr="00075DC5">
        <w:rPr>
          <w:lang w:val="en-US"/>
        </w:rPr>
        <w:t xml:space="preserve"> every inference call through one background worker with slot-replacement semantics. Newer frames overwrite older pending ones rather than queueing up; the previous prototype's native crashes from concurrent ORT calls are eliminated.</w:t>
      </w:r>
    </w:p>
    <w:p w14:paraId="1F3E9617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Target inference latency on a mid-range Windows GPU (e.g. NVIDIA RTX 4060): 25–35 </w:t>
      </w:r>
      <w:proofErr w:type="spellStart"/>
      <w:r w:rsidRPr="00075DC5">
        <w:rPr>
          <w:lang w:val="en-US"/>
        </w:rPr>
        <w:t>ms</w:t>
      </w:r>
      <w:proofErr w:type="spellEnd"/>
      <w:r w:rsidRPr="00075DC5">
        <w:rPr>
          <w:lang w:val="en-US"/>
        </w:rPr>
        <w:t xml:space="preserve"> per frame. The system runs comfortably on a 4×4 grid with 4–8 AI-enabled cameras at steady-state GPU </w:t>
      </w:r>
      <w:proofErr w:type="spellStart"/>
      <w:r w:rsidRPr="00075DC5">
        <w:rPr>
          <w:lang w:val="en-US"/>
        </w:rPr>
        <w:t>utilisation</w:t>
      </w:r>
      <w:proofErr w:type="spellEnd"/>
      <w:r w:rsidRPr="00075DC5">
        <w:rPr>
          <w:lang w:val="en-US"/>
        </w:rPr>
        <w:t xml:space="preserve"> around 30–50 %.</w:t>
      </w:r>
    </w:p>
    <w:p w14:paraId="3F10A52E" w14:textId="77777777" w:rsidR="00B62ED6" w:rsidRPr="00075DC5" w:rsidRDefault="00000000">
      <w:pPr>
        <w:pStyle w:val="Kop2"/>
        <w:rPr>
          <w:lang w:val="en-US"/>
        </w:rPr>
      </w:pPr>
      <w:bookmarkStart w:id="5" w:name="_Toc229430413"/>
      <w:r w:rsidRPr="00075DC5">
        <w:rPr>
          <w:lang w:val="en-US"/>
        </w:rPr>
        <w:t>2. Per-camera configuration</w:t>
      </w:r>
      <w:bookmarkEnd w:id="5"/>
    </w:p>
    <w:p w14:paraId="7C9DB1B8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Operators decide per camera independently which categories get masked. Cameras with AI disabled run the v1.x full-tile manual-blur path with zero AI overhead. The new </w:t>
      </w:r>
      <w:r w:rsidRPr="00075DC5">
        <w:rPr>
          <w:b/>
          <w:bCs/>
          <w:lang w:val="en-US"/>
        </w:rPr>
        <w:t>AI Settings</w:t>
      </w:r>
      <w:r w:rsidRPr="00075DC5">
        <w:rPr>
          <w:lang w:val="en-US"/>
        </w:rPr>
        <w:t xml:space="preserve"> dialog (Setup → Cameras → AI… button on a camera row) groups the per-camera options into card-style sections:</w:t>
      </w:r>
    </w:p>
    <w:p w14:paraId="48B7E225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Enable AI masking</w:t>
      </w:r>
      <w:r w:rsidRPr="00075DC5">
        <w:rPr>
          <w:lang w:val="en-US"/>
        </w:rPr>
        <w:t xml:space="preserve"> — master toggle for this camera.</w:t>
      </w:r>
    </w:p>
    <w:p w14:paraId="516B7A7C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Categories</w:t>
      </w:r>
      <w:r w:rsidRPr="00075DC5">
        <w:rPr>
          <w:lang w:val="en-US"/>
        </w:rPr>
        <w:t xml:space="preserve"> — </w:t>
      </w:r>
      <w:proofErr w:type="spellStart"/>
      <w:r w:rsidRPr="00075DC5">
        <w:rPr>
          <w:lang w:val="en-US"/>
        </w:rPr>
        <w:t>colour</w:t>
      </w:r>
      <w:proofErr w:type="spellEnd"/>
      <w:r w:rsidRPr="00075DC5">
        <w:rPr>
          <w:lang w:val="en-US"/>
        </w:rPr>
        <w:t xml:space="preserve">-coded pill buttons; each chip lights up in the class </w:t>
      </w:r>
      <w:proofErr w:type="spellStart"/>
      <w:r w:rsidRPr="00075DC5">
        <w:rPr>
          <w:lang w:val="en-US"/>
        </w:rPr>
        <w:t>colour</w:t>
      </w:r>
      <w:proofErr w:type="spellEnd"/>
      <w:r w:rsidRPr="00075DC5">
        <w:rPr>
          <w:lang w:val="en-US"/>
        </w:rPr>
        <w:t xml:space="preserve"> when checked.</w:t>
      </w:r>
    </w:p>
    <w:p w14:paraId="2346C71B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Detection threshold</w:t>
      </w:r>
      <w:r w:rsidRPr="00075DC5">
        <w:rPr>
          <w:lang w:val="en-US"/>
        </w:rPr>
        <w:t xml:space="preserve"> — slider from 15 % to 70 % (default 40 %). The threshold has </w:t>
      </w:r>
      <w:r w:rsidRPr="00075DC5">
        <w:rPr>
          <w:b/>
          <w:bCs/>
          <w:lang w:val="en-US"/>
        </w:rPr>
        <w:t>hysteresis</w:t>
      </w:r>
      <w:r w:rsidRPr="00075DC5">
        <w:rPr>
          <w:lang w:val="en-US"/>
        </w:rPr>
        <w:t xml:space="preserve"> baked in: an object remains rendered down to half the slider value once locked on, with </w:t>
      </w:r>
      <w:proofErr w:type="spellStart"/>
      <w:r w:rsidRPr="00075DC5">
        <w:rPr>
          <w:lang w:val="en-US"/>
        </w:rPr>
        <w:t>IoU</w:t>
      </w:r>
      <w:proofErr w:type="spellEnd"/>
      <w:r w:rsidRPr="00075DC5">
        <w:rPr>
          <w:lang w:val="en-US"/>
        </w:rPr>
        <w:t xml:space="preserve"> ≥ 0.4 matching to the previous frame. This eliminates the on/off flicker on borderline detections at distance.</w:t>
      </w:r>
    </w:p>
    <w:p w14:paraId="6D512B66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Mask padding</w:t>
      </w:r>
      <w:r w:rsidRPr="00075DC5">
        <w:rPr>
          <w:lang w:val="en-US"/>
        </w:rPr>
        <w:t xml:space="preserve"> — slider 0 % to 50 %. Enlarges the mask region around each detection to compensate for tight bounding boxes that don't fully cover the object.</w:t>
      </w:r>
    </w:p>
    <w:p w14:paraId="5DFAEB07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Mask style</w:t>
      </w:r>
      <w:r w:rsidRPr="00075DC5">
        <w:rPr>
          <w:lang w:val="en-US"/>
        </w:rPr>
        <w:t xml:space="preserve"> — toggle between </w:t>
      </w:r>
      <w:proofErr w:type="spellStart"/>
      <w:r w:rsidRPr="00075DC5">
        <w:rPr>
          <w:b/>
          <w:bCs/>
          <w:lang w:val="en-US"/>
        </w:rPr>
        <w:t>colour</w:t>
      </w:r>
      <w:proofErr w:type="spellEnd"/>
      <w:r w:rsidRPr="00075DC5">
        <w:rPr>
          <w:b/>
          <w:bCs/>
          <w:lang w:val="en-US"/>
        </w:rPr>
        <w:t>-coded silhouette</w:t>
      </w:r>
      <w:r w:rsidRPr="00075DC5">
        <w:rPr>
          <w:lang w:val="en-US"/>
        </w:rPr>
        <w:t xml:space="preserve"> (solid per-class </w:t>
      </w:r>
      <w:proofErr w:type="spellStart"/>
      <w:r w:rsidRPr="00075DC5">
        <w:rPr>
          <w:lang w:val="en-US"/>
        </w:rPr>
        <w:t>colour</w:t>
      </w:r>
      <w:proofErr w:type="spellEnd"/>
      <w:r w:rsidRPr="00075DC5">
        <w:rPr>
          <w:lang w:val="en-US"/>
        </w:rPr>
        <w:t xml:space="preserve"> clipped by the segmentation mask, then Gaussian-blurred) and </w:t>
      </w:r>
      <w:r w:rsidRPr="00075DC5">
        <w:rPr>
          <w:b/>
          <w:bCs/>
          <w:lang w:val="en-US"/>
        </w:rPr>
        <w:t>source blur</w:t>
      </w:r>
      <w:r w:rsidRPr="00075DC5">
        <w:rPr>
          <w:lang w:val="en-US"/>
        </w:rPr>
        <w:t xml:space="preserve"> (the camera area itself sampled through a Gaussian blur — the classic CCTV redaction look).</w:t>
      </w:r>
    </w:p>
    <w:p w14:paraId="7E1758DC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lastRenderedPageBreak/>
        <w:t>Mask opacity</w:t>
      </w:r>
      <w:r w:rsidRPr="00075DC5">
        <w:rPr>
          <w:lang w:val="en-US"/>
        </w:rPr>
        <w:t xml:space="preserve"> — slider 20 % to 100 %. </w:t>
      </w:r>
      <w:proofErr w:type="spellStart"/>
      <w:r w:rsidRPr="00075DC5">
        <w:rPr>
          <w:lang w:val="en-US"/>
        </w:rPr>
        <w:t>Lets</w:t>
      </w:r>
      <w:proofErr w:type="spellEnd"/>
      <w:r w:rsidRPr="00075DC5">
        <w:rPr>
          <w:lang w:val="en-US"/>
        </w:rPr>
        <w:t xml:space="preserve"> background context show through when the operator needs to see </w:t>
      </w:r>
      <w:r w:rsidRPr="00075DC5">
        <w:rPr>
          <w:i/>
          <w:iCs/>
          <w:lang w:val="en-US"/>
        </w:rPr>
        <w:t>that</w:t>
      </w:r>
      <w:r w:rsidRPr="00075DC5">
        <w:rPr>
          <w:lang w:val="en-US"/>
        </w:rPr>
        <w:t xml:space="preserve"> a person is present without seeing </w:t>
      </w:r>
      <w:r w:rsidRPr="00075DC5">
        <w:rPr>
          <w:i/>
          <w:iCs/>
          <w:lang w:val="en-US"/>
        </w:rPr>
        <w:t>who</w:t>
      </w:r>
      <w:r w:rsidRPr="00075DC5">
        <w:rPr>
          <w:lang w:val="en-US"/>
        </w:rPr>
        <w:t xml:space="preserve"> they are.</w:t>
      </w:r>
    </w:p>
    <w:p w14:paraId="60B8F0A6" w14:textId="77777777" w:rsidR="00B62ED6" w:rsidRDefault="00000000">
      <w:pPr>
        <w:pStyle w:val="Lijstalinea"/>
        <w:numPr>
          <w:ilvl w:val="0"/>
          <w:numId w:val="2"/>
        </w:numPr>
        <w:spacing w:after="80"/>
      </w:pPr>
      <w:r w:rsidRPr="00075DC5">
        <w:rPr>
          <w:b/>
          <w:bCs/>
          <w:lang w:val="en-US"/>
        </w:rPr>
        <w:t>Region of Interest</w:t>
      </w:r>
      <w:r w:rsidRPr="00075DC5">
        <w:rPr>
          <w:lang w:val="en-US"/>
        </w:rPr>
        <w:t xml:space="preserve"> — polygon editor that opens on a live snapshot. Click to add vertices, drag existing vertices to fine-tune; detections whose bounding-box centroid falls outside the polygon are not masked. </w:t>
      </w:r>
      <w:r>
        <w:t xml:space="preserve">Skip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polygon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camera.</w:t>
      </w:r>
    </w:p>
    <w:p w14:paraId="31F4EC8B" w14:textId="77777777" w:rsidR="00B62ED6" w:rsidRDefault="00000000">
      <w:pPr>
        <w:pStyle w:val="Kop2"/>
      </w:pPr>
      <w:bookmarkStart w:id="6" w:name="_Toc229430414"/>
      <w:r>
        <w:t>3. Per-</w:t>
      </w:r>
      <w:proofErr w:type="spellStart"/>
      <w:r>
        <w:t>tile</w:t>
      </w:r>
      <w:proofErr w:type="spellEnd"/>
      <w:r>
        <w:t xml:space="preserve"> AI </w:t>
      </w:r>
      <w:proofErr w:type="spellStart"/>
      <w:r>
        <w:t>reveal</w:t>
      </w:r>
      <w:proofErr w:type="spellEnd"/>
      <w:r>
        <w:t xml:space="preserve"> flow</w:t>
      </w:r>
      <w:bookmarkEnd w:id="6"/>
    </w:p>
    <w:p w14:paraId="1C235AFA" w14:textId="77777777" w:rsidR="00B62ED6" w:rsidRPr="00075DC5" w:rsidRDefault="00000000">
      <w:pPr>
        <w:spacing w:after="120"/>
        <w:rPr>
          <w:lang w:val="en-US"/>
        </w:rPr>
      </w:pPr>
      <w:proofErr w:type="spellStart"/>
      <w:r w:rsidRPr="00075DC5">
        <w:rPr>
          <w:lang w:val="en-US"/>
        </w:rPr>
        <w:t>Authorised</w:t>
      </w:r>
      <w:proofErr w:type="spellEnd"/>
      <w:r w:rsidRPr="00075DC5">
        <w:rPr>
          <w:lang w:val="en-US"/>
        </w:rPr>
        <w:t xml:space="preserve"> reviewers can temporarily lift the AI overlay on one tile when an incident genuinely requires identifying a person or vehicle. The flow reuses the existing v1.x PIN / Active-Directory authentication policy non-consumingly (the session PIN is verified but not consumed).</w:t>
      </w:r>
    </w:p>
    <w:p w14:paraId="1365F16E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Trigger: a small </w:t>
      </w:r>
      <w:r w:rsidRPr="00075DC5">
        <w:rPr>
          <w:b/>
          <w:bCs/>
          <w:lang w:val="en-US"/>
        </w:rPr>
        <w:t>AI</w:t>
      </w:r>
      <w:r w:rsidRPr="00075DC5">
        <w:rPr>
          <w:lang w:val="en-US"/>
        </w:rPr>
        <w:t xml:space="preserve"> pill in the top-left of every tile with active AI detections. Visible only when AI is enabled on the camera, the tile is not fully manually masked, and no reveal is already active.</w:t>
      </w:r>
    </w:p>
    <w:p w14:paraId="48EBBCD0" w14:textId="77777777" w:rsidR="00B62ED6" w:rsidRDefault="00000000">
      <w:pPr>
        <w:spacing w:after="120"/>
      </w:pPr>
      <w:proofErr w:type="spellStart"/>
      <w:r>
        <w:rPr>
          <w:b/>
          <w:bCs/>
        </w:rPr>
        <w:t>Reveal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duration</w:t>
      </w:r>
      <w:proofErr w:type="spellEnd"/>
      <w:r>
        <w:rPr>
          <w:b/>
          <w:bCs/>
        </w:rPr>
        <w:t xml:space="preserve"> options:</w:t>
      </w:r>
    </w:p>
    <w:p w14:paraId="16B745B7" w14:textId="77777777" w:rsidR="00B62ED6" w:rsidRDefault="00000000">
      <w:pPr>
        <w:pStyle w:val="Lijstalinea"/>
        <w:numPr>
          <w:ilvl w:val="0"/>
          <w:numId w:val="3"/>
        </w:numPr>
        <w:spacing w:after="80"/>
      </w:pPr>
      <w:r>
        <w:t xml:space="preserve">30 </w:t>
      </w:r>
      <w:proofErr w:type="spellStart"/>
      <w:r>
        <w:t>seconds</w:t>
      </w:r>
      <w:proofErr w:type="spellEnd"/>
    </w:p>
    <w:p w14:paraId="0FFA4245" w14:textId="77777777" w:rsidR="00B62ED6" w:rsidRDefault="00000000">
      <w:pPr>
        <w:pStyle w:val="Lijstalinea"/>
        <w:numPr>
          <w:ilvl w:val="0"/>
          <w:numId w:val="3"/>
        </w:numPr>
        <w:spacing w:after="80"/>
      </w:pPr>
      <w:r>
        <w:t>1 minute</w:t>
      </w:r>
    </w:p>
    <w:p w14:paraId="0ECCFACE" w14:textId="77777777" w:rsidR="00B62ED6" w:rsidRDefault="00000000">
      <w:pPr>
        <w:pStyle w:val="Lijstalinea"/>
        <w:numPr>
          <w:ilvl w:val="0"/>
          <w:numId w:val="3"/>
        </w:numPr>
        <w:spacing w:after="80"/>
      </w:pPr>
      <w:r>
        <w:t>5 minutes</w:t>
      </w:r>
    </w:p>
    <w:p w14:paraId="68BE6AFA" w14:textId="77777777" w:rsidR="00B62ED6" w:rsidRPr="00075DC5" w:rsidRDefault="00000000">
      <w:pPr>
        <w:pStyle w:val="Lijstalinea"/>
        <w:numPr>
          <w:ilvl w:val="0"/>
          <w:numId w:val="3"/>
        </w:numPr>
        <w:spacing w:after="80"/>
        <w:rPr>
          <w:lang w:val="en-US"/>
        </w:rPr>
      </w:pPr>
      <w:r w:rsidRPr="00075DC5">
        <w:rPr>
          <w:lang w:val="en-US"/>
        </w:rPr>
        <w:t xml:space="preserve">Until the reviewer presses the on-tile </w:t>
      </w:r>
      <w:proofErr w:type="spellStart"/>
      <w:r w:rsidRPr="00075DC5">
        <w:rPr>
          <w:lang w:val="en-US"/>
        </w:rPr>
        <w:t>remask</w:t>
      </w:r>
      <w:proofErr w:type="spellEnd"/>
      <w:r w:rsidRPr="00075DC5">
        <w:rPr>
          <w:lang w:val="en-US"/>
        </w:rPr>
        <w:t xml:space="preserve"> badge</w:t>
      </w:r>
    </w:p>
    <w:p w14:paraId="6C1AF739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During an active reveal the AI overlay is suppressed and a live countdown badge appears in the top-right: </w:t>
      </w:r>
      <w:r w:rsidRPr="00075DC5">
        <w:rPr>
          <w:i/>
          <w:iCs/>
          <w:lang w:val="en-US"/>
        </w:rPr>
        <w:t>"AI off · 0:23"</w:t>
      </w:r>
      <w:r w:rsidRPr="00075DC5">
        <w:rPr>
          <w:lang w:val="en-US"/>
        </w:rPr>
        <w:t xml:space="preserve">, ticking down per second. One click on the badge force-ends the reveal early (audit reason: </w:t>
      </w:r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manual-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remask</w:t>
      </w:r>
      <w:proofErr w:type="spellEnd"/>
      <w:r w:rsidRPr="00075DC5">
        <w:rPr>
          <w:lang w:val="en-US"/>
        </w:rPr>
        <w:t>).</w:t>
      </w:r>
    </w:p>
    <w:p w14:paraId="618B2FF4" w14:textId="77777777" w:rsidR="00B62ED6" w:rsidRDefault="00000000">
      <w:pPr>
        <w:spacing w:after="120"/>
      </w:pPr>
      <w:r>
        <w:rPr>
          <w:b/>
          <w:bCs/>
        </w:rPr>
        <w:t xml:space="preserve">Privacy </w:t>
      </w:r>
      <w:proofErr w:type="spellStart"/>
      <w:r>
        <w:rPr>
          <w:b/>
          <w:bCs/>
        </w:rPr>
        <w:t>boundaries</w:t>
      </w:r>
      <w:proofErr w:type="spellEnd"/>
      <w:r>
        <w:rPr>
          <w:b/>
          <w:bCs/>
        </w:rPr>
        <w:t>:</w:t>
      </w:r>
    </w:p>
    <w:p w14:paraId="33BB935C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>Per-detection reveal (</w:t>
      </w:r>
      <w:r w:rsidRPr="00075DC5">
        <w:rPr>
          <w:i/>
          <w:iCs/>
          <w:lang w:val="en-US"/>
        </w:rPr>
        <w:t>blur this plate but not the other one</w:t>
      </w:r>
      <w:r w:rsidRPr="00075DC5">
        <w:rPr>
          <w:lang w:val="en-US"/>
        </w:rPr>
        <w:t xml:space="preserve">) is intentionally </w:t>
      </w:r>
      <w:r w:rsidRPr="00075DC5">
        <w:rPr>
          <w:b/>
          <w:bCs/>
          <w:lang w:val="en-US"/>
        </w:rPr>
        <w:t>not</w:t>
      </w:r>
      <w:r w:rsidRPr="00075DC5">
        <w:rPr>
          <w:lang w:val="en-US"/>
        </w:rPr>
        <w:t xml:space="preserve"> supported. Reveal lifts the AI overlay on the whole tile only.</w:t>
      </w:r>
    </w:p>
    <w:p w14:paraId="3E110398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>NVR recordings are unaffected; the reveal is a screen-side action only.</w:t>
      </w:r>
    </w:p>
    <w:p w14:paraId="2DC3A986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 xml:space="preserve">Every reveal writes an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AiRevealRequested</w:t>
      </w:r>
      <w:proofErr w:type="spellEnd"/>
      <w:r w:rsidRPr="00075DC5">
        <w:rPr>
          <w:lang w:val="en-US"/>
        </w:rPr>
        <w:t xml:space="preserve"> audit event with reviewer identity, duration and camera; every termination writes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AiRevealExpired</w:t>
      </w:r>
      <w:proofErr w:type="spellEnd"/>
      <w:r w:rsidRPr="00075DC5">
        <w:rPr>
          <w:lang w:val="en-US"/>
        </w:rPr>
        <w:t xml:space="preserve"> with the reason.</w:t>
      </w:r>
    </w:p>
    <w:p w14:paraId="464B4236" w14:textId="77777777" w:rsidR="00B62ED6" w:rsidRDefault="00000000">
      <w:pPr>
        <w:pStyle w:val="Lijstalinea"/>
        <w:numPr>
          <w:ilvl w:val="0"/>
          <w:numId w:val="2"/>
        </w:numPr>
        <w:spacing w:after="80"/>
      </w:pPr>
      <w:r w:rsidRPr="00075DC5">
        <w:rPr>
          <w:lang w:val="en-US"/>
        </w:rPr>
        <w:t xml:space="preserve">Mass-mask, mass-unmask, a manual full-tile mask, or a Setup-Apply that rebinds the camera all cancel active reveals immediately. </w:t>
      </w:r>
      <w:r>
        <w:t xml:space="preserve">The audit </w:t>
      </w:r>
      <w:proofErr w:type="spellStart"/>
      <w:r>
        <w:t>row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event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reveal</w:t>
      </w:r>
      <w:proofErr w:type="spellEnd"/>
      <w:r>
        <w:t>.</w:t>
      </w:r>
    </w:p>
    <w:p w14:paraId="5037E4DD" w14:textId="77777777" w:rsidR="00B62ED6" w:rsidRDefault="00000000">
      <w:pPr>
        <w:pStyle w:val="Kop2"/>
      </w:pPr>
      <w:bookmarkStart w:id="7" w:name="_Toc229430415"/>
      <w:r>
        <w:t xml:space="preserve">4. </w:t>
      </w:r>
      <w:proofErr w:type="spellStart"/>
      <w:r>
        <w:t>Adaptive</w:t>
      </w:r>
      <w:proofErr w:type="spellEnd"/>
      <w:r>
        <w:t xml:space="preserve"> load management</w:t>
      </w:r>
      <w:bookmarkEnd w:id="7"/>
    </w:p>
    <w:p w14:paraId="0B53C48F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A runtime monitor watches the rolling p95 inference latency reported by every completed detection and walks a three-step degradation ladder when the detector is consistently behind its budget. Steps recover (in reverse order) when latency drops back below the restore threshold. </w:t>
      </w:r>
      <w:r w:rsidRPr="00075DC5">
        <w:rPr>
          <w:b/>
          <w:bCs/>
          <w:lang w:val="en-US"/>
        </w:rPr>
        <w:t>Hysteresis</w:t>
      </w:r>
      <w:r w:rsidRPr="00075DC5">
        <w:rPr>
          <w:lang w:val="en-US"/>
        </w:rPr>
        <w:t xml:space="preserve"> — separate degrade and restore thresholds plus N consecutive samples required to step in either direction — prevents flapping on borderline loads.</w:t>
      </w:r>
    </w:p>
    <w:p w14:paraId="27A8665C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b/>
          <w:bCs/>
          <w:lang w:val="en-US"/>
        </w:rPr>
        <w:t>Ladder (escalate; reverse on recover):</w:t>
      </w:r>
    </w:p>
    <w:p w14:paraId="026BAB0C" w14:textId="77777777" w:rsidR="00B62ED6" w:rsidRPr="00075DC5" w:rsidRDefault="00000000">
      <w:pPr>
        <w:pStyle w:val="Lijstalinea"/>
        <w:numPr>
          <w:ilvl w:val="0"/>
          <w:numId w:val="3"/>
        </w:numPr>
        <w:spacing w:after="80"/>
        <w:rPr>
          <w:lang w:val="en-US"/>
        </w:rPr>
      </w:pPr>
      <w:proofErr w:type="spellStart"/>
      <w:r w:rsidRPr="00075DC5">
        <w:rPr>
          <w:b/>
          <w:bCs/>
          <w:lang w:val="en-US"/>
        </w:rPr>
        <w:t>FrameSkip</w:t>
      </w:r>
      <w:proofErr w:type="spellEnd"/>
      <w:r w:rsidRPr="00075DC5">
        <w:rPr>
          <w:lang w:val="en-US"/>
        </w:rPr>
        <w:t xml:space="preserve"> — per-tile cadence multiplier doubles (every 3rd → 6th → 12th frame), up to a ceiling of ×8.</w:t>
      </w:r>
    </w:p>
    <w:p w14:paraId="778D93BE" w14:textId="77777777" w:rsidR="00B62ED6" w:rsidRDefault="00000000">
      <w:pPr>
        <w:pStyle w:val="Lijstalinea"/>
        <w:numPr>
          <w:ilvl w:val="0"/>
          <w:numId w:val="3"/>
        </w:numPr>
        <w:spacing w:after="80"/>
      </w:pPr>
      <w:proofErr w:type="spellStart"/>
      <w:r w:rsidRPr="00075DC5">
        <w:rPr>
          <w:b/>
          <w:bCs/>
          <w:lang w:val="en-US"/>
        </w:rPr>
        <w:t>PerCameraDisable</w:t>
      </w:r>
      <w:proofErr w:type="spellEnd"/>
      <w:r w:rsidRPr="00075DC5">
        <w:rPr>
          <w:lang w:val="en-US"/>
        </w:rPr>
        <w:t xml:space="preserve"> — highest stream ID is auto-disabled. The render pipeline collapses the AI overlay on that tile and a small </w:t>
      </w:r>
      <w:r w:rsidRPr="00075DC5">
        <w:rPr>
          <w:i/>
          <w:iCs/>
          <w:lang w:val="en-US"/>
        </w:rPr>
        <w:t>"AI paused (load)"</w:t>
      </w:r>
      <w:r w:rsidRPr="00075DC5">
        <w:rPr>
          <w:lang w:val="en-US"/>
        </w:rPr>
        <w:t xml:space="preserve"> badge appears in the top-left. </w:t>
      </w:r>
      <w:proofErr w:type="spellStart"/>
      <w:r>
        <w:t>One</w:t>
      </w:r>
      <w:proofErr w:type="spellEnd"/>
      <w:r>
        <w:t xml:space="preserve"> more stream per </w:t>
      </w:r>
      <w:proofErr w:type="spellStart"/>
      <w:r>
        <w:t>escalate</w:t>
      </w:r>
      <w:proofErr w:type="spellEnd"/>
      <w:r>
        <w:t xml:space="preserve"> step.</w:t>
      </w:r>
    </w:p>
    <w:p w14:paraId="0D69DC8F" w14:textId="77777777" w:rsidR="00B62ED6" w:rsidRPr="00075DC5" w:rsidRDefault="00000000">
      <w:pPr>
        <w:pStyle w:val="Lijstalinea"/>
        <w:numPr>
          <w:ilvl w:val="0"/>
          <w:numId w:val="3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GlobalFallback</w:t>
      </w:r>
      <w:r w:rsidRPr="00075DC5">
        <w:rPr>
          <w:lang w:val="en-US"/>
        </w:rPr>
        <w:t xml:space="preserve"> — every eligible stream disabled. Tiles continue to show the live image without overlay; manual full-tile masking from v1.x is unaffected.</w:t>
      </w:r>
    </w:p>
    <w:p w14:paraId="313F2029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lastRenderedPageBreak/>
        <w:t xml:space="preserve">Each transition writes an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AiDetectorDegraded</w:t>
      </w:r>
      <w:proofErr w:type="spellEnd"/>
      <w:r w:rsidRPr="00075DC5">
        <w:rPr>
          <w:lang w:val="en-US"/>
        </w:rPr>
        <w:t xml:space="preserve"> or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AiDetectorRestored</w:t>
      </w:r>
      <w:proofErr w:type="spellEnd"/>
      <w:r w:rsidRPr="00075DC5">
        <w:rPr>
          <w:lang w:val="en-US"/>
        </w:rPr>
        <w:t xml:space="preserve"> audit event with the from / to state, frame-skip multiplier and p95 latency. The operator sees the on-tile badge but takes no action; recovery is fully automatic.</w:t>
      </w:r>
    </w:p>
    <w:p w14:paraId="5DC17FF0" w14:textId="77777777" w:rsidR="00B62ED6" w:rsidRPr="00075DC5" w:rsidRDefault="00000000">
      <w:pPr>
        <w:pStyle w:val="Kop2"/>
        <w:rPr>
          <w:lang w:val="en-US"/>
        </w:rPr>
      </w:pPr>
      <w:bookmarkStart w:id="8" w:name="_Toc229430416"/>
      <w:r w:rsidRPr="00075DC5">
        <w:rPr>
          <w:lang w:val="en-US"/>
        </w:rPr>
        <w:t>5. In-app help and About-tab telemetry</w:t>
      </w:r>
      <w:bookmarkEnd w:id="8"/>
    </w:p>
    <w:p w14:paraId="6355F91F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The in-app manual gains </w:t>
      </w:r>
      <w:r w:rsidRPr="00075DC5">
        <w:rPr>
          <w:b/>
          <w:bCs/>
          <w:lang w:val="en-US"/>
        </w:rPr>
        <w:t>Chapter 10 — AI masking</w:t>
      </w:r>
      <w:r w:rsidRPr="00075DC5">
        <w:rPr>
          <w:lang w:val="en-US"/>
        </w:rPr>
        <w:t>, a six-section operator-facing walkthrough covering what AI masking does, per-camera setup, the two rendering styles, mask opacity, the ROI polygon, the reveal flow, where to find audit events, and the adaptive load management. Available in NL and EN (DE / FR / ES fall back to EN, consistent with the rest of the help content).</w:t>
      </w:r>
    </w:p>
    <w:p w14:paraId="7442F96B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The About tab now shows live AI runtime info: model name, execution provider (</w:t>
      </w:r>
      <w:proofErr w:type="spellStart"/>
      <w:r w:rsidRPr="00075DC5">
        <w:rPr>
          <w:lang w:val="en-US"/>
        </w:rPr>
        <w:t>DirectML</w:t>
      </w:r>
      <w:proofErr w:type="spellEnd"/>
      <w:r w:rsidRPr="00075DC5">
        <w:rPr>
          <w:lang w:val="en-US"/>
        </w:rPr>
        <w:t xml:space="preserve"> or CPU fallback), average inference latency and frame counter. The operator can verify at a glance that the AI pipeline is actually on the GPU and not silently falling back to CPU.</w:t>
      </w:r>
    </w:p>
    <w:p w14:paraId="486771EF" w14:textId="77777777" w:rsidR="00B62ED6" w:rsidRPr="00075DC5" w:rsidRDefault="00000000">
      <w:pPr>
        <w:pStyle w:val="Kop1"/>
        <w:rPr>
          <w:lang w:val="en-US"/>
        </w:rPr>
      </w:pPr>
      <w:bookmarkStart w:id="9" w:name="_Toc229430417"/>
      <w:r w:rsidRPr="00075DC5">
        <w:rPr>
          <w:lang w:val="en-US"/>
        </w:rPr>
        <w:t>Foundational improvements</w:t>
      </w:r>
      <w:bookmarkEnd w:id="9"/>
    </w:p>
    <w:p w14:paraId="438AC59A" w14:textId="77777777" w:rsidR="00B62ED6" w:rsidRPr="00075DC5" w:rsidRDefault="00000000">
      <w:pPr>
        <w:pStyle w:val="Kop3"/>
        <w:rPr>
          <w:lang w:val="en-US"/>
        </w:rPr>
      </w:pPr>
      <w:bookmarkStart w:id="10" w:name="_Toc229430418"/>
      <w:r w:rsidRPr="00075DC5">
        <w:rPr>
          <w:lang w:val="en-US"/>
        </w:rPr>
        <w:t xml:space="preserve">Dependency bump: ONNX Runtime </w:t>
      </w:r>
      <w:proofErr w:type="spellStart"/>
      <w:r w:rsidRPr="00075DC5">
        <w:rPr>
          <w:lang w:val="en-US"/>
        </w:rPr>
        <w:t>DirectML</w:t>
      </w:r>
      <w:proofErr w:type="spellEnd"/>
      <w:r w:rsidRPr="00075DC5">
        <w:rPr>
          <w:lang w:val="en-US"/>
        </w:rPr>
        <w:t xml:space="preserve"> 1.20.1 → 1.24.4</w:t>
      </w:r>
      <w:bookmarkEnd w:id="10"/>
    </w:p>
    <w:p w14:paraId="3DCB6E60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Required for YOLO26 (</w:t>
      </w:r>
      <w:proofErr w:type="spellStart"/>
      <w:r w:rsidRPr="00075DC5">
        <w:rPr>
          <w:lang w:val="en-US"/>
        </w:rPr>
        <w:t>opset</w:t>
      </w:r>
      <w:proofErr w:type="spellEnd"/>
      <w:r w:rsidRPr="00075DC5">
        <w:rPr>
          <w:lang w:val="en-US"/>
        </w:rPr>
        <w:t xml:space="preserve"> 22) model loading. Brings improved </w:t>
      </w:r>
      <w:proofErr w:type="spellStart"/>
      <w:r w:rsidRPr="00075DC5">
        <w:rPr>
          <w:lang w:val="en-US"/>
        </w:rPr>
        <w:t>DirectML</w:t>
      </w:r>
      <w:proofErr w:type="spellEnd"/>
      <w:r w:rsidRPr="00075DC5">
        <w:rPr>
          <w:lang w:val="en-US"/>
        </w:rPr>
        <w:t xml:space="preserve"> kernel coverage for the prototype-mask combine path.</w:t>
      </w:r>
    </w:p>
    <w:p w14:paraId="40563304" w14:textId="77777777" w:rsidR="00B62ED6" w:rsidRPr="00075DC5" w:rsidRDefault="00000000">
      <w:pPr>
        <w:pStyle w:val="Kop3"/>
        <w:rPr>
          <w:lang w:val="en-US"/>
        </w:rPr>
      </w:pPr>
      <w:bookmarkStart w:id="11" w:name="_Toc229430419"/>
      <w:proofErr w:type="spellStart"/>
      <w:r w:rsidRPr="00075DC5">
        <w:rPr>
          <w:lang w:val="en-US"/>
        </w:rPr>
        <w:t>Centralised</w:t>
      </w:r>
      <w:proofErr w:type="spellEnd"/>
      <w:r w:rsidRPr="00075DC5">
        <w:rPr>
          <w:lang w:val="en-US"/>
        </w:rPr>
        <w:t xml:space="preserve"> inference coordinator</w:t>
      </w:r>
      <w:bookmarkEnd w:id="11"/>
    </w:p>
    <w:p w14:paraId="45EFE7A3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Replaces the per-tile concurrent submission pattern from earlier prototypes. Single worker, single ONNX session, channel-based wake-up with slot-replacement. Solves the native ORT crashes that occurred under concurrent inference attempts and bounds the GPU queue depth automatically.</w:t>
      </w:r>
    </w:p>
    <w:p w14:paraId="1F96211F" w14:textId="77777777" w:rsidR="00B62ED6" w:rsidRPr="00075DC5" w:rsidRDefault="00000000">
      <w:pPr>
        <w:pStyle w:val="Kop3"/>
        <w:rPr>
          <w:lang w:val="en-US"/>
        </w:rPr>
      </w:pPr>
      <w:bookmarkStart w:id="12" w:name="_Toc229430420"/>
      <w:r w:rsidRPr="00075DC5">
        <w:rPr>
          <w:lang w:val="en-US"/>
        </w:rPr>
        <w:t>Pre-release polish from the v1.3 review</w:t>
      </w:r>
      <w:bookmarkEnd w:id="12"/>
    </w:p>
    <w:p w14:paraId="5D8171FC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Five carry-over items from the v1.3 pre-release engineering pass landed in v2.0:</w:t>
      </w:r>
    </w:p>
    <w:p w14:paraId="49FEB493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 xml:space="preserve">Dead </w:t>
      </w:r>
      <w:proofErr w:type="spellStart"/>
      <w:r w:rsidRPr="00075DC5">
        <w:rPr>
          <w:lang w:val="en-US"/>
        </w:rPr>
        <w:t>localised</w:t>
      </w:r>
      <w:proofErr w:type="spellEnd"/>
      <w:r w:rsidRPr="00075DC5">
        <w:rPr>
          <w:lang w:val="en-US"/>
        </w:rPr>
        <w:t xml:space="preserve"> strings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NavGrid</w:t>
      </w:r>
      <w:proofErr w:type="spellEnd"/>
      <w:r w:rsidRPr="00075DC5">
        <w:rPr>
          <w:lang w:val="en-US"/>
        </w:rPr>
        <w:t xml:space="preserve">,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GridPageTitle</w:t>
      </w:r>
      <w:proofErr w:type="spellEnd"/>
      <w:r w:rsidRPr="00075DC5">
        <w:rPr>
          <w:lang w:val="en-US"/>
        </w:rPr>
        <w:t xml:space="preserve">,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AdminLangNl</w:t>
      </w:r>
      <w:proofErr w:type="spellEnd"/>
      <w:r w:rsidRPr="00075DC5">
        <w:rPr>
          <w:lang w:val="en-US"/>
        </w:rPr>
        <w:t xml:space="preserve">,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AdminLangEn</w:t>
      </w:r>
      <w:proofErr w:type="spellEnd"/>
      <w:r w:rsidRPr="00075DC5">
        <w:rPr>
          <w:lang w:val="en-US"/>
        </w:rPr>
        <w:t xml:space="preserve">,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StatusError</w:t>
      </w:r>
      <w:proofErr w:type="spellEnd"/>
      <w:r w:rsidRPr="00075DC5">
        <w:rPr>
          <w:lang w:val="en-US"/>
        </w:rPr>
        <w:t>) removed across all five languages.</w:t>
      </w:r>
    </w:p>
    <w:p w14:paraId="4B62580C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FetchCameraNamesAsync</w:t>
      </w:r>
      <w:proofErr w:type="spellEnd"/>
      <w:r w:rsidRPr="00075DC5">
        <w:rPr>
          <w:lang w:val="en-US"/>
        </w:rPr>
        <w:t xml:space="preserve"> now differentiates between external cancellation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TaskCanceledException</w:t>
      </w:r>
      <w:proofErr w:type="spellEnd"/>
      <w:r w:rsidRPr="00075DC5">
        <w:rPr>
          <w:lang w:val="en-US"/>
        </w:rPr>
        <w:t>) and an internal deadline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TimeoutException</w:t>
      </w:r>
      <w:proofErr w:type="spellEnd"/>
      <w:r w:rsidRPr="00075DC5">
        <w:rPr>
          <w:lang w:val="en-US"/>
        </w:rPr>
        <w:t>).</w:t>
      </w:r>
    </w:p>
    <w:p w14:paraId="16D8ACBD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 xml:space="preserve">Hard-coded Dutch error string in the Help-open path replaced with a proper </w:t>
      </w:r>
      <w:proofErr w:type="spellStart"/>
      <w:r w:rsidRPr="00075DC5">
        <w:rPr>
          <w:lang w:val="en-US"/>
        </w:rPr>
        <w:t>localisation</w:t>
      </w:r>
      <w:proofErr w:type="spellEnd"/>
      <w:r w:rsidRPr="00075DC5">
        <w:rPr>
          <w:lang w:val="en-US"/>
        </w:rPr>
        <w:t xml:space="preserve"> key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HelpOpenErrorFormat</w:t>
      </w:r>
      <w:proofErr w:type="spellEnd"/>
      <w:r w:rsidRPr="00075DC5">
        <w:rPr>
          <w:lang w:val="en-US"/>
        </w:rPr>
        <w:t>).</w:t>
      </w:r>
    </w:p>
    <w:p w14:paraId="1167831D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PrimePrivacyDefaultState</w:t>
      </w:r>
      <w:proofErr w:type="spellEnd"/>
      <w:r w:rsidRPr="00075DC5">
        <w:rPr>
          <w:lang w:val="en-US"/>
        </w:rPr>
        <w:t xml:space="preserve"> now bumps the PIN-service masked-tile counter once per primed tile. The prior </w:t>
      </w:r>
      <w:proofErr w:type="spellStart"/>
      <w:r w:rsidRPr="00075DC5">
        <w:rPr>
          <w:lang w:val="en-US"/>
        </w:rPr>
        <w:t>behaviour</w:t>
      </w:r>
      <w:proofErr w:type="spellEnd"/>
      <w:r w:rsidRPr="00075DC5">
        <w:rPr>
          <w:lang w:val="en-US"/>
        </w:rPr>
        <w:t xml:space="preserve"> left the counter at zero while N tiles were visibly masked, which would clear the session PIN prematurely on the first reveal — a privacy regression.</w:t>
      </w:r>
    </w:p>
    <w:p w14:paraId="4B1DA8B5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WebAccessSessionStore</w:t>
      </w:r>
      <w:proofErr w:type="spellEnd"/>
      <w:r w:rsidRPr="00075DC5">
        <w:rPr>
          <w:lang w:val="en-US"/>
        </w:rPr>
        <w:t xml:space="preserve"> sweeps expired tokens every 15 minutes via a background timer. The prior store only removed an expired entry when its specific token was re-presented; tokens whose client never came back lingered indefinitely.</w:t>
      </w:r>
    </w:p>
    <w:p w14:paraId="4BDDF1EF" w14:textId="77777777" w:rsidR="00B62ED6" w:rsidRPr="00075DC5" w:rsidRDefault="00000000">
      <w:pPr>
        <w:pStyle w:val="Kop3"/>
        <w:rPr>
          <w:lang w:val="en-US"/>
        </w:rPr>
      </w:pPr>
      <w:bookmarkStart w:id="13" w:name="_Toc229430421"/>
      <w:r w:rsidRPr="00075DC5">
        <w:rPr>
          <w:lang w:val="en-US"/>
        </w:rPr>
        <w:t>Hot-path allocation cleanup</w:t>
      </w:r>
      <w:bookmarkEnd w:id="13"/>
    </w:p>
    <w:p w14:paraId="1C9730EC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Three measurable improvements: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ApplyCameraChangesLive</w:t>
      </w:r>
      <w:proofErr w:type="spellEnd"/>
      <w:r w:rsidRPr="00075DC5">
        <w:rPr>
          <w:lang w:val="en-US"/>
        </w:rPr>
        <w:t xml:space="preserve">) now skips tiles whose configuration is unchanged, eliminating spurious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UpdateLabel</w:t>
      </w:r>
      <w:proofErr w:type="spellEnd"/>
      <w:r w:rsidRPr="00075DC5">
        <w:rPr>
          <w:lang w:val="en-US"/>
        </w:rPr>
        <w:t xml:space="preserve"> notifications and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AiClasses</w:t>
      </w:r>
      <w:proofErr w:type="spellEnd"/>
      <w:r w:rsidRPr="00075DC5">
        <w:rPr>
          <w:lang w:val="en-US"/>
        </w:rPr>
        <w:t xml:space="preserve"> /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AiRoiPolygon</w:t>
      </w:r>
      <w:proofErr w:type="spellEnd"/>
      <w:r w:rsidRPr="00075DC5">
        <w:rPr>
          <w:lang w:val="en-US"/>
        </w:rPr>
        <w:t xml:space="preserve"> collection rebinds on every Setup → Apply.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AuditLog.Write</w:t>
      </w:r>
      <w:proofErr w:type="spellEnd"/>
      <w:r w:rsidRPr="00075DC5">
        <w:rPr>
          <w:lang w:val="en-US"/>
        </w:rPr>
        <w:t xml:space="preserve">) uses a persistent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StreamWriter</w:t>
      </w:r>
      <w:proofErr w:type="spellEnd"/>
      <w:r w:rsidRPr="00075DC5">
        <w:rPr>
          <w:lang w:val="en-US"/>
        </w:rPr>
        <w:t xml:space="preserve"> instead of re-opening the audit file per event, while keeping the per-event flush for durability. (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TileViewModel.OnFrameDecoded</w:t>
      </w:r>
      <w:proofErr w:type="spellEnd"/>
      <w:r w:rsidRPr="00075DC5">
        <w:rPr>
          <w:lang w:val="en-US"/>
        </w:rPr>
        <w:t xml:space="preserve">) uses cached </w:t>
      </w:r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Action&lt;&gt;</w:t>
      </w:r>
      <w:r w:rsidRPr="00075DC5">
        <w:rPr>
          <w:lang w:val="en-US"/>
        </w:rPr>
        <w:t xml:space="preserve"> delegates instead of fresh closures per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Dispatcher.BeginInvoke</w:t>
      </w:r>
      <w:proofErr w:type="spellEnd"/>
      <w:r w:rsidRPr="00075DC5">
        <w:rPr>
          <w:lang w:val="en-US"/>
        </w:rPr>
        <w:t xml:space="preserve"> — eliminates ~400 closure + display-class allocations per second on the GDK callback thread.</w:t>
      </w:r>
    </w:p>
    <w:p w14:paraId="6F3C9211" w14:textId="77777777" w:rsidR="00B62ED6" w:rsidRPr="00075DC5" w:rsidRDefault="00000000">
      <w:pPr>
        <w:pStyle w:val="Kop1"/>
        <w:rPr>
          <w:lang w:val="en-US"/>
        </w:rPr>
      </w:pPr>
      <w:bookmarkStart w:id="14" w:name="_Toc229430422"/>
      <w:r w:rsidRPr="00075DC5">
        <w:rPr>
          <w:lang w:val="en-US"/>
        </w:rPr>
        <w:lastRenderedPageBreak/>
        <w:t>Audit-event additions</w:t>
      </w:r>
      <w:bookmarkEnd w:id="14"/>
    </w:p>
    <w:p w14:paraId="01BC8932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The existing v1.x audit-event schema is unchanged. The following AI-related event types are added in v2.0; everything else is identical, so existing log-parsers and SIEM rules continue to apply.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  <w:gridCol w:w="1099"/>
        <w:gridCol w:w="5707"/>
      </w:tblGrid>
      <w:tr w:rsidR="00B62ED6" w14:paraId="7896D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7EFBF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4F27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A50B3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B62ED6" w14:paraId="65A0E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3D13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AiDetectorInit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DDD8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65613" w14:textId="77777777" w:rsidR="00B62ED6" w:rsidRDefault="00000000">
            <w:r w:rsidRPr="00075DC5">
              <w:rPr>
                <w:sz w:val="20"/>
                <w:szCs w:val="20"/>
                <w:lang w:val="en-US"/>
              </w:rPr>
              <w:t xml:space="preserve">Detector finished </w:t>
            </w:r>
            <w:proofErr w:type="spellStart"/>
            <w:r w:rsidRPr="00075DC5">
              <w:rPr>
                <w:sz w:val="20"/>
                <w:szCs w:val="20"/>
                <w:lang w:val="en-US"/>
              </w:rPr>
              <w:t>initialising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 xml:space="preserve"> and reached Ready.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62ED6" w:rsidRPr="00075DC5" w14:paraId="5E0CE2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BBFC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AiDetectorFault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B525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53D49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Init failure or non-recoverable runtime fault; Display continues with v1.x masking only.</w:t>
            </w:r>
          </w:p>
        </w:tc>
      </w:tr>
      <w:tr w:rsidR="00B62ED6" w:rsidRPr="00075DC5" w14:paraId="711130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7F95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AiDetectorStopped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3D09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6E2B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Graceful detector shutdown on app close.</w:t>
            </w:r>
          </w:p>
        </w:tc>
      </w:tr>
      <w:tr w:rsidR="00B62ED6" w:rsidRPr="00075DC5" w14:paraId="6A519B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53A82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AiRevealRequested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92B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453B" w14:textId="77777777" w:rsidR="00B62ED6" w:rsidRPr="00075DC5" w:rsidRDefault="00000000">
            <w:pPr>
              <w:rPr>
                <w:lang w:val="en-US"/>
              </w:rPr>
            </w:pPr>
            <w:proofErr w:type="spellStart"/>
            <w:r w:rsidRPr="00075DC5">
              <w:rPr>
                <w:sz w:val="20"/>
                <w:szCs w:val="20"/>
                <w:lang w:val="en-US"/>
              </w:rPr>
              <w:t>Authorised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 xml:space="preserve"> reviewer suppressed the AI overlay on one tile. Detail carries duration; source carries reviewer identity.</w:t>
            </w:r>
          </w:p>
        </w:tc>
      </w:tr>
      <w:tr w:rsidR="00B62ED6" w:rsidRPr="00075DC5" w14:paraId="4D25C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581C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AiRevealExpired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1506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3B68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Reveal window ended. Detail reason: timer-expired / manual-</w:t>
            </w:r>
            <w:proofErr w:type="spellStart"/>
            <w:r w:rsidRPr="00075DC5">
              <w:rPr>
                <w:sz w:val="20"/>
                <w:szCs w:val="20"/>
                <w:lang w:val="en-US"/>
              </w:rPr>
              <w:t>remask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 xml:space="preserve"> / mass-mask / full-tile-mask / tile-rebound / ai-disabled.</w:t>
            </w:r>
          </w:p>
        </w:tc>
      </w:tr>
      <w:tr w:rsidR="00B62ED6" w:rsidRPr="00075DC5" w14:paraId="22A63F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C5B0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AiDetectorDegraded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C2E9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338B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 xml:space="preserve">Adaptive load manager escalated one step. Detail: </w:t>
            </w:r>
            <w:proofErr w:type="spellStart"/>
            <w:r w:rsidRPr="00075DC5">
              <w:rPr>
                <w:sz w:val="20"/>
                <w:szCs w:val="20"/>
                <w:lang w:val="en-US"/>
              </w:rPr>
              <w:t>from→to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 xml:space="preserve"> state, multiplier change, p95 latency.</w:t>
            </w:r>
          </w:p>
        </w:tc>
      </w:tr>
      <w:tr w:rsidR="00B62ED6" w14:paraId="3B4EB5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C432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AiDetectorRestored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966B" w14:textId="77777777" w:rsidR="00B62ED6" w:rsidRDefault="00000000">
            <w:r>
              <w:rPr>
                <w:sz w:val="20"/>
                <w:szCs w:val="20"/>
              </w:rPr>
              <w:t>v2.0.0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6210" w14:textId="77777777" w:rsidR="00B62ED6" w:rsidRDefault="00000000">
            <w:r w:rsidRPr="00075DC5">
              <w:rPr>
                <w:sz w:val="20"/>
                <w:szCs w:val="20"/>
                <w:lang w:val="en-US"/>
              </w:rPr>
              <w:t xml:space="preserve">Adaptive load manager recovered one step. </w:t>
            </w:r>
            <w:r>
              <w:rPr>
                <w:sz w:val="20"/>
                <w:szCs w:val="20"/>
              </w:rPr>
              <w:t xml:space="preserve">Same detail </w:t>
            </w:r>
            <w:proofErr w:type="spellStart"/>
            <w:r>
              <w:rPr>
                <w:sz w:val="20"/>
                <w:szCs w:val="20"/>
              </w:rPr>
              <w:t>shape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944BCE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Important boundary: </w:t>
      </w:r>
      <w:r w:rsidRPr="00075DC5">
        <w:rPr>
          <w:b/>
          <w:bCs/>
          <w:lang w:val="en-US"/>
        </w:rPr>
        <w:t>no detection coordinates, no plate content and no frame data appear in the audit log.</w:t>
      </w:r>
      <w:r w:rsidRPr="00075DC5">
        <w:rPr>
          <w:lang w:val="en-US"/>
        </w:rPr>
        <w:t xml:space="preserve"> Only metadata about detector state and reviewer actions. This keeps the audit file free of personally-identifying material and consistent with the no-ANPR / no-OCR principle.</w:t>
      </w:r>
    </w:p>
    <w:p w14:paraId="352CF2CE" w14:textId="77777777" w:rsidR="00B62ED6" w:rsidRPr="00075DC5" w:rsidRDefault="00000000">
      <w:pPr>
        <w:pStyle w:val="Kop1"/>
        <w:rPr>
          <w:lang w:val="en-US"/>
        </w:rPr>
      </w:pPr>
      <w:bookmarkStart w:id="15" w:name="_Toc229430423"/>
      <w:r w:rsidRPr="00075DC5">
        <w:rPr>
          <w:lang w:val="en-US"/>
        </w:rPr>
        <w:t>Backward compatibility and migration</w:t>
      </w:r>
      <w:bookmarkEnd w:id="15"/>
    </w:p>
    <w:p w14:paraId="186BA1EE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v2.0.0 is binary- and configuration-compatible with v1.3.x. A v1.3.x install upgrades in place; on first launch after upgrade the </w:t>
      </w:r>
      <w:proofErr w:type="spellStart"/>
      <w:r w:rsidRPr="00075DC5">
        <w:rPr>
          <w:lang w:val="en-US"/>
        </w:rPr>
        <w:t>behaviour</w:t>
      </w:r>
      <w:proofErr w:type="spellEnd"/>
      <w:r w:rsidRPr="00075DC5">
        <w:rPr>
          <w:lang w:val="en-US"/>
        </w:rPr>
        <w:t xml:space="preserve"> is identical to v1.3.0 (AI is off on every camera until the operator opts in).</w:t>
      </w:r>
    </w:p>
    <w:p w14:paraId="742FD9CF" w14:textId="77777777" w:rsidR="00B62ED6" w:rsidRPr="00075DC5" w:rsidRDefault="00000000">
      <w:pPr>
        <w:pStyle w:val="Kop3"/>
        <w:rPr>
          <w:lang w:val="en-US"/>
        </w:rPr>
      </w:pPr>
      <w:bookmarkStart w:id="16" w:name="_Toc229430424"/>
      <w:r w:rsidRPr="00075DC5">
        <w:rPr>
          <w:lang w:val="en-US"/>
        </w:rPr>
        <w:t>Configuration schema additions</w:t>
      </w:r>
      <w:bookmarkEnd w:id="16"/>
    </w:p>
    <w:p w14:paraId="6AC3DCCC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Six new fields per camera in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CameraSlotSettings</w:t>
      </w:r>
      <w:proofErr w:type="spellEnd"/>
      <w:r w:rsidRPr="00075DC5">
        <w:rPr>
          <w:lang w:val="en-US"/>
        </w:rPr>
        <w:t xml:space="preserve"> (persisted in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config.json</w:t>
      </w:r>
      <w:proofErr w:type="spellEnd"/>
      <w:r w:rsidRPr="00075DC5">
        <w:rPr>
          <w:lang w:val="en-US"/>
        </w:rPr>
        <w:t>):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500"/>
        <w:gridCol w:w="2326"/>
      </w:tblGrid>
      <w:tr w:rsidR="00B62ED6" w14:paraId="1208D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6F06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2F1F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6825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098B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</w:tr>
      <w:tr w:rsidR="00B62ED6" w14:paraId="0C90A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30B4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AiEnabled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6B81" w14:textId="77777777" w:rsidR="00B62ED6" w:rsidRDefault="00000000"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AB4" w14:textId="77777777" w:rsidR="00B62ED6" w:rsidRDefault="00000000"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893C" w14:textId="77777777" w:rsidR="00B62ED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62ED6" w14:paraId="5660D4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9802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AiClasses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43E4" w14:textId="77777777" w:rsidR="00B62ED6" w:rsidRDefault="00000000">
            <w:r>
              <w:rPr>
                <w:sz w:val="20"/>
                <w:szCs w:val="20"/>
              </w:rPr>
              <w:t>string[]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6064" w14:textId="77777777" w:rsidR="00B62ED6" w:rsidRDefault="00000000">
            <w:r>
              <w:rPr>
                <w:sz w:val="20"/>
                <w:szCs w:val="20"/>
              </w:rPr>
              <w:t>[]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98A6" w14:textId="77777777" w:rsidR="00B62ED6" w:rsidRDefault="00000000">
            <w:r>
              <w:rPr>
                <w:sz w:val="20"/>
                <w:szCs w:val="20"/>
              </w:rPr>
              <w:t xml:space="preserve">Person / </w:t>
            </w:r>
            <w:proofErr w:type="spellStart"/>
            <w:r>
              <w:rPr>
                <w:sz w:val="20"/>
                <w:szCs w:val="20"/>
              </w:rPr>
              <w:t>TwoWheeler</w:t>
            </w:r>
            <w:proofErr w:type="spellEnd"/>
            <w:r>
              <w:rPr>
                <w:sz w:val="20"/>
                <w:szCs w:val="20"/>
              </w:rPr>
              <w:t xml:space="preserve"> / Vehicle</w:t>
            </w:r>
          </w:p>
        </w:tc>
      </w:tr>
      <w:tr w:rsidR="00B62ED6" w14:paraId="29B30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5AB7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AiConfidencePercent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F28D" w14:textId="77777777" w:rsidR="00B62ED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DD6B" w14:textId="77777777" w:rsidR="00B62ED6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35AE" w14:textId="77777777" w:rsidR="00B62ED6" w:rsidRDefault="00000000">
            <w:r>
              <w:rPr>
                <w:sz w:val="20"/>
                <w:szCs w:val="20"/>
              </w:rPr>
              <w:t>15–70</w:t>
            </w:r>
          </w:p>
        </w:tc>
      </w:tr>
      <w:tr w:rsidR="00B62ED6" w14:paraId="70300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403B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MaskPaddingPercent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F11F" w14:textId="77777777" w:rsidR="00B62ED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1C5C" w14:textId="77777777" w:rsidR="00B62ED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D70E" w14:textId="77777777" w:rsidR="00B62ED6" w:rsidRDefault="00000000">
            <w:r>
              <w:rPr>
                <w:sz w:val="20"/>
                <w:szCs w:val="20"/>
              </w:rPr>
              <w:t>0–50</w:t>
            </w:r>
          </w:p>
        </w:tc>
      </w:tr>
      <w:tr w:rsidR="00B62ED6" w14:paraId="6FD27F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C41B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AiRoiPolygon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512" w14:textId="77777777" w:rsidR="00B62ED6" w:rsidRDefault="00000000">
            <w:proofErr w:type="spellStart"/>
            <w:r>
              <w:rPr>
                <w:sz w:val="20"/>
                <w:szCs w:val="20"/>
              </w:rPr>
              <w:t>PolygonPoint</w:t>
            </w:r>
            <w:proofErr w:type="spellEnd"/>
            <w:r>
              <w:rPr>
                <w:sz w:val="20"/>
                <w:szCs w:val="20"/>
              </w:rPr>
              <w:t>[]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D7B9" w14:textId="77777777" w:rsidR="00B62ED6" w:rsidRDefault="00000000">
            <w:r>
              <w:rPr>
                <w:sz w:val="20"/>
                <w:szCs w:val="20"/>
              </w:rPr>
              <w:t>[]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8211" w14:textId="77777777" w:rsidR="00B62ED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62ED6" w14:paraId="417C37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4279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AiUseSourceBlur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1AF6" w14:textId="77777777" w:rsidR="00B62ED6" w:rsidRDefault="00000000">
            <w:proofErr w:type="spellStart"/>
            <w:r>
              <w:rPr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924B6" w14:textId="77777777" w:rsidR="00B62ED6" w:rsidRDefault="00000000"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2FAF" w14:textId="77777777" w:rsidR="00B62ED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B62ED6" w14:paraId="783B62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A578" w14:textId="77777777" w:rsidR="00B62ED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4F6"/>
              </w:rPr>
              <w:t>AiMaskOpacityPercent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CBD4" w14:textId="77777777" w:rsidR="00B62ED6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58B0" w14:textId="77777777" w:rsidR="00B62ED6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1528" w14:textId="77777777" w:rsidR="00B62ED6" w:rsidRDefault="00000000">
            <w:r>
              <w:rPr>
                <w:sz w:val="20"/>
                <w:szCs w:val="20"/>
              </w:rPr>
              <w:t>20–100</w:t>
            </w:r>
          </w:p>
        </w:tc>
      </w:tr>
    </w:tbl>
    <w:p w14:paraId="19398AE4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Older config files load unchanged; missing fields take the defaults above until the operator opens AI Settings and saves.</w:t>
      </w:r>
    </w:p>
    <w:p w14:paraId="29E6A086" w14:textId="77777777" w:rsidR="00075DC5" w:rsidRDefault="00075DC5">
      <w:pPr>
        <w:rPr>
          <w:b/>
          <w:bCs/>
          <w:sz w:val="24"/>
          <w:szCs w:val="24"/>
          <w:lang w:val="en-US"/>
        </w:rPr>
      </w:pPr>
      <w:bookmarkStart w:id="17" w:name="_Toc229430425"/>
      <w:r>
        <w:rPr>
          <w:lang w:val="en-US"/>
        </w:rPr>
        <w:br w:type="page"/>
      </w:r>
    </w:p>
    <w:p w14:paraId="4F91FF1B" w14:textId="13BF387C" w:rsidR="00B62ED6" w:rsidRPr="00075DC5" w:rsidRDefault="00000000">
      <w:pPr>
        <w:pStyle w:val="Kop3"/>
        <w:rPr>
          <w:lang w:val="en-US"/>
        </w:rPr>
      </w:pPr>
      <w:r w:rsidRPr="00075DC5">
        <w:rPr>
          <w:lang w:val="en-US"/>
        </w:rPr>
        <w:lastRenderedPageBreak/>
        <w:t xml:space="preserve">Default </w:t>
      </w:r>
      <w:proofErr w:type="spellStart"/>
      <w:r w:rsidRPr="00075DC5">
        <w:rPr>
          <w:lang w:val="en-US"/>
        </w:rPr>
        <w:t>behaviour</w:t>
      </w:r>
      <w:proofErr w:type="spellEnd"/>
      <w:r w:rsidRPr="00075DC5">
        <w:rPr>
          <w:lang w:val="en-US"/>
        </w:rPr>
        <w:t xml:space="preserve"> on a fresh install</w:t>
      </w:r>
      <w:bookmarkEnd w:id="17"/>
    </w:p>
    <w:p w14:paraId="2EF48414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If no AI configuration is present, </w:t>
      </w:r>
      <w:proofErr w:type="spellStart"/>
      <w:r w:rsidRPr="00075DC5">
        <w:rPr>
          <w:lang w:val="en-US"/>
        </w:rPr>
        <w:t>behaviour</w:t>
      </w:r>
      <w:proofErr w:type="spellEnd"/>
      <w:r w:rsidRPr="00075DC5">
        <w:rPr>
          <w:lang w:val="en-US"/>
        </w:rPr>
        <w:t xml:space="preserve"> is identical to v1.3.0 — manual full-tile masks driven by operator taps, no model load, no GPU work. AI is strictly opt-in per camera.</w:t>
      </w:r>
    </w:p>
    <w:p w14:paraId="757BC1DD" w14:textId="77777777" w:rsidR="00B62ED6" w:rsidRPr="00075DC5" w:rsidRDefault="00000000">
      <w:pPr>
        <w:pStyle w:val="Kop3"/>
        <w:rPr>
          <w:lang w:val="en-US"/>
        </w:rPr>
      </w:pPr>
      <w:bookmarkStart w:id="18" w:name="_Toc229430426"/>
      <w:r w:rsidRPr="00075DC5">
        <w:rPr>
          <w:lang w:val="en-US"/>
        </w:rPr>
        <w:t>Threading model</w:t>
      </w:r>
      <w:bookmarkEnd w:id="18"/>
    </w:p>
    <w:p w14:paraId="27C929E2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The detection pipeline is now driven by a single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InferenceCoordinator</w:t>
      </w:r>
      <w:proofErr w:type="spellEnd"/>
      <w:r w:rsidRPr="00075DC5">
        <w:rPr>
          <w:lang w:val="en-US"/>
        </w:rPr>
        <w:t xml:space="preserve"> per camera rather than ad-hoc background tasks. Custom integrations from earlier prototypes that called the detection layer directly need to route through the coordinator's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EnqueueFrame</w:t>
      </w:r>
      <w:proofErr w:type="spellEnd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()</w:t>
      </w:r>
      <w:r w:rsidRPr="00075DC5">
        <w:rPr>
          <w:lang w:val="en-US"/>
        </w:rPr>
        <w:t xml:space="preserve"> — multiple concurrent ORT calls into the same session are not supported and will crash the native layer.</w:t>
      </w:r>
    </w:p>
    <w:p w14:paraId="6B587A79" w14:textId="77777777" w:rsidR="00B62ED6" w:rsidRPr="00075DC5" w:rsidRDefault="00000000">
      <w:pPr>
        <w:pStyle w:val="Kop1"/>
        <w:rPr>
          <w:lang w:val="en-US"/>
        </w:rPr>
      </w:pPr>
      <w:bookmarkStart w:id="19" w:name="_Toc229430427"/>
      <w:r w:rsidRPr="00075DC5">
        <w:rPr>
          <w:lang w:val="en-US"/>
        </w:rPr>
        <w:t>Acceptance tests (v2.0 release gate)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B62ED6" w14:paraId="630D3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56B7" w14:textId="77777777" w:rsidR="00B62ED6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6D8B" w14:textId="77777777" w:rsidR="00B62ED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  <w:proofErr w:type="spellEnd"/>
          </w:p>
        </w:tc>
      </w:tr>
      <w:tr w:rsidR="00B62ED6" w:rsidRPr="00075DC5" w14:paraId="202B93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3C80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Fresh install with no AI configured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A390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Behaves exactly like v1.3.0; no model load on startup.</w:t>
            </w:r>
          </w:p>
        </w:tc>
      </w:tr>
      <w:tr w:rsidR="00B62ED6" w:rsidRPr="00075DC5" w14:paraId="78D8FD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395C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Enable AI on one camera with default settings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654D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Person / Vehicle silhouettes appear in the live tile within 5 seconds.</w:t>
            </w:r>
          </w:p>
        </w:tc>
      </w:tr>
      <w:tr w:rsidR="00B62ED6" w:rsidRPr="00075DC5" w14:paraId="306A94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4975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 xml:space="preserve">Toggle mask style </w:t>
            </w:r>
            <w:proofErr w:type="spellStart"/>
            <w:r w:rsidRPr="00075DC5">
              <w:rPr>
                <w:sz w:val="20"/>
                <w:szCs w:val="20"/>
                <w:lang w:val="en-US"/>
              </w:rPr>
              <w:t>colour</w:t>
            </w:r>
            <w:proofErr w:type="spellEnd"/>
            <w:r w:rsidRPr="00075DC5">
              <w:rPr>
                <w:sz w:val="20"/>
                <w:szCs w:val="20"/>
                <w:lang w:val="en-US"/>
              </w:rPr>
              <w:t>-coded → source blur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D044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Live tile switches visual style without restart.</w:t>
            </w:r>
          </w:p>
        </w:tc>
      </w:tr>
      <w:tr w:rsidR="00B62ED6" w:rsidRPr="00075DC5" w14:paraId="6A6A77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C2A6" w14:textId="77777777" w:rsidR="00B62ED6" w:rsidRDefault="00000000">
            <w:proofErr w:type="spellStart"/>
            <w:r>
              <w:rPr>
                <w:sz w:val="20"/>
                <w:szCs w:val="20"/>
              </w:rPr>
              <w:t>Adjust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opacity</w:t>
            </w:r>
            <w:proofErr w:type="spellEnd"/>
            <w:r>
              <w:rPr>
                <w:sz w:val="20"/>
                <w:szCs w:val="20"/>
              </w:rPr>
              <w:t xml:space="preserve"> 100 % → 50 %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01DE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Mask becomes visibly translucent; background bleeds through.</w:t>
            </w:r>
          </w:p>
        </w:tc>
      </w:tr>
      <w:tr w:rsidR="00B62ED6" w:rsidRPr="00075DC5" w14:paraId="207343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424B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Draw an ROI polygon restricting detection to a doorway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F044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Detections outside the polygon are not masked.</w:t>
            </w:r>
          </w:p>
        </w:tc>
      </w:tr>
      <w:tr w:rsidR="00B62ED6" w:rsidRPr="00075DC5" w14:paraId="449BA0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090A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Open About tab while AI is running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8838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Shows non-zero inference latency and frame counter.</w:t>
            </w:r>
          </w:p>
        </w:tc>
      </w:tr>
      <w:tr w:rsidR="00B62ED6" w:rsidRPr="00075DC5" w14:paraId="048E90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80DB" w14:textId="77777777" w:rsidR="00B62ED6" w:rsidRDefault="00000000">
            <w:proofErr w:type="spellStart"/>
            <w:r>
              <w:rPr>
                <w:sz w:val="20"/>
                <w:szCs w:val="20"/>
              </w:rPr>
              <w:t>Restart</w:t>
            </w:r>
            <w:proofErr w:type="spellEnd"/>
            <w:r>
              <w:rPr>
                <w:sz w:val="20"/>
                <w:szCs w:val="20"/>
              </w:rPr>
              <w:t xml:space="preserve"> kiosk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0BDB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All per-camera AI settings persist exactly as configured.</w:t>
            </w:r>
          </w:p>
        </w:tc>
      </w:tr>
      <w:tr w:rsidR="00B62ED6" w:rsidRPr="00075DC5" w14:paraId="19D298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C9FD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Click AI pill, authenticate, pick 1 minute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DF3B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AI overlay collapses on that tile; countdown badge appears top-right.</w:t>
            </w:r>
          </w:p>
        </w:tc>
      </w:tr>
      <w:tr w:rsidR="00B62ED6" w:rsidRPr="00075DC5" w14:paraId="142026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E2B2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Wait for the timer to expire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8E13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AI overlay returns automatically; audit row written.</w:t>
            </w:r>
          </w:p>
        </w:tc>
      </w:tr>
      <w:tr w:rsidR="00B62ED6" w:rsidRPr="00075DC5" w14:paraId="66694A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0E0F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Long-press (mass mask) while a reveal is active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143D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Reveal cancels immediately; audit reason mass-mask.</w:t>
            </w:r>
          </w:p>
        </w:tc>
      </w:tr>
      <w:tr w:rsidR="00B62ED6" w:rsidRPr="00075DC5" w14:paraId="6295FB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FD72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Stress test: enable AI on 16 tiles simultaneously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DEDA" w14:textId="77777777" w:rsidR="00B62ED6" w:rsidRPr="00075DC5" w:rsidRDefault="00000000">
            <w:pPr>
              <w:rPr>
                <w:lang w:val="en-US"/>
              </w:rPr>
            </w:pPr>
            <w:r w:rsidRPr="00075DC5">
              <w:rPr>
                <w:sz w:val="20"/>
                <w:szCs w:val="20"/>
                <w:lang w:val="en-US"/>
              </w:rPr>
              <w:t>Adaptive controller engages; lowest-priority tiles get the load badge; system recovers when load drops.</w:t>
            </w:r>
          </w:p>
        </w:tc>
      </w:tr>
    </w:tbl>
    <w:p w14:paraId="62658415" w14:textId="77777777" w:rsidR="00075DC5" w:rsidRDefault="00075DC5">
      <w:pPr>
        <w:pStyle w:val="Kop1"/>
        <w:rPr>
          <w:lang w:val="en-US"/>
        </w:rPr>
      </w:pPr>
      <w:bookmarkStart w:id="20" w:name="_Toc229430428"/>
    </w:p>
    <w:p w14:paraId="03F3461A" w14:textId="77777777" w:rsidR="00075DC5" w:rsidRDefault="00075DC5">
      <w:pPr>
        <w:rPr>
          <w:b/>
          <w:bCs/>
          <w:color w:val="1F4E79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2EF09B29" w14:textId="6B890E37" w:rsidR="00B62ED6" w:rsidRPr="00075DC5" w:rsidRDefault="00000000">
      <w:pPr>
        <w:pStyle w:val="Kop1"/>
        <w:rPr>
          <w:lang w:val="en-US"/>
        </w:rPr>
      </w:pPr>
      <w:r w:rsidRPr="00075DC5">
        <w:rPr>
          <w:lang w:val="en-US"/>
        </w:rPr>
        <w:lastRenderedPageBreak/>
        <w:t>Installation</w:t>
      </w:r>
      <w:bookmarkEnd w:id="20"/>
    </w:p>
    <w:p w14:paraId="5F7D389A" w14:textId="77777777" w:rsidR="00B62ED6" w:rsidRPr="00075DC5" w:rsidRDefault="00000000">
      <w:pPr>
        <w:pStyle w:val="Kop3"/>
        <w:rPr>
          <w:lang w:val="en-US"/>
        </w:rPr>
      </w:pPr>
      <w:bookmarkStart w:id="21" w:name="_Toc229430429"/>
      <w:r w:rsidRPr="00075DC5">
        <w:rPr>
          <w:lang w:val="en-US"/>
        </w:rPr>
        <w:t>Standard (interactive)</w:t>
      </w:r>
      <w:bookmarkEnd w:id="21"/>
    </w:p>
    <w:p w14:paraId="61F15B70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Double-clicking the MSI launches the WiX installer wizard with language selection, EULA acceptance, install path and the optional "Launch </w:t>
      </w:r>
      <w:proofErr w:type="spellStart"/>
      <w:r w:rsidRPr="00075DC5">
        <w:rPr>
          <w:lang w:val="en-US"/>
        </w:rPr>
        <w:t>InteractiveMask</w:t>
      </w:r>
      <w:proofErr w:type="spellEnd"/>
      <w:r w:rsidRPr="00075DC5">
        <w:rPr>
          <w:lang w:val="en-US"/>
        </w:rPr>
        <w:t xml:space="preserve"> after install" </w:t>
      </w:r>
      <w:proofErr w:type="spellStart"/>
      <w:r w:rsidRPr="00075DC5">
        <w:rPr>
          <w:lang w:val="en-US"/>
        </w:rPr>
        <w:t>tickbox</w:t>
      </w:r>
      <w:proofErr w:type="spellEnd"/>
      <w:r w:rsidRPr="00075DC5">
        <w:rPr>
          <w:lang w:val="en-US"/>
        </w:rPr>
        <w:t xml:space="preserve"> on the finish dialog.</w:t>
      </w:r>
    </w:p>
    <w:p w14:paraId="034DBC52" w14:textId="77777777" w:rsidR="00B62ED6" w:rsidRPr="00075DC5" w:rsidRDefault="00000000">
      <w:pPr>
        <w:pStyle w:val="Kop3"/>
        <w:rPr>
          <w:lang w:val="en-US"/>
        </w:rPr>
      </w:pPr>
      <w:bookmarkStart w:id="22" w:name="_Toc229430430"/>
      <w:r w:rsidRPr="00075DC5">
        <w:rPr>
          <w:lang w:val="en-US"/>
        </w:rPr>
        <w:t>Unattended (SCCM / Intune / mass-rollout)</w:t>
      </w:r>
      <w:bookmarkEnd w:id="22"/>
    </w:p>
    <w:p w14:paraId="583E4717" w14:textId="77777777" w:rsidR="00B62ED6" w:rsidRPr="00075DC5" w:rsidRDefault="00000000">
      <w:pPr>
        <w:shd w:val="clear" w:color="auto" w:fill="F3F4F6"/>
        <w:spacing w:before="100" w:after="200"/>
        <w:rPr>
          <w:lang w:val="en-US"/>
        </w:rPr>
      </w:pPr>
      <w:proofErr w:type="spellStart"/>
      <w:r w:rsidRPr="00075DC5">
        <w:rPr>
          <w:rFonts w:ascii="Consolas" w:eastAsia="Consolas" w:hAnsi="Consolas" w:cs="Consolas"/>
          <w:sz w:val="20"/>
          <w:szCs w:val="20"/>
          <w:lang w:val="en-US"/>
        </w:rPr>
        <w:t>msiexec</w:t>
      </w:r>
      <w:proofErr w:type="spellEnd"/>
      <w:r w:rsidRPr="00075DC5">
        <w:rPr>
          <w:rFonts w:ascii="Consolas" w:eastAsia="Consolas" w:hAnsi="Consolas" w:cs="Consolas"/>
          <w:sz w:val="20"/>
          <w:szCs w:val="20"/>
          <w:lang w:val="en-US"/>
        </w:rPr>
        <w:t xml:space="preserve"> /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075DC5">
        <w:rPr>
          <w:rFonts w:ascii="Consolas" w:eastAsia="Consolas" w:hAnsi="Consolas" w:cs="Consolas"/>
          <w:sz w:val="20"/>
          <w:szCs w:val="20"/>
          <w:lang w:val="en-US"/>
        </w:rPr>
        <w:t xml:space="preserve"> InteractiveMask-2.0.0.msi /qn INTERACTIVEMASK_LANGUAGE=en</w:t>
      </w:r>
    </w:p>
    <w:p w14:paraId="683A2B20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 xml:space="preserve">Replace </w:t>
      </w:r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en</w:t>
      </w:r>
      <w:r w:rsidRPr="00075DC5">
        <w:rPr>
          <w:lang w:val="en-US"/>
        </w:rPr>
        <w:t xml:space="preserve"> with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nl</w:t>
      </w:r>
      <w:proofErr w:type="spellEnd"/>
      <w:r w:rsidRPr="00075DC5">
        <w:rPr>
          <w:lang w:val="en-US"/>
        </w:rPr>
        <w:t xml:space="preserve">, </w:t>
      </w:r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de</w:t>
      </w:r>
      <w:r w:rsidRPr="00075DC5">
        <w:rPr>
          <w:lang w:val="en-US"/>
        </w:rPr>
        <w:t xml:space="preserve">,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fr</w:t>
      </w:r>
      <w:proofErr w:type="spellEnd"/>
      <w:r w:rsidRPr="00075DC5">
        <w:rPr>
          <w:lang w:val="en-US"/>
        </w:rPr>
        <w:t xml:space="preserve"> or </w:t>
      </w:r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es</w:t>
      </w:r>
      <w:r w:rsidRPr="00075DC5">
        <w:rPr>
          <w:lang w:val="en-US"/>
        </w:rPr>
        <w:t>. Omit the property entirely to keep the first-run language picker.</w:t>
      </w:r>
    </w:p>
    <w:p w14:paraId="1A955F71" w14:textId="77777777" w:rsidR="00B62ED6" w:rsidRPr="00075DC5" w:rsidRDefault="00000000">
      <w:pPr>
        <w:pStyle w:val="Kop3"/>
        <w:rPr>
          <w:lang w:val="en-US"/>
        </w:rPr>
      </w:pPr>
      <w:bookmarkStart w:id="23" w:name="_Toc229430431"/>
      <w:r w:rsidRPr="00075DC5">
        <w:rPr>
          <w:lang w:val="en-US"/>
        </w:rPr>
        <w:t>Pre-flight checklist for the endpoint</w:t>
      </w:r>
      <w:bookmarkEnd w:id="23"/>
    </w:p>
    <w:p w14:paraId="6F7B2C58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>Windows 10 22H2 or 11 23H2 / 24H2, x64</w:t>
      </w:r>
    </w:p>
    <w:p w14:paraId="636111F2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075DC5">
        <w:rPr>
          <w:lang w:val="en-US"/>
        </w:rPr>
        <w:t>DirectML</w:t>
      </w:r>
      <w:proofErr w:type="spellEnd"/>
      <w:r w:rsidRPr="00075DC5">
        <w:rPr>
          <w:lang w:val="en-US"/>
        </w:rPr>
        <w:t>-capable GPU (NVIDIA RTX, AMD 700-series, Intel Arc; driver from 2020 or newer)</w:t>
      </w:r>
    </w:p>
    <w:p w14:paraId="1DFA52FF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>4 GB free on the system drive (180 MB MSI + ~700 MB unpacked + .NET runtime)</w:t>
      </w:r>
    </w:p>
    <w:p w14:paraId="274ED190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>LAN access to the IDIS NVR(s)</w:t>
      </w:r>
    </w:p>
    <w:p w14:paraId="15CA3B63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lang w:val="en-US"/>
        </w:rPr>
        <w:t xml:space="preserve">Local administrator account for the installation (the MSI runs at </w:t>
      </w:r>
      <w:proofErr w:type="spellStart"/>
      <w:r w:rsidRPr="00075DC5">
        <w:rPr>
          <w:lang w:val="en-US"/>
        </w:rPr>
        <w:t>perMachine</w:t>
      </w:r>
      <w:proofErr w:type="spellEnd"/>
      <w:r w:rsidRPr="00075DC5">
        <w:rPr>
          <w:lang w:val="en-US"/>
        </w:rPr>
        <w:t xml:space="preserve"> scope)</w:t>
      </w:r>
    </w:p>
    <w:p w14:paraId="0A54EFAD" w14:textId="77777777" w:rsidR="00B62ED6" w:rsidRDefault="00000000">
      <w:pPr>
        <w:pStyle w:val="Kop1"/>
      </w:pPr>
      <w:bookmarkStart w:id="24" w:name="_Toc229430432"/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bookmarkEnd w:id="24"/>
      <w:proofErr w:type="spellEnd"/>
    </w:p>
    <w:p w14:paraId="777B87DA" w14:textId="77777777" w:rsidR="00B62ED6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 w:rsidRPr="00075DC5">
        <w:rPr>
          <w:b/>
          <w:bCs/>
          <w:lang w:val="en-US"/>
        </w:rPr>
        <w:t>LicensePlate</w:t>
      </w:r>
      <w:proofErr w:type="spellEnd"/>
      <w:r w:rsidRPr="00075DC5">
        <w:rPr>
          <w:b/>
          <w:bCs/>
          <w:lang w:val="en-US"/>
        </w:rPr>
        <w:t xml:space="preserve"> category</w:t>
      </w:r>
      <w:r w:rsidRPr="00075DC5">
        <w:rPr>
          <w:lang w:val="en-US"/>
        </w:rPr>
        <w:t xml:space="preserve"> — in-house Roboflow-trained model is in progress; the </w:t>
      </w:r>
      <w:proofErr w:type="spellStart"/>
      <w:r w:rsidRPr="00075DC5">
        <w:rPr>
          <w:rFonts w:ascii="Consolas" w:eastAsia="Consolas" w:hAnsi="Consolas" w:cs="Consolas"/>
          <w:sz w:val="20"/>
          <w:szCs w:val="20"/>
          <w:shd w:val="clear" w:color="auto" w:fill="F3F4F6"/>
          <w:lang w:val="en-US"/>
        </w:rPr>
        <w:t>ObjectClass.LicensePlate</w:t>
      </w:r>
      <w:proofErr w:type="spellEnd"/>
      <w:r w:rsidRPr="00075DC5">
        <w:rPr>
          <w:lang w:val="en-US"/>
        </w:rPr>
        <w:t xml:space="preserve"> </w:t>
      </w:r>
      <w:proofErr w:type="spellStart"/>
      <w:r w:rsidRPr="00075DC5">
        <w:rPr>
          <w:lang w:val="en-US"/>
        </w:rPr>
        <w:t>enum</w:t>
      </w:r>
      <w:proofErr w:type="spellEnd"/>
      <w:r w:rsidRPr="00075DC5">
        <w:rPr>
          <w:lang w:val="en-US"/>
        </w:rPr>
        <w:t xml:space="preserve"> value is reserved. </w:t>
      </w:r>
      <w:r>
        <w:t xml:space="preserve">Will </w:t>
      </w:r>
      <w:proofErr w:type="spellStart"/>
      <w:r>
        <w:t>ship</w:t>
      </w:r>
      <w:proofErr w:type="spellEnd"/>
      <w:r>
        <w:t xml:space="preserve"> as a v2.0.x patch.</w:t>
      </w:r>
    </w:p>
    <w:p w14:paraId="5917A563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GPU required</w:t>
      </w:r>
      <w:r w:rsidRPr="00075DC5">
        <w:rPr>
          <w:lang w:val="en-US"/>
        </w:rPr>
        <w:t xml:space="preserve"> — AI masking needs a </w:t>
      </w:r>
      <w:proofErr w:type="spellStart"/>
      <w:r w:rsidRPr="00075DC5">
        <w:rPr>
          <w:lang w:val="en-US"/>
        </w:rPr>
        <w:t>DirectML</w:t>
      </w:r>
      <w:proofErr w:type="spellEnd"/>
      <w:r w:rsidRPr="00075DC5">
        <w:rPr>
          <w:lang w:val="en-US"/>
        </w:rPr>
        <w:t>-capable GPU. A CPU fallback exists but is too slow for live use (≤ 5 fps); operators should leave AI off on machines without a suitable GPU.</w:t>
      </w:r>
    </w:p>
    <w:p w14:paraId="7B30B615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Three-class taxonomy</w:t>
      </w:r>
      <w:r w:rsidRPr="00075DC5">
        <w:rPr>
          <w:lang w:val="en-US"/>
        </w:rPr>
        <w:t xml:space="preserve"> — only Person, </w:t>
      </w:r>
      <w:proofErr w:type="spellStart"/>
      <w:r w:rsidRPr="00075DC5">
        <w:rPr>
          <w:lang w:val="en-US"/>
        </w:rPr>
        <w:t>TwoWheeler</w:t>
      </w:r>
      <w:proofErr w:type="spellEnd"/>
      <w:r w:rsidRPr="00075DC5">
        <w:rPr>
          <w:lang w:val="en-US"/>
        </w:rPr>
        <w:t xml:space="preserve"> and Vehicle are exposed today. Additional categories (face-only, license plate, etc.) are v2.0.x / v2.1 candidates.</w:t>
      </w:r>
    </w:p>
    <w:p w14:paraId="16C62BC8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No NVR-side recording integration</w:t>
      </w:r>
      <w:r w:rsidRPr="00075DC5">
        <w:rPr>
          <w:lang w:val="en-US"/>
        </w:rPr>
        <w:t xml:space="preserve"> — masks are applied to the live display only; the NVR continues to record the unmasked stream as configured on the recorder.</w:t>
      </w:r>
    </w:p>
    <w:p w14:paraId="4B8A5DB7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Jetson Orin Nano ARM64 sidecar</w:t>
      </w:r>
      <w:r w:rsidRPr="00075DC5">
        <w:rPr>
          <w:lang w:val="en-US"/>
        </w:rPr>
        <w:t xml:space="preserve"> — planned for v2.1; v2.0 is Windows + </w:t>
      </w:r>
      <w:proofErr w:type="spellStart"/>
      <w:r w:rsidRPr="00075DC5">
        <w:rPr>
          <w:lang w:val="en-US"/>
        </w:rPr>
        <w:t>dGPU</w:t>
      </w:r>
      <w:proofErr w:type="spellEnd"/>
      <w:r w:rsidRPr="00075DC5">
        <w:rPr>
          <w:lang w:val="en-US"/>
        </w:rPr>
        <w:t xml:space="preserve"> only.</w:t>
      </w:r>
    </w:p>
    <w:p w14:paraId="163A08F4" w14:textId="77777777" w:rsidR="00B62ED6" w:rsidRPr="00075DC5" w:rsidRDefault="00000000">
      <w:pPr>
        <w:pStyle w:val="Lijstalinea"/>
        <w:numPr>
          <w:ilvl w:val="0"/>
          <w:numId w:val="2"/>
        </w:numPr>
        <w:spacing w:after="80"/>
        <w:rPr>
          <w:lang w:val="en-US"/>
        </w:rPr>
      </w:pPr>
      <w:r w:rsidRPr="00075DC5">
        <w:rPr>
          <w:b/>
          <w:bCs/>
          <w:lang w:val="en-US"/>
        </w:rPr>
        <w:t>Help content</w:t>
      </w:r>
      <w:r w:rsidRPr="00075DC5">
        <w:rPr>
          <w:lang w:val="en-US"/>
        </w:rPr>
        <w:t xml:space="preserve"> in DE / FR / ES falls back to EN; UI elements are fully translated in all five languages.</w:t>
      </w:r>
    </w:p>
    <w:p w14:paraId="4B763974" w14:textId="77777777" w:rsidR="00B62ED6" w:rsidRDefault="00000000">
      <w:pPr>
        <w:pStyle w:val="Kop1"/>
      </w:pPr>
      <w:bookmarkStart w:id="25" w:name="_Toc229430433"/>
      <w:r>
        <w:t xml:space="preserve">Upgrade </w:t>
      </w:r>
      <w:proofErr w:type="spellStart"/>
      <w:r>
        <w:t>path</w:t>
      </w:r>
      <w:proofErr w:type="spellEnd"/>
      <w:r>
        <w:t xml:space="preserve"> from v1.3.x</w:t>
      </w:r>
      <w:bookmarkEnd w:id="25"/>
    </w:p>
    <w:p w14:paraId="1186F58E" w14:textId="77777777" w:rsidR="00B62ED6" w:rsidRPr="00075DC5" w:rsidRDefault="00000000">
      <w:pPr>
        <w:pStyle w:val="Lijstalinea"/>
        <w:numPr>
          <w:ilvl w:val="0"/>
          <w:numId w:val="3"/>
        </w:numPr>
        <w:spacing w:after="80"/>
        <w:rPr>
          <w:lang w:val="en-US"/>
        </w:rPr>
      </w:pPr>
      <w:r w:rsidRPr="00075DC5">
        <w:rPr>
          <w:lang w:val="en-US"/>
        </w:rPr>
        <w:t>Install the v2.0.0 MSI over the existing v1.3.x installation. Configuration and audit log are preserved.</w:t>
      </w:r>
    </w:p>
    <w:p w14:paraId="0186F6F8" w14:textId="77777777" w:rsidR="00B62ED6" w:rsidRPr="00075DC5" w:rsidRDefault="00000000">
      <w:pPr>
        <w:pStyle w:val="Lijstalinea"/>
        <w:numPr>
          <w:ilvl w:val="0"/>
          <w:numId w:val="3"/>
        </w:numPr>
        <w:spacing w:after="80"/>
        <w:rPr>
          <w:lang w:val="en-US"/>
        </w:rPr>
      </w:pPr>
      <w:r w:rsidRPr="00075DC5">
        <w:rPr>
          <w:lang w:val="en-US"/>
        </w:rPr>
        <w:t xml:space="preserve">On first launch, </w:t>
      </w:r>
      <w:proofErr w:type="spellStart"/>
      <w:r w:rsidRPr="00075DC5">
        <w:rPr>
          <w:lang w:val="en-US"/>
        </w:rPr>
        <w:t>behaviour</w:t>
      </w:r>
      <w:proofErr w:type="spellEnd"/>
      <w:r w:rsidRPr="00075DC5">
        <w:rPr>
          <w:lang w:val="en-US"/>
        </w:rPr>
        <w:t xml:space="preserve"> is identical to v1.3.0. AI features are visible but disabled per camera by default.</w:t>
      </w:r>
    </w:p>
    <w:p w14:paraId="31BD4C48" w14:textId="77777777" w:rsidR="00B62ED6" w:rsidRPr="00075DC5" w:rsidRDefault="00000000">
      <w:pPr>
        <w:pStyle w:val="Lijstalinea"/>
        <w:numPr>
          <w:ilvl w:val="0"/>
          <w:numId w:val="3"/>
        </w:numPr>
        <w:spacing w:after="80"/>
        <w:rPr>
          <w:lang w:val="en-US"/>
        </w:rPr>
      </w:pPr>
      <w:r w:rsidRPr="00075DC5">
        <w:rPr>
          <w:lang w:val="en-US"/>
        </w:rPr>
        <w:t>Open Setup → Cameras → AI… on any camera row to opt in per camera.</w:t>
      </w:r>
    </w:p>
    <w:p w14:paraId="462424DF" w14:textId="77777777" w:rsidR="00B62ED6" w:rsidRPr="00075DC5" w:rsidRDefault="00000000">
      <w:pPr>
        <w:spacing w:after="120"/>
        <w:rPr>
          <w:lang w:val="en-US"/>
        </w:rPr>
      </w:pPr>
      <w:r w:rsidRPr="00075DC5">
        <w:rPr>
          <w:lang w:val="en-US"/>
        </w:rPr>
        <w:t>No data migration is required. The persisted state, audit log, and admin PIN all read forward unchanged.</w:t>
      </w:r>
    </w:p>
    <w:p w14:paraId="53667534" w14:textId="1CAB1C4B" w:rsidR="00075DC5" w:rsidRDefault="00075DC5">
      <w:pPr>
        <w:rPr>
          <w:b/>
          <w:bCs/>
          <w:color w:val="1F4E79"/>
          <w:sz w:val="32"/>
          <w:szCs w:val="32"/>
        </w:rPr>
      </w:pPr>
      <w:bookmarkStart w:id="26" w:name="_Toc229430434"/>
      <w:bookmarkEnd w:id="26"/>
    </w:p>
    <w:sectPr w:rsidR="00075DC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FC27" w14:textId="77777777" w:rsidR="00747CF6" w:rsidRDefault="00747CF6">
      <w:r>
        <w:separator/>
      </w:r>
    </w:p>
  </w:endnote>
  <w:endnote w:type="continuationSeparator" w:id="0">
    <w:p w14:paraId="3ED84A29" w14:textId="77777777" w:rsidR="00747CF6" w:rsidRDefault="00747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D150" w14:textId="77777777" w:rsidR="00B62ED6" w:rsidRDefault="00000000">
    <w:pPr>
      <w:tabs>
        <w:tab w:val="right" w:pos="9026"/>
      </w:tabs>
    </w:pPr>
    <w:r w:rsidRPr="00075DC5">
      <w:rPr>
        <w:color w:val="4B5563"/>
        <w:sz w:val="18"/>
        <w:szCs w:val="18"/>
        <w:lang w:val="en-US"/>
      </w:rPr>
      <w:t>Proprietary — IDIS Nederland BV. All rights reserved.</w:t>
    </w:r>
    <w:r w:rsidRPr="00075DC5">
      <w:rPr>
        <w:sz w:val="18"/>
        <w:szCs w:val="18"/>
        <w:lang w:val="en-US"/>
      </w:rPr>
      <w:tab/>
    </w:r>
    <w:r>
      <w:rPr>
        <w:color w:val="4B5563"/>
        <w:sz w:val="18"/>
        <w:szCs w:val="18"/>
      </w:rPr>
      <w:t xml:space="preserve">Page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PAGE</w:instrText>
    </w:r>
    <w:r>
      <w:rPr>
        <w:color w:val="4B5563"/>
        <w:sz w:val="18"/>
        <w:szCs w:val="18"/>
      </w:rPr>
      <w:fldChar w:fldCharType="separate"/>
    </w:r>
    <w:r w:rsidR="00075DC5">
      <w:rPr>
        <w:noProof/>
        <w:color w:val="4B5563"/>
        <w:sz w:val="18"/>
        <w:szCs w:val="18"/>
      </w:rPr>
      <w:t>2</w:t>
    </w:r>
    <w:r>
      <w:rPr>
        <w:color w:val="4B5563"/>
        <w:sz w:val="18"/>
        <w:szCs w:val="18"/>
      </w:rPr>
      <w:fldChar w:fldCharType="end"/>
    </w:r>
    <w:r>
      <w:rPr>
        <w:color w:val="4B5563"/>
        <w:sz w:val="18"/>
        <w:szCs w:val="18"/>
      </w:rPr>
      <w:t xml:space="preserve"> of </w:t>
    </w:r>
    <w:r>
      <w:rPr>
        <w:color w:val="4B5563"/>
        <w:sz w:val="18"/>
        <w:szCs w:val="18"/>
      </w:rPr>
      <w:fldChar w:fldCharType="begin"/>
    </w:r>
    <w:r>
      <w:rPr>
        <w:color w:val="4B5563"/>
        <w:sz w:val="18"/>
        <w:szCs w:val="18"/>
      </w:rPr>
      <w:instrText>NUMPAGES</w:instrText>
    </w:r>
    <w:r>
      <w:rPr>
        <w:color w:val="4B5563"/>
        <w:sz w:val="18"/>
        <w:szCs w:val="18"/>
      </w:rPr>
      <w:fldChar w:fldCharType="separate"/>
    </w:r>
    <w:r w:rsidR="00075DC5">
      <w:rPr>
        <w:noProof/>
        <w:color w:val="4B5563"/>
        <w:sz w:val="18"/>
        <w:szCs w:val="18"/>
      </w:rPr>
      <w:t>3</w:t>
    </w:r>
    <w:r>
      <w:rPr>
        <w:color w:val="4B556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B5BC" w14:textId="77777777" w:rsidR="00747CF6" w:rsidRDefault="00747CF6">
      <w:r>
        <w:separator/>
      </w:r>
    </w:p>
  </w:footnote>
  <w:footnote w:type="continuationSeparator" w:id="0">
    <w:p w14:paraId="0E6F5849" w14:textId="77777777" w:rsidR="00747CF6" w:rsidRDefault="00747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DF46" w14:textId="27DC92AD" w:rsidR="00B62ED6" w:rsidRDefault="007F3ECD">
    <w:pPr>
      <w:pBdr>
        <w:bottom w:val="single" w:sz="6" w:space="6" w:color="1F4E79"/>
      </w:pBdr>
    </w:pPr>
    <w:r>
      <w:rPr>
        <w:noProof/>
        <w:color w:val="4B5563"/>
        <w:sz w:val="18"/>
        <w:szCs w:val="18"/>
      </w:rPr>
      <w:drawing>
        <wp:anchor distT="0" distB="0" distL="114300" distR="114300" simplePos="0" relativeHeight="251658240" behindDoc="1" locked="0" layoutInCell="1" allowOverlap="1" wp14:anchorId="686FA79A" wp14:editId="392D1AAF">
          <wp:simplePos x="0" y="0"/>
          <wp:positionH relativeFrom="column">
            <wp:posOffset>5229225</wp:posOffset>
          </wp:positionH>
          <wp:positionV relativeFrom="paragraph">
            <wp:posOffset>-249555</wp:posOffset>
          </wp:positionV>
          <wp:extent cx="1019175" cy="495300"/>
          <wp:effectExtent l="0" t="0" r="9525" b="0"/>
          <wp:wrapNone/>
          <wp:docPr id="3444978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49789" name="Afbeelding 344497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917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00000">
      <w:rPr>
        <w:color w:val="4B5563"/>
        <w:sz w:val="18"/>
        <w:szCs w:val="18"/>
      </w:rPr>
      <w:t>InteractiveMask</w:t>
    </w:r>
    <w:proofErr w:type="spellEnd"/>
    <w:r w:rsidR="00000000">
      <w:rPr>
        <w:color w:val="4B5563"/>
        <w:sz w:val="18"/>
        <w:szCs w:val="18"/>
      </w:rPr>
      <w:t xml:space="preserve"> v2.0.0 Release </w:t>
    </w:r>
    <w:proofErr w:type="spellStart"/>
    <w:r w:rsidR="00000000">
      <w:rPr>
        <w:color w:val="4B5563"/>
        <w:sz w:val="18"/>
        <w:szCs w:val="18"/>
      </w:rPr>
      <w:t>Notes</w:t>
    </w:r>
    <w:proofErr w:type="spellEnd"/>
    <w:r w:rsidR="00000000">
      <w:rPr>
        <w:color w:val="4B5563"/>
        <w:sz w:val="18"/>
        <w:szCs w:val="18"/>
      </w:rPr>
      <w:t xml:space="preserve"> — IDIS Nederland BV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46623"/>
    <w:multiLevelType w:val="hybridMultilevel"/>
    <w:tmpl w:val="3370A102"/>
    <w:lvl w:ilvl="0" w:tplc="540481AE">
      <w:start w:val="1"/>
      <w:numFmt w:val="bullet"/>
      <w:lvlText w:val="•"/>
      <w:lvlJc w:val="left"/>
      <w:pPr>
        <w:ind w:left="720" w:hanging="360"/>
      </w:pPr>
    </w:lvl>
    <w:lvl w:ilvl="1" w:tplc="7C9627AA">
      <w:numFmt w:val="decimal"/>
      <w:lvlText w:val=""/>
      <w:lvlJc w:val="left"/>
    </w:lvl>
    <w:lvl w:ilvl="2" w:tplc="0DB8A4B0">
      <w:numFmt w:val="decimal"/>
      <w:lvlText w:val=""/>
      <w:lvlJc w:val="left"/>
    </w:lvl>
    <w:lvl w:ilvl="3" w:tplc="74F8CB3C">
      <w:numFmt w:val="decimal"/>
      <w:lvlText w:val=""/>
      <w:lvlJc w:val="left"/>
    </w:lvl>
    <w:lvl w:ilvl="4" w:tplc="48B813FE">
      <w:numFmt w:val="decimal"/>
      <w:lvlText w:val=""/>
      <w:lvlJc w:val="left"/>
    </w:lvl>
    <w:lvl w:ilvl="5" w:tplc="5E8A3F50">
      <w:numFmt w:val="decimal"/>
      <w:lvlText w:val=""/>
      <w:lvlJc w:val="left"/>
    </w:lvl>
    <w:lvl w:ilvl="6" w:tplc="316C4C3A">
      <w:numFmt w:val="decimal"/>
      <w:lvlText w:val=""/>
      <w:lvlJc w:val="left"/>
    </w:lvl>
    <w:lvl w:ilvl="7" w:tplc="A2729594">
      <w:numFmt w:val="decimal"/>
      <w:lvlText w:val=""/>
      <w:lvlJc w:val="left"/>
    </w:lvl>
    <w:lvl w:ilvl="8" w:tplc="D6005C80">
      <w:numFmt w:val="decimal"/>
      <w:lvlText w:val=""/>
      <w:lvlJc w:val="left"/>
    </w:lvl>
  </w:abstractNum>
  <w:abstractNum w:abstractNumId="1" w15:restartNumberingAfterBreak="0">
    <w:nsid w:val="67074EF7"/>
    <w:multiLevelType w:val="hybridMultilevel"/>
    <w:tmpl w:val="F71E0256"/>
    <w:lvl w:ilvl="0" w:tplc="0BA283E0">
      <w:start w:val="1"/>
      <w:numFmt w:val="bullet"/>
      <w:lvlText w:val="●"/>
      <w:lvlJc w:val="left"/>
      <w:pPr>
        <w:ind w:left="720" w:hanging="360"/>
      </w:pPr>
    </w:lvl>
    <w:lvl w:ilvl="1" w:tplc="B5CC087E">
      <w:start w:val="1"/>
      <w:numFmt w:val="bullet"/>
      <w:lvlText w:val="○"/>
      <w:lvlJc w:val="left"/>
      <w:pPr>
        <w:ind w:left="1440" w:hanging="360"/>
      </w:pPr>
    </w:lvl>
    <w:lvl w:ilvl="2" w:tplc="34422F76">
      <w:start w:val="1"/>
      <w:numFmt w:val="bullet"/>
      <w:lvlText w:val="■"/>
      <w:lvlJc w:val="left"/>
      <w:pPr>
        <w:ind w:left="2160" w:hanging="360"/>
      </w:pPr>
    </w:lvl>
    <w:lvl w:ilvl="3" w:tplc="411AF7EE">
      <w:start w:val="1"/>
      <w:numFmt w:val="bullet"/>
      <w:lvlText w:val="●"/>
      <w:lvlJc w:val="left"/>
      <w:pPr>
        <w:ind w:left="2880" w:hanging="360"/>
      </w:pPr>
    </w:lvl>
    <w:lvl w:ilvl="4" w:tplc="F3628D88">
      <w:start w:val="1"/>
      <w:numFmt w:val="bullet"/>
      <w:lvlText w:val="○"/>
      <w:lvlJc w:val="left"/>
      <w:pPr>
        <w:ind w:left="3600" w:hanging="360"/>
      </w:pPr>
    </w:lvl>
    <w:lvl w:ilvl="5" w:tplc="320EAD90">
      <w:start w:val="1"/>
      <w:numFmt w:val="bullet"/>
      <w:lvlText w:val="■"/>
      <w:lvlJc w:val="left"/>
      <w:pPr>
        <w:ind w:left="4320" w:hanging="360"/>
      </w:pPr>
    </w:lvl>
    <w:lvl w:ilvl="6" w:tplc="0F5C97E0">
      <w:start w:val="1"/>
      <w:numFmt w:val="bullet"/>
      <w:lvlText w:val="●"/>
      <w:lvlJc w:val="left"/>
      <w:pPr>
        <w:ind w:left="5040" w:hanging="360"/>
      </w:pPr>
    </w:lvl>
    <w:lvl w:ilvl="7" w:tplc="FE2A4922">
      <w:start w:val="1"/>
      <w:numFmt w:val="bullet"/>
      <w:lvlText w:val="●"/>
      <w:lvlJc w:val="left"/>
      <w:pPr>
        <w:ind w:left="5760" w:hanging="360"/>
      </w:pPr>
    </w:lvl>
    <w:lvl w:ilvl="8" w:tplc="064621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242278"/>
    <w:multiLevelType w:val="hybridMultilevel"/>
    <w:tmpl w:val="3508E712"/>
    <w:lvl w:ilvl="0" w:tplc="3704FA56">
      <w:start w:val="1"/>
      <w:numFmt w:val="decimal"/>
      <w:lvlText w:val="%1."/>
      <w:lvlJc w:val="left"/>
      <w:pPr>
        <w:ind w:left="720" w:hanging="360"/>
      </w:pPr>
    </w:lvl>
    <w:lvl w:ilvl="1" w:tplc="6838A4E8">
      <w:numFmt w:val="decimal"/>
      <w:lvlText w:val=""/>
      <w:lvlJc w:val="left"/>
    </w:lvl>
    <w:lvl w:ilvl="2" w:tplc="C2D2931A">
      <w:numFmt w:val="decimal"/>
      <w:lvlText w:val=""/>
      <w:lvlJc w:val="left"/>
    </w:lvl>
    <w:lvl w:ilvl="3" w:tplc="CBF0533A">
      <w:numFmt w:val="decimal"/>
      <w:lvlText w:val=""/>
      <w:lvlJc w:val="left"/>
    </w:lvl>
    <w:lvl w:ilvl="4" w:tplc="41BC5E6A">
      <w:numFmt w:val="decimal"/>
      <w:lvlText w:val=""/>
      <w:lvlJc w:val="left"/>
    </w:lvl>
    <w:lvl w:ilvl="5" w:tplc="8DB8772C">
      <w:numFmt w:val="decimal"/>
      <w:lvlText w:val=""/>
      <w:lvlJc w:val="left"/>
    </w:lvl>
    <w:lvl w:ilvl="6" w:tplc="7630737A">
      <w:numFmt w:val="decimal"/>
      <w:lvlText w:val=""/>
      <w:lvlJc w:val="left"/>
    </w:lvl>
    <w:lvl w:ilvl="7" w:tplc="799272BA">
      <w:numFmt w:val="decimal"/>
      <w:lvlText w:val=""/>
      <w:lvlJc w:val="left"/>
    </w:lvl>
    <w:lvl w:ilvl="8" w:tplc="B268BCFE">
      <w:numFmt w:val="decimal"/>
      <w:lvlText w:val=""/>
      <w:lvlJc w:val="left"/>
    </w:lvl>
  </w:abstractNum>
  <w:num w:numId="1" w16cid:durableId="1328627355">
    <w:abstractNumId w:val="1"/>
    <w:lvlOverride w:ilvl="0">
      <w:startOverride w:val="1"/>
    </w:lvlOverride>
  </w:num>
  <w:num w:numId="2" w16cid:durableId="1790203956">
    <w:abstractNumId w:val="0"/>
    <w:lvlOverride w:ilvl="0">
      <w:startOverride w:val="1"/>
    </w:lvlOverride>
  </w:num>
  <w:num w:numId="3" w16cid:durableId="2871311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ED6"/>
    <w:rsid w:val="00075DC5"/>
    <w:rsid w:val="00747CF6"/>
    <w:rsid w:val="007F3ECD"/>
    <w:rsid w:val="00B62ED6"/>
    <w:rsid w:val="00C6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E9E54"/>
  <w15:docId w15:val="{90F9CB43-C9A3-421B-992C-296A2398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nl-NL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Kop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autoRedefine/>
    <w:uiPriority w:val="39"/>
    <w:unhideWhenUsed/>
    <w:rsid w:val="00075DC5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75DC5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075DC5"/>
    <w:pPr>
      <w:spacing w:after="100"/>
      <w:ind w:left="440"/>
    </w:pPr>
  </w:style>
  <w:style w:type="paragraph" w:styleId="Koptekst">
    <w:name w:val="header"/>
    <w:basedOn w:val="Standaard"/>
    <w:link w:val="KoptekstChar"/>
    <w:uiPriority w:val="99"/>
    <w:unhideWhenUsed/>
    <w:rsid w:val="007F3ECD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F3ECD"/>
  </w:style>
  <w:style w:type="paragraph" w:styleId="Voettekst">
    <w:name w:val="footer"/>
    <w:basedOn w:val="Standaard"/>
    <w:link w:val="VoettekstChar"/>
    <w:uiPriority w:val="99"/>
    <w:unhideWhenUsed/>
    <w:rsid w:val="007F3ECD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7F3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2752</Words>
  <Characters>15137</Characters>
  <Application>Microsoft Office Word</Application>
  <DocSecurity>0</DocSecurity>
  <Lines>126</Lines>
  <Paragraphs>35</Paragraphs>
  <ScaleCrop>false</ScaleCrop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InteractiveMask v2.0.0 Release Notes</dc:title>
  <dc:creator>IDIS Nederland BV</dc:creator>
  <dc:description>Release notes for InteractiveMask v2.0.0</dc:description>
  <cp:lastModifiedBy>Carlo Kuijer</cp:lastModifiedBy>
  <cp:revision>3</cp:revision>
  <dcterms:created xsi:type="dcterms:W3CDTF">2026-05-11T20:17:00Z</dcterms:created>
  <dcterms:modified xsi:type="dcterms:W3CDTF">2026-05-11T20:23:00Z</dcterms:modified>
</cp:coreProperties>
</file>