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InteractiveMask v1.3.0</w:t>
      </w:r>
    </w:p>
    <w:p>
      <w:pPr>
        <w:spacing w:after="800"/>
        <w:jc w:val="center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Release Notes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B5563"/>
          <w:sz w:val="26"/>
          <w:szCs w:val="26"/>
        </w:rPr>
        <w:t xml:space="preserve">Released 8 May 2026</w:t>
      </w:r>
    </w:p>
    <w:p>
      <w:pPr>
        <w:spacing w:after="4000"/>
        <w:jc w:val="center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IDIS Nederland BV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Proprietary — IDIS Nederland BV. All rights reserved.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InteractiveMask v1.3.0 — Release Notes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Release date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8 May 2026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Build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InteractiveMask-1.3.0.msi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(109 MB, self-contained)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Signed by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IDIS Nederland BV (EV Authenticode, Sectigo Public Code Signing CA R36, SHA-256 + DigiCert timestamp)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Windows 10/11 x64, requires IDIS GDK 6.6.1 native runtime alongside the EXE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Upgrade path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In-place over v1.2.0 / v1.1.x / v1.0.x — existing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config.json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migrates automatically.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Headline features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Five UI languages (NL / EN / DE / FR / ES)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application now ships with full translations in five languages, professionally toned for a business audience. A single 226-key StringsTable per language drives every UI element, dialog, status message and audit-tab label.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For the operator: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the existing in-app language switcher (Setup → Administrator → User-interface language) becomes a five-entry dropdown showing each language's native name (Nederlands, English, Deutsch, Français, Español). Switching is live; no restart needed.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For first-run users: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 small modal language picker now appears when no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config.json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exists yet, pre-selected on the Windows UI culture. Picking a language seeds the runtime session; the choice is persisted at the first Setup save.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For SCCM / Intune deployments: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an optional MSI command-line property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INTERACTIVEMASK_LANGUAGE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skips the first-run picker entirely:</w:t>
      </w:r>
    </w:p>
    <w:p>
      <w:pPr>
        <w:shd w:fill="F3F4F6" w:color="auto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msiexec /i InteractiveMask-1.3.0.msi /qn INTERACTIVEMASK_LANGUAGE=de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value is written to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HKLM\Software\InteractiveMask\InitialLanguage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App.OnStartup reads it on first run only and applies it directly. Without the property, the registry stays untouched and the picker behaves as usual.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Long-press mass mask / unmask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Hold the left mouse button anywhere on the kiosk window for 500 ms to mask or unmask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every tile at once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The direction follows the current state: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All tiles already masked → mass-unmask (auth required).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Anything else (mixed or fully visible) → mass-mask (free; privacy-first).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Mass-unmask is gated by 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state guard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the action only proceeds when every tile is currently masked. A mixed state (some tiles individually privacy-masked by another caregiver) blocks mass-unmask to prevent accidental privacy breach. Authentication for the unmask side follows the existing per-tile policy (PIN or AD); a confirmation dialog before the unmask is opt-in via Setup → Privacy.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Use case: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an operator briefly leaves an unattended monitoring station and wants to drop all imagery to privacy in one motion, then restore it on return.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Privacy-default mode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Setup → Privacy gains a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Default visibility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card with two choices: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OversightDefault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(existing v1.2 behaviour). Tiles boot visible. Tap to apply privacy. Removing privacy is auth-aware.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PrivacyDefault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(new). Tiles boot blurred. Tap to briefly reveal for verification. An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auto-rollback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timer brings the tile back to blurred. Authentication on each reveal is opt-in via a sub-toggle.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Privacy-default fits sites with stricter privacy requirements: office spaces, receptions, hotels, schools, and healthcare facilities that prefer blurred-by-default monitoring over the classic visible-by-default model.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mode change is treated as a structural change and prompts for a Display restart so the boot state of every tile and the auto-timer direction stay coherent with the chosen mode.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Multi-NVR support (carried over from v1.2, refined in v1.3)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single InteractiveMask installation can connect to multiple IDIS NVRs simultaneously and intermix them on one grid. Setup → NVR holds a list editor; Setup → Cameras lets each tile pick its own NVR + camera + stream. One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NvrSession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per recorder, with independent connect / disconnect / reconnect state. v1.3 adds: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modal NVR-edit dialog (separate from the camera list) for clearer add / edit 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Per-NVR connection banner that names the affected recorder when one of several drops.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NVR camera-name sync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Setup → Cameras gains a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Pull names from NVR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button. Click it and the kiosk asks each connected NVR for its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G2DEVICE_STATUS._camera_desc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array, then fills a new read-only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NVR Title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column with the camera names as configured on the recorder side. The existing operator-typed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Custom Label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column is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never touched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operators retain full control over what they want each tile to read in the live grid.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Implementation note: the sync routes the request through the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live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Display NVR session via a new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NvrSession.FetchCameraNamesAsync(timeout)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method. Most IDIS NVRs reject a second concurrent login from the same user, so a standalone fetcher would have failed. Reusing the existing authenticated session avoids that conflict entirely.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NVR Title is now a persisted field on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CameraSlotSettings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written to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config.json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alongside the operator label, slot, NVR ID, camera index and stream. After a Setup save the kiosk shows the recorder-side name from the first frame, no live device-status round-trip needed.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Tile overlay bar redesigned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bottom bar of each tile is now a two-cluster grid: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Left: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status indicator (live / connecting / disconnected) + NVR-side camera title + status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Right: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operator-typed custom label + privacy badge.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Both texts toggle independently from Setup → Privacy →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Tile overlay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Show custom label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(default 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Show NVR title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(default off — existing installs don't suddenly grow a second overlay line; turn it on to see the recorder-side name)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When both are on, NVR title sits left, custom label sits right.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Drag-and-drop tile reorder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Setup → Cameras → Slot bindings grid grows a grip-handle column at the front. Hold the grip and drag a row up or down to change its slot order; slot numbers are renumbered automatically on drop. The whole reorder runs in-memory and only persists when the operator clicks Apply / Save.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Apply button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Setup gains a third action button between Cancel and Save: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Apply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validates, persists to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config.json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and pushes the new settings to the running kiosk via the existing live-apply pipeline — but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leaves the Setup window open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Operators can iterate on changes (camera labels, privacy toggles, etc.) and watch the live grid react without closing and reopening Setup each round.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 About tab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new entry in the Setup sidebar shows: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Product card: runtime version (read via reflection from the assembly), publisher (IDIS Nederland BV), copyright, and a one-paragraph product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Integrations: IDIS Direct IP NVR's, SDL2 (zlib license), Authenticode signing (Sectigo Public Code Signing CA R36).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Open-source components: .NET 9, ASP.NET Core 9, Microsoft.Extensions.*, ProtectedData, WiX Toolset 5, Segoe Fluent / MDL2 Assets — each with license and attribution.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Bug report card: opens the user's default email client with a pre-filled subject (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InteractiveMask vX.Y.Z - bug report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) and runtime / OS info in the body, addressed to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support@bnl.idisglobal.com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Website link to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https://www.idisglobal.solutions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in the Product card.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10. Smaller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5×5 grid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option (25 tiles) added to the existing 1×1 / 2×2 / 3×3 / 4×4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IDIS watermark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(10% opacity) rendered in empty grid tiles so the kiosk feels finished even when slots are unbound.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Aspect-ratio fix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for non-16:9 cameras. Tile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&lt;Image&gt;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switched from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Stretch=UniformToFill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(cropped) to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Stretch=Uniform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(fit). 4:3, 5:4, 1:1 fish-eye and 21:9 sensors are now shown in full with letterbox / pillarbox bars against the tile background, instead of silently losing edge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Setup window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grew to 1180 × 1000 px so every tab fits without internal scroll on a 1080p display.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Generalised UI wording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"verzorgers / caregivers / Pflegekräfte / soignants / cuidadores" → "operators / Bediener / opérateurs / operadores" across all five languages, plus broader vertical examples (office, reception, hotel, school, healthcare) in PrivacyDefault help text.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Pre-release engineering pass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code-review sweep before tagging surfaced four HIGH-severity issues, all fixed before the build: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2900"/>
        <w:gridCol w:w="28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After a long-press mass-mask, the first individual unmask cleared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_activePin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; subsequent reveals went through with no PIN — a security regression.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ApplyMassMask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bumped the PIN-service counter once for the whole batch; the per-tile drain ratio was off.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Bump the counter once per newly-masked tile (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OnMaskApplied()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in a loop), plus prompt for a session PIN if the policy requires one and none is active — mirroring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ApplyMaskLocal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The 500 ms long-press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DispatcherTimer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could orphan and re-fire forever if a mouse-up was missed (modal / UAC / focus loss).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 new timer was allocated on every mouse-down without stopping a previous one; the old timer's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Tick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handler kept running.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Single reusable timer field;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Stop()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at the top of every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OnRootMouseDown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and Stop on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Tick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itself. (Also closes L3: per-click allocation.)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Long-running kiosks accumulated dead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Strings.Instance.PropertyChanged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subscriptions over weeks of uptime.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StreamChoices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constructor subscribed an inline lambda capturing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this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; the subscription was never released.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StreamChoices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is now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IDisposable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, stores its handler in a field, unsubscribes on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Dispose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SetupWindow.Closed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disposes it.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 live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Privacy.Mode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flip via Apply silently desynced the running tiles from the new mode (auto-timers anchored against the wrong direction).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ApplyChangedSettings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swapped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_privacy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but didn't re-prime tile state for a mode flip;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HasStructuralChange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didn't flag mode changes.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HasStructuralChange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now treats any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Privacy.Mode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change as structural so the operator gets the existing restart prompt.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Plus three medium fixes: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M1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dead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_lastCameraNames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field on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NvrSession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removed (superseded by the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TaskCompletionSource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mechanism).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M6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Pull names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sync no longer aborts on the first failing NVR — it now collects per-NVR errors, keeps fetching reachable recorders, and surfaces a combined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M9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redundant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CameraGrid.CommitEdit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in the Save flow removed.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Remaining MEDIUM and LOW findings (dead localized strings, minor allocation in the GDK callback path, etc.) are tracked for a v1.3.x point release.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Critical fix during development: ConfigService persistence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Mid-development testing surfaced that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none of the new v1.3 fields actually persisted to disk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The fix: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ConfigService.StoredCamera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ConfigService.StoredPrivacy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were the v1.2 shape: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Save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projected only the v1.2 columns into JSON → every v1.3 toggle silently disappeared at write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Load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read only the v1.2 columns → defaults were re-applied at next start.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Apply button calls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Load()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right after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Save()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; both paths dropped the new fields, so any v1.3 toggle change "did nothing".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Added to the round-trip: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StoredCamera.NvrTitle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(string)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StoredPrivacy.ShowMassUnmaskConfirm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(bool)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StoredPrivacy.Mode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(int, mirror of the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PrivacyMode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enum)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StoredPrivacy.PrivacyDefaultRequireAuthOnReveal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(bool)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StoredPrivacy.ShowCameraLabel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(bool, default true)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StoredPrivacy.ShowNvrTitle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(bool)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Existing v1.2 configs without these properties keep loading: System.Text.Json fills the missing keys with the property defaults (false / 0 / OversightDefault / true for ShowCameraLabel), matching the v1.2 behaviour exactly so nothing observable changes for configs that pre-date this commit.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Installer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Self-contained MSI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(109 MB) bundles .NET 9 + WindowsDesktop + ASP.NET Core. Installs on a clean Windows 10/11 x64 without requiring a separate runtime install — important for SCCM / Intune deployments that don't pre-stage the runtime.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EV-Authenticode signed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every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InteractiveMask.*.exe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*.dll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plus the MSI itself, with SHA-256 file digest and SHA-256 timestamp digest. SmartScreen recognises the publisher (IDIS Nederland BV) without warnings.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Optional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INTERACTIVEMASK_LANGUAGE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 MSI property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for unattended language pre-seed (see Headline features §1).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Breaking changes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None.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All v1.2 configurations load unchanged. Default values for the new fields match v1.2 behaviour exactly: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900"/>
        <w:gridCol w:w="38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in v1.3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Behaviour matches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Privacy.Mode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OversightDefault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v1.2 (always oversight)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Privacy.ShowCameraLabel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true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v1.2 (label always shown)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Privacy.ShowNvrTitle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false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v1.2 (NVR title not shown)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Privacy.ShowMassUnmaskConfirm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false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v1.2 didn't have this; new gesture starts without confirm dialog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Privacy.PrivacyDefaultRequireAuthOnReveal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false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only relevant in PrivacyDefault mode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CameraSlotSettings.NvrTitle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""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v1.2 didn't have this; bottom bar simply doesn't show NVR title until first sync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Upgrade procedure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Install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InteractiveMask-1.3.0.msi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Existing service is stopped; new files replace v1.2; service restarts. No manual config touch required.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(Optional) Open Setup → Cameras →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Pull names from NVR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once, then click Save. Persists the NVR-side camera titles into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config.json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so they show up immediately on every restart.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(Optional) Setup → Privacy →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Tile overlay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enable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Show NVR title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if you want the recorder-side name visible alongside (or instead of) the operator label.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(Optional) Setup → Privacy →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Default visibility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switch to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Privacy default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if your environment prefers blurred-by-default monitoring. Restart on save.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Acknowledgements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Thanks to the demo audience for the directional feedback that shaped this release: the call for broader-than-zorg framing in the UI text, the practical caregiver-leaving-the-station scenario that drove mass-mask, and the camera-name-from-NVR ask that turned into the new sync flow. The aspect-ratio fix came from a real-world demo with a mixed sensor fleet (4:3 + 1:1 fish-eye + 21:9) where UniformToFill cropping was hiding parts of the cameras' field of view.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spacing w:before="0"/>
    </w:pPr>
    <w:r>
      <w:rPr>
        <w:rFonts w:ascii="Calibri" w:cs="Calibri" w:eastAsia="Calibri" w:hAnsi="Calibri"/>
        <w:color w:val="4B5563"/>
        <w:sz w:val="18"/>
        <w:szCs w:val="18"/>
      </w:rPr>
      <w:t xml:space="preserve">Proprietary — IDIS Nederland BV. All rights reserved.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color w:val="4B5563"/>
        <w:sz w:val="18"/>
        <w:szCs w:val="18"/>
      </w:rPr>
      <w:t xml:space="preserve">Page </w:t>
    </w:r>
    <w:r>
      <w:rPr>
        <w:rFonts w:ascii="Calibri" w:cs="Calibri" w:eastAsia="Calibri" w:hAnsi="Calibri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B5563"/>
        <w:sz w:val="18"/>
        <w:szCs w:val="18"/>
      </w:rPr>
      <w:t xml:space="preserve"> of </w:t>
    </w:r>
    <w:r>
      <w:rPr>
        <w:rFonts w:ascii="Calibri" w:cs="Calibri" w:eastAsia="Calibri" w:hAnsi="Calibri"/>
        <w:color w:val="4B556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6"/>
      </w:pBdr>
      <w:spacing w:after="0"/>
    </w:pPr>
    <w:r>
      <w:rPr>
        <w:rFonts w:ascii="Calibri" w:cs="Calibri" w:eastAsia="Calibri" w:hAnsi="Calibri"/>
        <w:color w:val="4B5563"/>
        <w:sz w:val="18"/>
        <w:szCs w:val="18"/>
      </w:rPr>
      <w:t xml:space="preserve">InteractiveMask v1.3.0 Release Notes — IDIS Nederland BV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InteractiveMask v1.3.0 Release Notes</dc:title>
  <dc:creator>IDIS Nederland BV</dc:creator>
  <dc:description>Release notes for InteractiveMask v1.3.0</dc:description>
  <cp:lastModifiedBy>Un-named</cp:lastModifiedBy>
  <cp:revision>1</cp:revision>
  <dcterms:created xsi:type="dcterms:W3CDTF">2026-05-08T21:27:41.671Z</dcterms:created>
  <dcterms:modified xsi:type="dcterms:W3CDTF">2026-05-08T21:27:41.673Z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