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910B3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  <w:bookmarkStart w:id="0" w:name="_GoBack"/>
      <w:bookmarkEnd w:id="0"/>
    </w:p>
    <w:p w14:paraId="168274C7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25C6B04A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5265D0FC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270F460A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0FFEB617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399C5CA2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3E9A893F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498FF9EC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3373A9E1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7748D9BA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7654"/>
      </w:tblGrid>
      <w:tr w:rsidR="005E0F8A" w:rsidRPr="009F2DAA" w14:paraId="119B389B" w14:textId="77777777" w:rsidTr="0096246E">
        <w:trPr>
          <w:trHeight w:val="3279"/>
        </w:trPr>
        <w:tc>
          <w:tcPr>
            <w:tcW w:w="1658" w:type="dxa"/>
            <w:vAlign w:val="center"/>
          </w:tcPr>
          <w:p w14:paraId="40D5AF3A" w14:textId="77777777" w:rsidR="005E0F8A" w:rsidRPr="000B6DB2" w:rsidRDefault="005E0F8A" w:rsidP="005E0F8A">
            <w:pPr>
              <w:jc w:val="center"/>
              <w:rPr>
                <w:rFonts w:eastAsia="Hand Of Sean" w:cs="Segoe UI"/>
                <w:b/>
                <w:szCs w:val="18"/>
              </w:rPr>
            </w:pPr>
          </w:p>
          <w:p w14:paraId="60B02B3F" w14:textId="77777777" w:rsidR="005E0F8A" w:rsidRPr="009F2DAA" w:rsidRDefault="005E0F8A" w:rsidP="005E0F8A">
            <w:pPr>
              <w:jc w:val="center"/>
              <w:rPr>
                <w:rFonts w:eastAsia="Hand Of Sean" w:cs="Segoe UI"/>
                <w:b/>
                <w:szCs w:val="18"/>
              </w:rPr>
            </w:pPr>
          </w:p>
        </w:tc>
        <w:tc>
          <w:tcPr>
            <w:tcW w:w="7654" w:type="dxa"/>
            <w:vAlign w:val="center"/>
          </w:tcPr>
          <w:p w14:paraId="6177EE4B" w14:textId="77777777" w:rsidR="0043368C" w:rsidRDefault="0043368C" w:rsidP="0043368C">
            <w:pPr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</w:pPr>
            <w:r w:rsidRPr="0043368C"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  <w:t>Azure Active Directory B2C</w:t>
            </w:r>
          </w:p>
          <w:p w14:paraId="50FDAE5A" w14:textId="77777777" w:rsidR="0043368C" w:rsidRDefault="0043368C" w:rsidP="0043368C">
            <w:pPr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</w:pPr>
          </w:p>
          <w:p w14:paraId="2F169D3F" w14:textId="0822E9FD" w:rsidR="005E0F8A" w:rsidRPr="003A639F" w:rsidRDefault="00652AFC" w:rsidP="000E6B05">
            <w:pPr>
              <w:rPr>
                <w:rFonts w:eastAsia="Hand Of Sean" w:cs="Segoe UI"/>
                <w:b/>
                <w:color w:val="2F5496" w:themeColor="accent5" w:themeShade="BF"/>
                <w:szCs w:val="18"/>
              </w:rPr>
            </w:pPr>
            <w:r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  <w:t xml:space="preserve">Module </w:t>
            </w:r>
            <w:r w:rsidR="000E6B05"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  <w:t>4</w:t>
            </w:r>
            <w:r w:rsidR="0043368C" w:rsidRPr="0043368C"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  <w:t xml:space="preserve"> Lab – </w:t>
            </w:r>
            <w:r w:rsidR="000E6B05"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  <w:t>Work with Graph and User Objects</w:t>
            </w:r>
          </w:p>
        </w:tc>
      </w:tr>
      <w:tr w:rsidR="005E0F8A" w:rsidRPr="009F2DAA" w14:paraId="63A2F41F" w14:textId="77777777" w:rsidTr="0096246E">
        <w:trPr>
          <w:trHeight w:val="846"/>
        </w:trPr>
        <w:tc>
          <w:tcPr>
            <w:tcW w:w="1658" w:type="dxa"/>
          </w:tcPr>
          <w:p w14:paraId="0AD74710" w14:textId="77777777" w:rsidR="005E0F8A" w:rsidRPr="009F2DAA" w:rsidRDefault="005E0F8A" w:rsidP="00E3262D">
            <w:pPr>
              <w:rPr>
                <w:rFonts w:eastAsia="Hand Of Sean" w:cs="Segoe UI"/>
                <w:b/>
                <w:szCs w:val="18"/>
              </w:rPr>
            </w:pPr>
          </w:p>
        </w:tc>
        <w:tc>
          <w:tcPr>
            <w:tcW w:w="7654" w:type="dxa"/>
          </w:tcPr>
          <w:p w14:paraId="7FCDDF7D" w14:textId="77777777" w:rsidR="002B17A3" w:rsidRPr="003A639F" w:rsidRDefault="002B17A3" w:rsidP="005E0F8A">
            <w:pPr>
              <w:rPr>
                <w:rFonts w:eastAsia="Hand Of Sean" w:cs="Segoe UI"/>
                <w:b/>
                <w:color w:val="2F5496" w:themeColor="accent5" w:themeShade="BF"/>
                <w:sz w:val="42"/>
                <w:szCs w:val="42"/>
              </w:rPr>
            </w:pPr>
          </w:p>
          <w:p w14:paraId="1803C4D6" w14:textId="77777777" w:rsidR="005E0F8A" w:rsidRPr="003A639F" w:rsidRDefault="005E0F8A" w:rsidP="005E0F8A">
            <w:pPr>
              <w:rPr>
                <w:rFonts w:eastAsia="Hand Of Sean" w:cs="Segoe UI"/>
                <w:bCs/>
                <w:color w:val="2F5496" w:themeColor="accent5" w:themeShade="BF"/>
                <w:szCs w:val="18"/>
              </w:rPr>
            </w:pPr>
          </w:p>
        </w:tc>
      </w:tr>
      <w:tr w:rsidR="005E0F8A" w:rsidRPr="009F2DAA" w14:paraId="43F28BFB" w14:textId="77777777" w:rsidTr="0096246E">
        <w:trPr>
          <w:trHeight w:val="569"/>
        </w:trPr>
        <w:tc>
          <w:tcPr>
            <w:tcW w:w="1658" w:type="dxa"/>
          </w:tcPr>
          <w:p w14:paraId="7D7C33CE" w14:textId="77777777" w:rsidR="005E0F8A" w:rsidRPr="009F2DAA" w:rsidRDefault="005E0F8A" w:rsidP="005E0F8A">
            <w:pPr>
              <w:rPr>
                <w:rFonts w:eastAsia="Hand Of Sean" w:cs="Segoe UI"/>
                <w:b/>
                <w:szCs w:val="18"/>
              </w:rPr>
            </w:pPr>
          </w:p>
        </w:tc>
        <w:tc>
          <w:tcPr>
            <w:tcW w:w="7654" w:type="dxa"/>
          </w:tcPr>
          <w:p w14:paraId="20DC7148" w14:textId="77777777" w:rsidR="005E0F8A" w:rsidRPr="009F2DAA" w:rsidRDefault="005E0F8A" w:rsidP="005E0F8A">
            <w:pPr>
              <w:rPr>
                <w:rFonts w:eastAsia="Hand Of Sean" w:cs="Segoe UI"/>
                <w:bCs/>
                <w:color w:val="DD5900"/>
                <w:sz w:val="42"/>
                <w:szCs w:val="16"/>
              </w:rPr>
            </w:pPr>
          </w:p>
        </w:tc>
      </w:tr>
    </w:tbl>
    <w:p w14:paraId="4AF0F832" w14:textId="77777777" w:rsidR="009F2DAA" w:rsidRPr="009F2DAA" w:rsidRDefault="009F2DAA" w:rsidP="009F2DAA">
      <w:pPr>
        <w:spacing w:after="200" w:line="276" w:lineRule="auto"/>
        <w:rPr>
          <w:rFonts w:eastAsia="Hand Of Sean" w:cs="Segoe UI"/>
          <w:b/>
          <w:szCs w:val="18"/>
          <w:lang w:bidi="ar-SA"/>
        </w:rPr>
      </w:pPr>
    </w:p>
    <w:p w14:paraId="196E721B" w14:textId="77777777" w:rsidR="009F2DAA" w:rsidRPr="009F2DAA" w:rsidRDefault="009F2DAA" w:rsidP="009F2DAA">
      <w:pPr>
        <w:spacing w:after="200" w:line="276" w:lineRule="auto"/>
        <w:rPr>
          <w:rFonts w:ascii="Cambria" w:eastAsia="Hand Of Sean" w:hAnsi="Cambria" w:cs="Times New Roman"/>
          <w:color w:val="B02C00"/>
          <w:sz w:val="32"/>
          <w:szCs w:val="32"/>
          <w:lang w:bidi="ar-SA"/>
        </w:rPr>
      </w:pPr>
      <w:r w:rsidRPr="009F2DAA">
        <w:rPr>
          <w:rFonts w:ascii="Calibri" w:eastAsia="Hand Of Sean" w:hAnsi="Calibri" w:cs="Arial"/>
          <w:lang w:bidi="ar-SA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  <w:lang w:bidi="he-IL"/>
        </w:rPr>
        <w:id w:val="12333547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1C246A" w14:textId="77777777" w:rsidR="0019102D" w:rsidRDefault="0019102D" w:rsidP="00AB3F58">
          <w:pPr>
            <w:pStyle w:val="TOCHeading"/>
            <w:ind w:left="360" w:hanging="360"/>
          </w:pPr>
          <w:r>
            <w:t>Contents</w:t>
          </w:r>
        </w:p>
        <w:p w14:paraId="15B3A2B9" w14:textId="06C18F19" w:rsidR="00730464" w:rsidRDefault="0019102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400533" w:history="1">
            <w:r w:rsidR="00730464" w:rsidRPr="000333BF">
              <w:rPr>
                <w:rStyle w:val="Hyperlink"/>
                <w:noProof/>
              </w:rPr>
              <w:t>Overview</w:t>
            </w:r>
            <w:r w:rsidR="00730464">
              <w:rPr>
                <w:noProof/>
                <w:webHidden/>
              </w:rPr>
              <w:tab/>
            </w:r>
            <w:r w:rsidR="00730464">
              <w:rPr>
                <w:noProof/>
                <w:webHidden/>
              </w:rPr>
              <w:fldChar w:fldCharType="begin"/>
            </w:r>
            <w:r w:rsidR="00730464">
              <w:rPr>
                <w:noProof/>
                <w:webHidden/>
              </w:rPr>
              <w:instrText xml:space="preserve"> PAGEREF _Toc455400533 \h </w:instrText>
            </w:r>
            <w:r w:rsidR="00730464">
              <w:rPr>
                <w:noProof/>
                <w:webHidden/>
              </w:rPr>
            </w:r>
            <w:r w:rsidR="00730464">
              <w:rPr>
                <w:noProof/>
                <w:webHidden/>
              </w:rPr>
              <w:fldChar w:fldCharType="separate"/>
            </w:r>
            <w:r w:rsidR="00730464">
              <w:rPr>
                <w:noProof/>
                <w:webHidden/>
              </w:rPr>
              <w:t>3</w:t>
            </w:r>
            <w:r w:rsidR="00730464">
              <w:rPr>
                <w:noProof/>
                <w:webHidden/>
              </w:rPr>
              <w:fldChar w:fldCharType="end"/>
            </w:r>
          </w:hyperlink>
        </w:p>
        <w:p w14:paraId="2776475C" w14:textId="50E9C530" w:rsidR="00730464" w:rsidRDefault="00736DC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GB" w:eastAsia="en-GB" w:bidi="ar-SA"/>
            </w:rPr>
          </w:pPr>
          <w:hyperlink w:anchor="_Toc455400534" w:history="1">
            <w:r w:rsidR="00730464" w:rsidRPr="000333BF">
              <w:rPr>
                <w:rStyle w:val="Hyperlink"/>
                <w:noProof/>
              </w:rPr>
              <w:t>Learning Objectives</w:t>
            </w:r>
            <w:r w:rsidR="00730464">
              <w:rPr>
                <w:noProof/>
                <w:webHidden/>
              </w:rPr>
              <w:tab/>
            </w:r>
            <w:r w:rsidR="00730464">
              <w:rPr>
                <w:noProof/>
                <w:webHidden/>
              </w:rPr>
              <w:fldChar w:fldCharType="begin"/>
            </w:r>
            <w:r w:rsidR="00730464">
              <w:rPr>
                <w:noProof/>
                <w:webHidden/>
              </w:rPr>
              <w:instrText xml:space="preserve"> PAGEREF _Toc455400534 \h </w:instrText>
            </w:r>
            <w:r w:rsidR="00730464">
              <w:rPr>
                <w:noProof/>
                <w:webHidden/>
              </w:rPr>
            </w:r>
            <w:r w:rsidR="00730464">
              <w:rPr>
                <w:noProof/>
                <w:webHidden/>
              </w:rPr>
              <w:fldChar w:fldCharType="separate"/>
            </w:r>
            <w:r w:rsidR="00730464">
              <w:rPr>
                <w:noProof/>
                <w:webHidden/>
              </w:rPr>
              <w:t>3</w:t>
            </w:r>
            <w:r w:rsidR="00730464">
              <w:rPr>
                <w:noProof/>
                <w:webHidden/>
              </w:rPr>
              <w:fldChar w:fldCharType="end"/>
            </w:r>
          </w:hyperlink>
        </w:p>
        <w:p w14:paraId="7F9C5814" w14:textId="43496B85" w:rsidR="00730464" w:rsidRDefault="00736DC8">
          <w:pPr>
            <w:pStyle w:val="TO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GB" w:eastAsia="en-GB" w:bidi="ar-SA"/>
            </w:rPr>
          </w:pPr>
          <w:hyperlink w:anchor="_Toc455400535" w:history="1">
            <w:r w:rsidR="00730464" w:rsidRPr="000333BF">
              <w:rPr>
                <w:rStyle w:val="Hyperlink"/>
                <w:noProof/>
              </w:rPr>
              <w:t>1.</w:t>
            </w:r>
            <w:r w:rsidR="00730464">
              <w:rPr>
                <w:rFonts w:asciiTheme="minorHAnsi" w:eastAsiaTheme="minorEastAsia" w:hAnsiTheme="minorHAnsi"/>
                <w:noProof/>
                <w:sz w:val="22"/>
                <w:lang w:val="en-GB" w:eastAsia="en-GB" w:bidi="ar-SA"/>
              </w:rPr>
              <w:tab/>
            </w:r>
            <w:r w:rsidR="00730464" w:rsidRPr="000333BF">
              <w:rPr>
                <w:rStyle w:val="Hyperlink"/>
                <w:noProof/>
              </w:rPr>
              <w:t>Setup a Service Application</w:t>
            </w:r>
            <w:r w:rsidR="00730464">
              <w:rPr>
                <w:noProof/>
                <w:webHidden/>
              </w:rPr>
              <w:tab/>
            </w:r>
            <w:r w:rsidR="00730464">
              <w:rPr>
                <w:noProof/>
                <w:webHidden/>
              </w:rPr>
              <w:fldChar w:fldCharType="begin"/>
            </w:r>
            <w:r w:rsidR="00730464">
              <w:rPr>
                <w:noProof/>
                <w:webHidden/>
              </w:rPr>
              <w:instrText xml:space="preserve"> PAGEREF _Toc455400535 \h </w:instrText>
            </w:r>
            <w:r w:rsidR="00730464">
              <w:rPr>
                <w:noProof/>
                <w:webHidden/>
              </w:rPr>
            </w:r>
            <w:r w:rsidR="00730464">
              <w:rPr>
                <w:noProof/>
                <w:webHidden/>
              </w:rPr>
              <w:fldChar w:fldCharType="separate"/>
            </w:r>
            <w:r w:rsidR="00730464">
              <w:rPr>
                <w:noProof/>
                <w:webHidden/>
              </w:rPr>
              <w:t>3</w:t>
            </w:r>
            <w:r w:rsidR="00730464">
              <w:rPr>
                <w:noProof/>
                <w:webHidden/>
              </w:rPr>
              <w:fldChar w:fldCharType="end"/>
            </w:r>
          </w:hyperlink>
        </w:p>
        <w:p w14:paraId="2BEBF84B" w14:textId="07BD4006" w:rsidR="00730464" w:rsidRDefault="00736DC8">
          <w:pPr>
            <w:pStyle w:val="TO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GB" w:eastAsia="en-GB" w:bidi="ar-SA"/>
            </w:rPr>
          </w:pPr>
          <w:hyperlink w:anchor="_Toc455400536" w:history="1">
            <w:r w:rsidR="00730464" w:rsidRPr="000333BF">
              <w:rPr>
                <w:rStyle w:val="Hyperlink"/>
                <w:noProof/>
              </w:rPr>
              <w:t>2.</w:t>
            </w:r>
            <w:r w:rsidR="00730464">
              <w:rPr>
                <w:rFonts w:asciiTheme="minorHAnsi" w:eastAsiaTheme="minorEastAsia" w:hAnsiTheme="minorHAnsi"/>
                <w:noProof/>
                <w:sz w:val="22"/>
                <w:lang w:val="en-GB" w:eastAsia="en-GB" w:bidi="ar-SA"/>
              </w:rPr>
              <w:tab/>
            </w:r>
            <w:r w:rsidR="00730464" w:rsidRPr="000333BF">
              <w:rPr>
                <w:rStyle w:val="Hyperlink"/>
                <w:noProof/>
              </w:rPr>
              <w:t>Run local account CRUD operations</w:t>
            </w:r>
            <w:r w:rsidR="00730464">
              <w:rPr>
                <w:noProof/>
                <w:webHidden/>
              </w:rPr>
              <w:tab/>
            </w:r>
            <w:r w:rsidR="00730464">
              <w:rPr>
                <w:noProof/>
                <w:webHidden/>
              </w:rPr>
              <w:fldChar w:fldCharType="begin"/>
            </w:r>
            <w:r w:rsidR="00730464">
              <w:rPr>
                <w:noProof/>
                <w:webHidden/>
              </w:rPr>
              <w:instrText xml:space="preserve"> PAGEREF _Toc455400536 \h </w:instrText>
            </w:r>
            <w:r w:rsidR="00730464">
              <w:rPr>
                <w:noProof/>
                <w:webHidden/>
              </w:rPr>
            </w:r>
            <w:r w:rsidR="00730464">
              <w:rPr>
                <w:noProof/>
                <w:webHidden/>
              </w:rPr>
              <w:fldChar w:fldCharType="separate"/>
            </w:r>
            <w:r w:rsidR="00730464">
              <w:rPr>
                <w:noProof/>
                <w:webHidden/>
              </w:rPr>
              <w:t>4</w:t>
            </w:r>
            <w:r w:rsidR="00730464">
              <w:rPr>
                <w:noProof/>
                <w:webHidden/>
              </w:rPr>
              <w:fldChar w:fldCharType="end"/>
            </w:r>
          </w:hyperlink>
        </w:p>
        <w:p w14:paraId="16A126FF" w14:textId="2368A936" w:rsidR="00730464" w:rsidRDefault="00736DC8">
          <w:pPr>
            <w:pStyle w:val="TO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GB" w:eastAsia="en-GB" w:bidi="ar-SA"/>
            </w:rPr>
          </w:pPr>
          <w:hyperlink w:anchor="_Toc455400537" w:history="1">
            <w:r w:rsidR="00730464" w:rsidRPr="000333BF">
              <w:rPr>
                <w:rStyle w:val="Hyperlink"/>
                <w:noProof/>
              </w:rPr>
              <w:t>3.</w:t>
            </w:r>
            <w:r w:rsidR="00730464">
              <w:rPr>
                <w:rFonts w:asciiTheme="minorHAnsi" w:eastAsiaTheme="minorEastAsia" w:hAnsiTheme="minorHAnsi"/>
                <w:noProof/>
                <w:sz w:val="22"/>
                <w:lang w:val="en-GB" w:eastAsia="en-GB" w:bidi="ar-SA"/>
              </w:rPr>
              <w:tab/>
            </w:r>
            <w:r w:rsidR="00730464" w:rsidRPr="000333BF">
              <w:rPr>
                <w:rStyle w:val="Hyperlink"/>
                <w:noProof/>
              </w:rPr>
              <w:t>Use custom attributes</w:t>
            </w:r>
            <w:r w:rsidR="00730464">
              <w:rPr>
                <w:noProof/>
                <w:webHidden/>
              </w:rPr>
              <w:tab/>
            </w:r>
            <w:r w:rsidR="00730464">
              <w:rPr>
                <w:noProof/>
                <w:webHidden/>
              </w:rPr>
              <w:fldChar w:fldCharType="begin"/>
            </w:r>
            <w:r w:rsidR="00730464">
              <w:rPr>
                <w:noProof/>
                <w:webHidden/>
              </w:rPr>
              <w:instrText xml:space="preserve"> PAGEREF _Toc455400537 \h </w:instrText>
            </w:r>
            <w:r w:rsidR="00730464">
              <w:rPr>
                <w:noProof/>
                <w:webHidden/>
              </w:rPr>
            </w:r>
            <w:r w:rsidR="00730464">
              <w:rPr>
                <w:noProof/>
                <w:webHidden/>
              </w:rPr>
              <w:fldChar w:fldCharType="separate"/>
            </w:r>
            <w:r w:rsidR="00730464">
              <w:rPr>
                <w:noProof/>
                <w:webHidden/>
              </w:rPr>
              <w:t>5</w:t>
            </w:r>
            <w:r w:rsidR="00730464">
              <w:rPr>
                <w:noProof/>
                <w:webHidden/>
              </w:rPr>
              <w:fldChar w:fldCharType="end"/>
            </w:r>
          </w:hyperlink>
        </w:p>
        <w:p w14:paraId="4FB7B34F" w14:textId="131E8A7D" w:rsidR="0019102D" w:rsidRDefault="0019102D" w:rsidP="0019102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566CCAB" w14:textId="77777777" w:rsidR="0019102D" w:rsidRDefault="0019102D">
      <w:pPr>
        <w:rPr>
          <w:rFonts w:ascii="Segoe UI Light" w:eastAsia="Hand Of Sean" w:hAnsi="Segoe UI Light" w:cs="Segoe UI Light"/>
          <w:color w:val="2F5496" w:themeColor="accent5" w:themeShade="BF"/>
          <w:sz w:val="44"/>
          <w:szCs w:val="44"/>
          <w:lang w:bidi="ar-SA"/>
        </w:rPr>
      </w:pPr>
      <w:r>
        <w:rPr>
          <w:rFonts w:ascii="Segoe UI Light" w:eastAsia="Hand Of Sean" w:hAnsi="Segoe UI Light" w:cs="Segoe UI Light"/>
          <w:color w:val="2F5496" w:themeColor="accent5" w:themeShade="BF"/>
          <w:sz w:val="44"/>
          <w:szCs w:val="44"/>
          <w:lang w:bidi="ar-SA"/>
        </w:rPr>
        <w:br w:type="page"/>
      </w:r>
    </w:p>
    <w:p w14:paraId="63C69655" w14:textId="77777777" w:rsidR="00911663" w:rsidRDefault="0043368C" w:rsidP="0043368C">
      <w:pPr>
        <w:pStyle w:val="Heading1"/>
      </w:pPr>
      <w:bookmarkStart w:id="1" w:name="_Toc455400533"/>
      <w:r>
        <w:lastRenderedPageBreak/>
        <w:t>Overview</w:t>
      </w:r>
      <w:bookmarkEnd w:id="1"/>
    </w:p>
    <w:p w14:paraId="656FF1A7" w14:textId="71761292" w:rsidR="00652AFC" w:rsidRDefault="000E6B05" w:rsidP="00652AFC">
      <w:r w:rsidRPr="00FB072F">
        <w:t xml:space="preserve">During this lab, you </w:t>
      </w:r>
      <w:r>
        <w:t>will run several exercises that will help you understand the programmatic access features available via Azure AD Graph API in Azure AD B2C.</w:t>
      </w:r>
    </w:p>
    <w:p w14:paraId="2160FA7A" w14:textId="69B240C3" w:rsidR="0043368C" w:rsidRPr="00523A74" w:rsidRDefault="00652AFC" w:rsidP="0043368C">
      <w:pPr>
        <w:rPr>
          <w:lang w:bidi="ar-SA"/>
        </w:rPr>
      </w:pPr>
      <w:r w:rsidRPr="00523A74">
        <w:rPr>
          <w:b/>
        </w:rPr>
        <w:t xml:space="preserve">Estimated time to complete this lab: </w:t>
      </w:r>
      <w:r w:rsidR="00CB5F5D">
        <w:rPr>
          <w:b/>
        </w:rPr>
        <w:t>3</w:t>
      </w:r>
      <w:r w:rsidR="000E6B05">
        <w:rPr>
          <w:b/>
        </w:rPr>
        <w:t>0</w:t>
      </w:r>
      <w:r w:rsidRPr="00523A74">
        <w:rPr>
          <w:b/>
        </w:rPr>
        <w:t xml:space="preserve"> minutes</w:t>
      </w:r>
      <w:r w:rsidR="0043368C" w:rsidRPr="00523A74">
        <w:rPr>
          <w:lang w:bidi="ar-SA"/>
        </w:rPr>
        <w:t>.</w:t>
      </w:r>
    </w:p>
    <w:p w14:paraId="546361AB" w14:textId="77777777" w:rsidR="00652AFC" w:rsidRDefault="00652AFC" w:rsidP="00CA5066">
      <w:pPr>
        <w:pStyle w:val="Heading1"/>
      </w:pPr>
      <w:bookmarkStart w:id="2" w:name="_Toc455400534"/>
      <w:r>
        <w:t>Learning Objectives</w:t>
      </w:r>
      <w:bookmarkEnd w:id="2"/>
    </w:p>
    <w:p w14:paraId="2EE81FFA" w14:textId="77777777" w:rsidR="00652AFC" w:rsidRDefault="00652AFC" w:rsidP="00652AFC">
      <w:r>
        <w:t>After completing the exercises in this lab, you will be able to:</w:t>
      </w:r>
    </w:p>
    <w:p w14:paraId="0F4DD8F9" w14:textId="62A99F22" w:rsidR="003070AD" w:rsidRDefault="000E6B05" w:rsidP="003070AD">
      <w:pPr>
        <w:pStyle w:val="Bullet-NoIndent"/>
        <w:numPr>
          <w:ilvl w:val="0"/>
          <w:numId w:val="24"/>
        </w:numPr>
      </w:pPr>
      <w:r>
        <w:t>Understand how Azure AD Graph API allows you to perform CRUD (Create-Read-Update-Delete) operations on local accounts in your B2C tenant</w:t>
      </w:r>
    </w:p>
    <w:p w14:paraId="6E29193E" w14:textId="4C9C2BB3" w:rsidR="003070AD" w:rsidRDefault="000E6B05" w:rsidP="003070AD">
      <w:pPr>
        <w:pStyle w:val="Bullet-NoIndent"/>
        <w:numPr>
          <w:ilvl w:val="0"/>
          <w:numId w:val="24"/>
        </w:numPr>
      </w:pPr>
      <w:r>
        <w:t>Understand how to use a service application to do programmatic, automated tasks in your B2C applications</w:t>
      </w:r>
    </w:p>
    <w:p w14:paraId="6F63AD57" w14:textId="5C316629" w:rsidR="00DA52CC" w:rsidRDefault="000E6B05" w:rsidP="003070AD">
      <w:pPr>
        <w:pStyle w:val="Bullet-NoIndent"/>
        <w:numPr>
          <w:ilvl w:val="0"/>
          <w:numId w:val="24"/>
        </w:numPr>
      </w:pPr>
      <w:r>
        <w:t>Understand the use of custom attributes (directory extensions) in your B2C tenant</w:t>
      </w:r>
    </w:p>
    <w:p w14:paraId="418A4847" w14:textId="77777777" w:rsidR="003070AD" w:rsidRPr="00FB072F" w:rsidRDefault="003070AD" w:rsidP="000E6B05">
      <w:pPr>
        <w:pStyle w:val="Bullet-NoIndent"/>
        <w:numPr>
          <w:ilvl w:val="0"/>
          <w:numId w:val="0"/>
        </w:numPr>
        <w:ind w:left="720"/>
      </w:pPr>
    </w:p>
    <w:p w14:paraId="4228B533" w14:textId="27B39A6A" w:rsidR="00A20970" w:rsidRPr="00A20970" w:rsidRDefault="00DA52CC" w:rsidP="008125DD">
      <w:pPr>
        <w:pStyle w:val="Heading2"/>
      </w:pPr>
      <w:bookmarkStart w:id="3" w:name="_Toc455400535"/>
      <w:r>
        <w:t>Set</w:t>
      </w:r>
      <w:r w:rsidR="00BC1C1B">
        <w:t xml:space="preserve">up </w:t>
      </w:r>
      <w:r>
        <w:t>a S</w:t>
      </w:r>
      <w:r w:rsidR="000E6B05">
        <w:t>ervice Application</w:t>
      </w:r>
      <w:bookmarkEnd w:id="3"/>
    </w:p>
    <w:tbl>
      <w:tblPr>
        <w:tblStyle w:val="Lesson"/>
        <w:tblpPr w:leftFromText="180" w:rightFromText="180" w:vertAnchor="text" w:tblpXSpec="right" w:tblpY="1"/>
        <w:tblOverlap w:val="never"/>
        <w:tblW w:w="10814" w:type="dxa"/>
        <w:tblLayout w:type="fixed"/>
        <w:tblLook w:val="04A0" w:firstRow="1" w:lastRow="0" w:firstColumn="1" w:lastColumn="0" w:noHBand="0" w:noVBand="1"/>
      </w:tblPr>
      <w:tblGrid>
        <w:gridCol w:w="2122"/>
        <w:gridCol w:w="8692"/>
      </w:tblGrid>
      <w:tr w:rsidR="00523C55" w:rsidRPr="00E734C1" w14:paraId="030F07BB" w14:textId="77777777" w:rsidTr="00F41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5850387E" w14:textId="77777777" w:rsidR="00523C55" w:rsidRPr="00E734C1" w:rsidRDefault="00523C55" w:rsidP="00F416A1">
            <w:pPr>
              <w:pStyle w:val="NumberedList1"/>
              <w:rPr>
                <w:rFonts w:ascii="Segoe UI" w:hAnsi="Segoe UI" w:cs="Segoe UI"/>
                <w:color w:val="auto"/>
              </w:rPr>
            </w:pPr>
            <w:r w:rsidRPr="00E734C1">
              <w:rPr>
                <w:rFonts w:ascii="Segoe UI" w:hAnsi="Segoe UI" w:cs="Segoe UI"/>
                <w:color w:val="auto"/>
              </w:rPr>
              <w:t xml:space="preserve">Task </w:t>
            </w:r>
          </w:p>
        </w:tc>
        <w:tc>
          <w:tcPr>
            <w:tcW w:w="8692" w:type="dxa"/>
          </w:tcPr>
          <w:p w14:paraId="18940EF8" w14:textId="77777777" w:rsidR="00523C55" w:rsidRPr="00E734C1" w:rsidRDefault="00523C55" w:rsidP="00F416A1">
            <w:pPr>
              <w:pStyle w:val="NumberedList1"/>
              <w:rPr>
                <w:rFonts w:ascii="Segoe UI" w:hAnsi="Segoe UI" w:cs="Segoe UI"/>
              </w:rPr>
            </w:pPr>
            <w:r w:rsidRPr="00E734C1">
              <w:rPr>
                <w:rFonts w:ascii="Segoe UI" w:hAnsi="Segoe UI" w:cs="Segoe UI"/>
              </w:rPr>
              <w:t>Detailed Steps</w:t>
            </w:r>
          </w:p>
        </w:tc>
      </w:tr>
      <w:tr w:rsidR="00523C55" w:rsidRPr="00E734C1" w14:paraId="085D1A0C" w14:textId="77777777" w:rsidTr="00F416A1">
        <w:trPr>
          <w:hidden w:val="0"/>
        </w:trPr>
        <w:tc>
          <w:tcPr>
            <w:tcW w:w="2122" w:type="dxa"/>
          </w:tcPr>
          <w:p w14:paraId="3A4FD919" w14:textId="57A3E7D5" w:rsidR="00523C55" w:rsidRPr="00E734C1" w:rsidRDefault="00C30BB1" w:rsidP="00C30BB1">
            <w:pPr>
              <w:pStyle w:val="IDText"/>
              <w:rPr>
                <w:rFonts w:ascii="Segoe UI" w:hAnsi="Segoe UI" w:cs="Segoe UI"/>
                <w:vanish w:val="0"/>
                <w:color w:val="auto"/>
                <w:sz w:val="20"/>
              </w:rPr>
            </w:pPr>
            <w:r w:rsidRPr="00C30BB1">
              <w:rPr>
                <w:rFonts w:ascii="Segoe UI" w:hAnsi="Segoe UI"/>
                <w:vanish w:val="0"/>
                <w:color w:val="auto"/>
                <w:sz w:val="20"/>
              </w:rPr>
              <w:t>Download tool</w:t>
            </w:r>
            <w:r>
              <w:rPr>
                <w:rFonts w:ascii="Segoe UI" w:hAnsi="Segoe UI"/>
                <w:vanish w:val="0"/>
                <w:color w:val="auto"/>
                <w:sz w:val="20"/>
              </w:rPr>
              <w:t>s</w:t>
            </w:r>
          </w:p>
        </w:tc>
        <w:tc>
          <w:tcPr>
            <w:tcW w:w="8692" w:type="dxa"/>
          </w:tcPr>
          <w:p w14:paraId="24D2DBFB" w14:textId="37F06173" w:rsidR="00C30BB1" w:rsidRDefault="00C30BB1" w:rsidP="00C30BB1">
            <w:pPr>
              <w:pStyle w:val="ClickSteps"/>
            </w:pPr>
            <w:r>
              <w:t xml:space="preserve">Download and install the Microsoft Online Services Sign-In Assistant from </w:t>
            </w:r>
            <w:r w:rsidR="003A3496" w:rsidRPr="008125DD">
              <w:rPr>
                <w:b/>
              </w:rPr>
              <w:t>http://go.microsoft.com/fwlink/?LinkID=286152</w:t>
            </w:r>
          </w:p>
          <w:p w14:paraId="3B500859" w14:textId="33E871BE" w:rsidR="00523C55" w:rsidRPr="004A78FC" w:rsidRDefault="00C30BB1" w:rsidP="00C30BB1">
            <w:pPr>
              <w:pStyle w:val="ClickSteps"/>
            </w:pPr>
            <w:r>
              <w:t xml:space="preserve">Download and install the Azure Active Directory module for Windows PowerShell from </w:t>
            </w:r>
            <w:r w:rsidR="003A3496" w:rsidRPr="008125DD">
              <w:rPr>
                <w:b/>
              </w:rPr>
              <w:t>http://go.microsoft.com/fwlink/p/?linkid=236297</w:t>
            </w:r>
          </w:p>
        </w:tc>
      </w:tr>
      <w:tr w:rsidR="004A78FC" w:rsidRPr="00E734C1" w14:paraId="766F65AE" w14:textId="77777777" w:rsidTr="00F416A1">
        <w:tc>
          <w:tcPr>
            <w:tcW w:w="2122" w:type="dxa"/>
          </w:tcPr>
          <w:p w14:paraId="76BCFE6C" w14:textId="0F3B4EF0" w:rsidR="004A78FC" w:rsidRDefault="00C30BB1" w:rsidP="00BC1C1B">
            <w:r w:rsidRPr="00C30BB1">
              <w:t>Create a service application for use with Azure AD Graph API and give it the right permissions</w:t>
            </w:r>
          </w:p>
        </w:tc>
        <w:tc>
          <w:tcPr>
            <w:tcW w:w="8692" w:type="dxa"/>
          </w:tcPr>
          <w:p w14:paraId="1CF30887" w14:textId="5D176122" w:rsidR="00C30BB1" w:rsidRDefault="00C30BB1" w:rsidP="00C30BB1">
            <w:pPr>
              <w:pStyle w:val="ClickSteps"/>
            </w:pPr>
            <w:r>
              <w:t xml:space="preserve">Run </w:t>
            </w:r>
            <w:r w:rsidR="00075D9B" w:rsidRPr="00C30BB1">
              <w:rPr>
                <w:b/>
              </w:rPr>
              <w:t>PowerShell</w:t>
            </w:r>
          </w:p>
          <w:p w14:paraId="329AF17E" w14:textId="3CC25B88" w:rsidR="00C30BB1" w:rsidRDefault="00C30BB1" w:rsidP="00C30BB1">
            <w:pPr>
              <w:pStyle w:val="ClickSteps"/>
            </w:pPr>
            <w:r>
              <w:t>Connect to your B2C tenant using the following commands</w:t>
            </w:r>
            <w:r w:rsidR="009C08BB">
              <w:t xml:space="preserve"> using your </w:t>
            </w:r>
            <w:r w:rsidR="009C08BB" w:rsidRPr="009C08BB">
              <w:rPr>
                <w:b/>
              </w:rPr>
              <w:t>admin@&lt;B2CDirName&gt;.onmicrosoft.com</w:t>
            </w:r>
            <w:r w:rsidR="009C08BB">
              <w:rPr>
                <w:b/>
              </w:rPr>
              <w:t xml:space="preserve"> </w:t>
            </w:r>
            <w:r w:rsidR="009C08BB" w:rsidRPr="009C08BB">
              <w:t>– to ensure that this is created in your B2C directory and not your subscription directory</w:t>
            </w:r>
            <w:r>
              <w:t>:</w:t>
            </w:r>
          </w:p>
          <w:p w14:paraId="7D2F4F6D" w14:textId="7F18B339" w:rsidR="00C30BB1" w:rsidRPr="00463267" w:rsidRDefault="00C30BB1" w:rsidP="008125DD">
            <w:pPr>
              <w:pStyle w:val="Code"/>
              <w:framePr w:hSpace="0" w:wrap="auto" w:vAnchor="margin" w:xAlign="left" w:yAlign="inline"/>
              <w:suppressOverlap w:val="0"/>
            </w:pPr>
            <w:r w:rsidRPr="00463267">
              <w:t>$msolcred = Get-Credential</w:t>
            </w:r>
          </w:p>
          <w:p w14:paraId="1B0714F1" w14:textId="633DE18D" w:rsidR="00C30BB1" w:rsidRPr="00463267" w:rsidRDefault="00C30BB1" w:rsidP="008125DD">
            <w:pPr>
              <w:pStyle w:val="Code"/>
              <w:framePr w:hSpace="0" w:wrap="auto" w:vAnchor="margin" w:xAlign="left" w:yAlign="inline"/>
              <w:suppressOverlap w:val="0"/>
            </w:pPr>
            <w:r w:rsidRPr="00463267">
              <w:t>Connect-MsolService -credential $msolcred</w:t>
            </w:r>
          </w:p>
          <w:p w14:paraId="1A5EB0FE" w14:textId="6558FC31" w:rsidR="00C30BB1" w:rsidRDefault="00C30BB1" w:rsidP="00C30BB1">
            <w:pPr>
              <w:pStyle w:val="ClickSteps"/>
            </w:pPr>
            <w:r>
              <w:t>Create a Client Secr</w:t>
            </w:r>
            <w:r w:rsidR="00463267">
              <w:t>et to use with your application</w:t>
            </w:r>
          </w:p>
          <w:p w14:paraId="3DB8BA58" w14:textId="0EAAEDB9" w:rsidR="00C30BB1" w:rsidRPr="008125DD" w:rsidRDefault="00C30BB1" w:rsidP="008125DD">
            <w:pPr>
              <w:pStyle w:val="Code"/>
              <w:framePr w:hSpace="0" w:wrap="auto" w:vAnchor="margin" w:xAlign="left" w:yAlign="inline"/>
              <w:suppressOverlap w:val="0"/>
            </w:pPr>
            <w:r w:rsidRPr="008125DD">
              <w:t>$bytes = New-Object Byte[] 32</w:t>
            </w:r>
          </w:p>
          <w:p w14:paraId="72D1930A" w14:textId="02038F5C" w:rsidR="00C30BB1" w:rsidRPr="008125DD" w:rsidRDefault="00C30BB1" w:rsidP="008125DD">
            <w:pPr>
              <w:pStyle w:val="Code"/>
              <w:framePr w:hSpace="0" w:wrap="auto" w:vAnchor="margin" w:xAlign="left" w:yAlign="inline"/>
              <w:suppressOverlap w:val="0"/>
            </w:pPr>
            <w:r w:rsidRPr="008125DD">
              <w:t>$rand = [System.Security.Cryptography.RandomNumberGenerator]::Create()</w:t>
            </w:r>
          </w:p>
          <w:p w14:paraId="6D02D500" w14:textId="45503089" w:rsidR="00C30BB1" w:rsidRPr="008125DD" w:rsidRDefault="00C30BB1" w:rsidP="008125DD">
            <w:pPr>
              <w:pStyle w:val="Code"/>
              <w:framePr w:hSpace="0" w:wrap="auto" w:vAnchor="margin" w:xAlign="left" w:yAlign="inline"/>
              <w:suppressOverlap w:val="0"/>
            </w:pPr>
            <w:r w:rsidRPr="008125DD">
              <w:t>$rand.GetBytes($bytes)</w:t>
            </w:r>
          </w:p>
          <w:p w14:paraId="20B25045" w14:textId="3A78C512" w:rsidR="00C30BB1" w:rsidRPr="008125DD" w:rsidRDefault="00C30BB1" w:rsidP="008125DD">
            <w:pPr>
              <w:pStyle w:val="Code"/>
              <w:framePr w:hSpace="0" w:wrap="auto" w:vAnchor="margin" w:xAlign="left" w:yAlign="inline"/>
              <w:suppressOverlap w:val="0"/>
            </w:pPr>
            <w:r w:rsidRPr="008125DD">
              <w:t>$rand.Dispose()</w:t>
            </w:r>
          </w:p>
          <w:p w14:paraId="73BE36DD" w14:textId="48B1A794" w:rsidR="00C30BB1" w:rsidRPr="008125DD" w:rsidRDefault="00C30BB1" w:rsidP="008125DD">
            <w:pPr>
              <w:pStyle w:val="Code"/>
              <w:framePr w:hSpace="0" w:wrap="auto" w:vAnchor="margin" w:xAlign="left" w:yAlign="inline"/>
              <w:suppressOverlap w:val="0"/>
            </w:pPr>
            <w:r w:rsidRPr="008125DD">
              <w:t>$newClientSecret = [System.Convert]::ToBase64String($bytes)</w:t>
            </w:r>
          </w:p>
          <w:p w14:paraId="634BA748" w14:textId="320897D2" w:rsidR="00C30BB1" w:rsidRPr="008125DD" w:rsidRDefault="00C30BB1" w:rsidP="008125DD">
            <w:pPr>
              <w:pStyle w:val="Code"/>
              <w:framePr w:hSpace="0" w:wrap="auto" w:vAnchor="margin" w:xAlign="left" w:yAlign="inline"/>
              <w:suppressOverlap w:val="0"/>
            </w:pPr>
            <w:r w:rsidRPr="008125DD">
              <w:t>$newClientSecret</w:t>
            </w:r>
          </w:p>
          <w:p w14:paraId="685D5DAE" w14:textId="002CEF8A" w:rsidR="00C30BB1" w:rsidRDefault="00C30BB1" w:rsidP="00C30BB1">
            <w:pPr>
              <w:pStyle w:val="ClickSteps"/>
            </w:pPr>
            <w:r>
              <w:t>Copy down the Client Secret th</w:t>
            </w:r>
            <w:r w:rsidR="00463267">
              <w:t>at is shown on screen and save it in your &lt;</w:t>
            </w:r>
            <w:r w:rsidR="00463267" w:rsidRPr="00463267">
              <w:rPr>
                <w:b/>
              </w:rPr>
              <w:t>B2CDirName</w:t>
            </w:r>
            <w:r w:rsidR="00463267">
              <w:rPr>
                <w:b/>
              </w:rPr>
              <w:t>&gt;</w:t>
            </w:r>
            <w:r w:rsidR="00463267" w:rsidRPr="00463267">
              <w:rPr>
                <w:b/>
              </w:rPr>
              <w:t>.txt</w:t>
            </w:r>
            <w:r w:rsidR="00463267">
              <w:t xml:space="preserve"> file on your desktop</w:t>
            </w:r>
          </w:p>
          <w:p w14:paraId="60DFC4F6" w14:textId="1088E0F4" w:rsidR="00C30BB1" w:rsidRDefault="009C08BB" w:rsidP="00C30BB1">
            <w:pPr>
              <w:pStyle w:val="ClickSteps"/>
            </w:pPr>
            <w:r>
              <w:t>Create your service application</w:t>
            </w:r>
            <w:r w:rsidR="003A3496">
              <w:t xml:space="preserve"> as follows:</w:t>
            </w:r>
          </w:p>
          <w:p w14:paraId="0393E8AA" w14:textId="0B5F0C41" w:rsidR="00C30BB1" w:rsidRDefault="00C30BB1" w:rsidP="009C08BB">
            <w:pPr>
              <w:pStyle w:val="Code"/>
              <w:framePr w:hSpace="0" w:wrap="auto" w:vAnchor="margin" w:xAlign="left" w:yAlign="inline"/>
              <w:suppressOverlap w:val="0"/>
            </w:pPr>
            <w:r>
              <w:t>New-MsolServicePrincipal -DisplayName "My B2C Graph API App" -Type password -Value $newClientSecret</w:t>
            </w:r>
          </w:p>
          <w:p w14:paraId="019EE7F4" w14:textId="77777777" w:rsidR="004A78FC" w:rsidRDefault="00C30BB1" w:rsidP="009C08BB">
            <w:pPr>
              <w:pStyle w:val="ClickSteps"/>
            </w:pPr>
            <w:r>
              <w:t xml:space="preserve">Copy both the </w:t>
            </w:r>
            <w:r w:rsidRPr="008125DD">
              <w:rPr>
                <w:b/>
              </w:rPr>
              <w:t>ObjectID</w:t>
            </w:r>
            <w:r>
              <w:t xml:space="preserve"> and </w:t>
            </w:r>
            <w:r w:rsidRPr="008125DD">
              <w:rPr>
                <w:b/>
              </w:rPr>
              <w:t>AppPrincipalID</w:t>
            </w:r>
            <w:r>
              <w:t xml:space="preserve"> </w:t>
            </w:r>
            <w:r w:rsidR="009C08BB">
              <w:t>and save it in your &lt;</w:t>
            </w:r>
            <w:r w:rsidR="009C08BB" w:rsidRPr="00463267">
              <w:rPr>
                <w:b/>
              </w:rPr>
              <w:t>B2CDirName</w:t>
            </w:r>
            <w:r w:rsidR="009C08BB">
              <w:rPr>
                <w:b/>
              </w:rPr>
              <w:t>&gt;</w:t>
            </w:r>
            <w:r w:rsidR="009C08BB" w:rsidRPr="00463267">
              <w:rPr>
                <w:b/>
              </w:rPr>
              <w:t>.txt</w:t>
            </w:r>
            <w:r w:rsidR="009C08BB">
              <w:t xml:space="preserve"> file on your desktop</w:t>
            </w:r>
          </w:p>
          <w:p w14:paraId="162DDD49" w14:textId="77777777" w:rsidR="009C08BB" w:rsidRDefault="009C08BB" w:rsidP="009C08BB">
            <w:pPr>
              <w:pStyle w:val="ClickSteps"/>
            </w:pPr>
            <w:r>
              <w:t>List all directory roles using the following command:</w:t>
            </w:r>
          </w:p>
          <w:p w14:paraId="788EFF80" w14:textId="77473502" w:rsidR="009C08BB" w:rsidRDefault="009C08BB" w:rsidP="009C08BB">
            <w:pPr>
              <w:pStyle w:val="Code"/>
              <w:framePr w:hSpace="0" w:wrap="auto" w:vAnchor="margin" w:xAlign="left" w:yAlign="inline"/>
              <w:suppressOverlap w:val="0"/>
            </w:pPr>
            <w:r>
              <w:t>Get-MsolRole</w:t>
            </w:r>
          </w:p>
          <w:p w14:paraId="20ECC45E" w14:textId="735E6C6A" w:rsidR="009C08BB" w:rsidRDefault="009C08BB" w:rsidP="009C08BB">
            <w:pPr>
              <w:pStyle w:val="ClickSteps"/>
            </w:pPr>
            <w:r>
              <w:t>Copy down ObjectIDs of the following 3 directory roles and save it in your &lt;</w:t>
            </w:r>
            <w:r w:rsidRPr="00463267">
              <w:rPr>
                <w:b/>
              </w:rPr>
              <w:t>B2CDirName</w:t>
            </w:r>
            <w:r>
              <w:rPr>
                <w:b/>
              </w:rPr>
              <w:t>&gt;</w:t>
            </w:r>
            <w:r w:rsidRPr="00463267">
              <w:rPr>
                <w:b/>
              </w:rPr>
              <w:t>.txt</w:t>
            </w:r>
            <w:r>
              <w:t xml:space="preserve"> file:</w:t>
            </w:r>
          </w:p>
          <w:p w14:paraId="36360F29" w14:textId="77777777" w:rsidR="009C08BB" w:rsidRDefault="009C08BB" w:rsidP="009C08BB">
            <w:pPr>
              <w:pStyle w:val="ClickSteps"/>
              <w:numPr>
                <w:ilvl w:val="1"/>
                <w:numId w:val="2"/>
              </w:numPr>
            </w:pPr>
            <w:r w:rsidRPr="009C08BB">
              <w:rPr>
                <w:b/>
              </w:rPr>
              <w:t>Directory readers</w:t>
            </w:r>
            <w:r>
              <w:t xml:space="preserve"> (to read users)</w:t>
            </w:r>
          </w:p>
          <w:p w14:paraId="52F05689" w14:textId="77777777" w:rsidR="009C08BB" w:rsidRDefault="009C08BB" w:rsidP="009C08BB">
            <w:pPr>
              <w:pStyle w:val="ClickSteps"/>
              <w:numPr>
                <w:ilvl w:val="1"/>
                <w:numId w:val="2"/>
              </w:numPr>
            </w:pPr>
            <w:r w:rsidRPr="009C08BB">
              <w:rPr>
                <w:b/>
              </w:rPr>
              <w:lastRenderedPageBreak/>
              <w:t>Directory writers</w:t>
            </w:r>
            <w:r>
              <w:t xml:space="preserve"> (to create and update users)</w:t>
            </w:r>
          </w:p>
          <w:p w14:paraId="693499E9" w14:textId="77777777" w:rsidR="009C08BB" w:rsidRDefault="009C08BB" w:rsidP="009C08BB">
            <w:pPr>
              <w:pStyle w:val="ClickSteps"/>
              <w:numPr>
                <w:ilvl w:val="1"/>
                <w:numId w:val="2"/>
              </w:numPr>
            </w:pPr>
            <w:r w:rsidRPr="009C08BB">
              <w:rPr>
                <w:b/>
              </w:rPr>
              <w:t>User account administrator</w:t>
            </w:r>
            <w:r>
              <w:t xml:space="preserve"> (to delete users)</w:t>
            </w:r>
          </w:p>
          <w:p w14:paraId="22017F2D" w14:textId="64535F00" w:rsidR="009C08BB" w:rsidRDefault="009C08BB" w:rsidP="009C08BB">
            <w:pPr>
              <w:pStyle w:val="ClickSteps"/>
            </w:pPr>
            <w:r>
              <w:t xml:space="preserve">Replace the ObjectIDs </w:t>
            </w:r>
            <w:r w:rsidR="00C33E54">
              <w:t xml:space="preserve">with the ones </w:t>
            </w:r>
            <w:r w:rsidR="00730464">
              <w:t>you just</w:t>
            </w:r>
            <w:r w:rsidR="00C33E54">
              <w:t xml:space="preserve"> noted down and replace the Application ID </w:t>
            </w:r>
            <w:r>
              <w:t xml:space="preserve">in the </w:t>
            </w:r>
            <w:r w:rsidR="003070AD">
              <w:t xml:space="preserve">three </w:t>
            </w:r>
            <w:r>
              <w:t>commands below (which adds the service application to these 3 directory roles):</w:t>
            </w:r>
          </w:p>
          <w:p w14:paraId="2E789AAB" w14:textId="699FE532" w:rsidR="009C08BB" w:rsidRDefault="009C08BB" w:rsidP="008125DD">
            <w:pPr>
              <w:pStyle w:val="Code"/>
              <w:framePr w:hSpace="0" w:wrap="auto" w:vAnchor="margin" w:xAlign="left" w:yAlign="inline"/>
              <w:spacing w:before="240" w:after="240"/>
              <w:suppressOverlap w:val="0"/>
            </w:pPr>
            <w:r>
              <w:t>Add-MsolRoleMember -RoleObjectId &lt;ObjectID1&gt; -RoleMemberObjectId &lt;Your-App’s-ObjectId&gt; -RoleMemberType servicePrincipal</w:t>
            </w:r>
          </w:p>
          <w:p w14:paraId="63D26A3C" w14:textId="5B5C4D2F" w:rsidR="009C08BB" w:rsidRDefault="00C33E54" w:rsidP="008125DD">
            <w:pPr>
              <w:pStyle w:val="Code"/>
              <w:framePr w:hSpace="0" w:wrap="auto" w:vAnchor="margin" w:xAlign="left" w:yAlign="inline"/>
              <w:spacing w:before="240" w:after="240"/>
              <w:suppressOverlap w:val="0"/>
            </w:pPr>
            <w:r>
              <w:t>A</w:t>
            </w:r>
            <w:r w:rsidR="009C08BB">
              <w:t>dd-MsolRoleMember -RoleObjectId &lt;ObjectID2&gt; -RoleMemberObjectId &lt;Your-App’s-ObjectId&gt; -RoleMemberType servicePrincipal</w:t>
            </w:r>
          </w:p>
          <w:p w14:paraId="1A427104" w14:textId="2E70EA7E" w:rsidR="009C08BB" w:rsidRDefault="009C08BB" w:rsidP="008125DD">
            <w:pPr>
              <w:pStyle w:val="Code"/>
              <w:framePr w:hSpace="0" w:wrap="auto" w:vAnchor="margin" w:xAlign="left" w:yAlign="inline"/>
              <w:spacing w:before="240" w:after="240"/>
              <w:suppressOverlap w:val="0"/>
            </w:pPr>
            <w:r>
              <w:t xml:space="preserve">Add-MsolRoleMember -RoleObjectId &lt;ObjectID3&gt; -RoleMemberObjectId &lt;Your-App’s-ObjectId&gt; -RoleMemberType servicePrincipal </w:t>
            </w:r>
          </w:p>
          <w:p w14:paraId="59B1008F" w14:textId="16A1475C" w:rsidR="009C08BB" w:rsidRPr="009C08BB" w:rsidRDefault="009C08BB" w:rsidP="00C33E54">
            <w:pPr>
              <w:pStyle w:val="ClickSteps"/>
            </w:pPr>
            <w:r>
              <w:t>You now have a service application ready to use with Azure AD Graph API in your B2C</w:t>
            </w:r>
            <w:r w:rsidR="00C33E54">
              <w:t xml:space="preserve"> environment</w:t>
            </w:r>
          </w:p>
        </w:tc>
      </w:tr>
      <w:tr w:rsidR="00C33E54" w:rsidRPr="00E734C1" w14:paraId="07ADD4C6" w14:textId="77777777" w:rsidTr="00F416A1">
        <w:tc>
          <w:tcPr>
            <w:tcW w:w="2122" w:type="dxa"/>
          </w:tcPr>
          <w:p w14:paraId="2A2D1AF0" w14:textId="5EDCA99A" w:rsidR="00C33E54" w:rsidRPr="00C30BB1" w:rsidRDefault="00C33E54" w:rsidP="003070AD">
            <w:r w:rsidRPr="00C33E54">
              <w:lastRenderedPageBreak/>
              <w:t xml:space="preserve">Download </w:t>
            </w:r>
            <w:r>
              <w:t>and</w:t>
            </w:r>
            <w:r w:rsidRPr="00C33E54">
              <w:t xml:space="preserve"> build B2C sample command line app</w:t>
            </w:r>
            <w:r w:rsidR="003070AD">
              <w:t>. (This will enable you to build your own C# Graph API applications outside of this course)</w:t>
            </w:r>
          </w:p>
        </w:tc>
        <w:tc>
          <w:tcPr>
            <w:tcW w:w="8692" w:type="dxa"/>
          </w:tcPr>
          <w:p w14:paraId="6992C10B" w14:textId="41654FEA" w:rsidR="00C33E54" w:rsidRDefault="00C33E54" w:rsidP="00C33E54">
            <w:pPr>
              <w:pStyle w:val="ClickSteps"/>
            </w:pPr>
            <w:r>
              <w:t xml:space="preserve">Download the B2C sample command line app on GitHub at </w:t>
            </w:r>
            <w:r w:rsidRPr="00C33E54">
              <w:rPr>
                <w:b/>
              </w:rPr>
              <w:t>https://github.com/AzureADQuickStarts/B2C-GraphAPI-DotNet</w:t>
            </w:r>
            <w:r>
              <w:t xml:space="preserve"> </w:t>
            </w:r>
          </w:p>
          <w:p w14:paraId="4E1E1464" w14:textId="4AC7EF78" w:rsidR="00C33E54" w:rsidRPr="00C33E54" w:rsidRDefault="00781BC7" w:rsidP="00C33E54">
            <w:pPr>
              <w:pStyle w:val="ClickSteps"/>
            </w:pPr>
            <w:r>
              <w:t>Extract/copy all the files</w:t>
            </w:r>
            <w:r w:rsidR="00C33E54">
              <w:t xml:space="preserve"> to the </w:t>
            </w:r>
            <w:r w:rsidR="00C33E54">
              <w:rPr>
                <w:b/>
              </w:rPr>
              <w:t xml:space="preserve">c:\B2C\ </w:t>
            </w:r>
            <w:r w:rsidR="00C33E54" w:rsidRPr="00571A2A">
              <w:t>folder</w:t>
            </w:r>
            <w:r w:rsidR="00C33E54">
              <w:rPr>
                <w:b/>
              </w:rPr>
              <w:t xml:space="preserve"> </w:t>
            </w:r>
          </w:p>
          <w:p w14:paraId="3E04B004" w14:textId="1EFD2738" w:rsidR="00C33E54" w:rsidRDefault="00C33E54" w:rsidP="00C33E54">
            <w:pPr>
              <w:pStyle w:val="ClickSteps"/>
            </w:pPr>
            <w:r w:rsidRPr="00C33E54">
              <w:t>Open the</w:t>
            </w:r>
            <w:r>
              <w:rPr>
                <w:b/>
              </w:rPr>
              <w:t xml:space="preserve"> </w:t>
            </w:r>
            <w:r w:rsidRPr="00C33E54">
              <w:rPr>
                <w:b/>
              </w:rPr>
              <w:t>B2CGraphClient.sln</w:t>
            </w:r>
            <w:r>
              <w:t xml:space="preserve"> in Visual Studio</w:t>
            </w:r>
          </w:p>
          <w:p w14:paraId="54E16E4E" w14:textId="62D761A2" w:rsidR="00C33E54" w:rsidRDefault="00C33E54" w:rsidP="00C33E54">
            <w:pPr>
              <w:pStyle w:val="ClickSteps"/>
            </w:pPr>
            <w:r>
              <w:t xml:space="preserve">In the </w:t>
            </w:r>
            <w:r w:rsidRPr="00C33E54">
              <w:rPr>
                <w:b/>
              </w:rPr>
              <w:t>B2CGraphClient</w:t>
            </w:r>
            <w:r>
              <w:t xml:space="preserve"> project, open the file </w:t>
            </w:r>
            <w:r w:rsidRPr="00C33E54">
              <w:rPr>
                <w:b/>
              </w:rPr>
              <w:t>App.config</w:t>
            </w:r>
          </w:p>
          <w:p w14:paraId="675192E8" w14:textId="74057DE2" w:rsidR="00C33E54" w:rsidRDefault="00C33E54" w:rsidP="00C33E54">
            <w:pPr>
              <w:pStyle w:val="ClickSteps"/>
            </w:pPr>
            <w:r>
              <w:t>Replace the following app settings with your own values saved in the &lt;B2cDirName&gt;.txt file:</w:t>
            </w:r>
          </w:p>
          <w:p w14:paraId="0F0E8472" w14:textId="77777777" w:rsidR="00C33E54" w:rsidRPr="00C33E54" w:rsidRDefault="00C33E54" w:rsidP="008125DD">
            <w:pPr>
              <w:pStyle w:val="Code"/>
              <w:framePr w:hSpace="0" w:wrap="auto" w:vAnchor="margin" w:xAlign="left" w:yAlign="inline"/>
              <w:spacing w:before="120" w:after="120"/>
              <w:suppressOverlap w:val="0"/>
              <w:rPr>
                <w:highlight w:val="white"/>
              </w:rPr>
            </w:pPr>
            <w:r w:rsidRPr="00C33E54">
              <w:rPr>
                <w:highlight w:val="white"/>
              </w:rPr>
              <w:t>&lt;appSettings&gt;</w:t>
            </w:r>
          </w:p>
          <w:p w14:paraId="3AFBC00A" w14:textId="27A164FF" w:rsidR="00C33E54" w:rsidRPr="00730464" w:rsidRDefault="00C33E54" w:rsidP="008125DD">
            <w:pPr>
              <w:pStyle w:val="Code"/>
              <w:framePr w:hSpace="0" w:wrap="auto" w:vAnchor="margin" w:xAlign="left" w:yAlign="inline"/>
              <w:spacing w:before="120" w:after="120"/>
              <w:suppressOverlap w:val="0"/>
            </w:pPr>
            <w:r w:rsidRPr="00C33E54">
              <w:rPr>
                <w:highlight w:val="white"/>
              </w:rPr>
              <w:t>    &lt;add key="b2c:Tenant" value</w:t>
            </w:r>
            <w:r w:rsidRPr="00730464">
              <w:t>="</w:t>
            </w:r>
            <w:r w:rsidR="00730464" w:rsidRPr="00730464">
              <w:t>&lt;</w:t>
            </w:r>
            <w:r w:rsidRPr="00730464">
              <w:t xml:space="preserve">Enter </w:t>
            </w:r>
            <w:r w:rsidR="00730464" w:rsidRPr="00730464">
              <w:t xml:space="preserve">your </w:t>
            </w:r>
            <w:r w:rsidRPr="00730464">
              <w:t>tenant name, e.g. contoso.onmicrosoft.com</w:t>
            </w:r>
            <w:r w:rsidR="00730464" w:rsidRPr="00730464">
              <w:t>&gt;</w:t>
            </w:r>
            <w:r w:rsidRPr="00730464">
              <w:t>" /&gt;</w:t>
            </w:r>
          </w:p>
          <w:p w14:paraId="67030311" w14:textId="275B1941" w:rsidR="00C33E54" w:rsidRPr="00730464" w:rsidRDefault="00C33E54" w:rsidP="008125DD">
            <w:pPr>
              <w:pStyle w:val="Code"/>
              <w:framePr w:hSpace="0" w:wrap="auto" w:vAnchor="margin" w:xAlign="left" w:yAlign="inline"/>
              <w:spacing w:before="120" w:after="120"/>
              <w:suppressOverlap w:val="0"/>
            </w:pPr>
            <w:r w:rsidRPr="00730464">
              <w:t xml:space="preserve">    </w:t>
            </w:r>
            <w:r w:rsidR="00730464" w:rsidRPr="00730464">
              <w:t>&lt;add key="b2c:ClientId" value="&lt;</w:t>
            </w:r>
            <w:r w:rsidRPr="00730464">
              <w:t>Enter the client ID (a.k.a AppPrincipalId) as obtained from the Azure AD Powershell, e.g. 82692da5-a86f-44c9-9d53-2f88d52b478b</w:t>
            </w:r>
            <w:r w:rsidR="00730464" w:rsidRPr="00730464">
              <w:t>&gt;</w:t>
            </w:r>
            <w:r w:rsidRPr="00730464">
              <w:t>" /&gt;</w:t>
            </w:r>
          </w:p>
          <w:p w14:paraId="79998F4B" w14:textId="03AA3D39" w:rsidR="00C33E54" w:rsidRPr="00730464" w:rsidRDefault="00C33E54" w:rsidP="008125DD">
            <w:pPr>
              <w:pStyle w:val="Code"/>
              <w:framePr w:hSpace="0" w:wrap="auto" w:vAnchor="margin" w:xAlign="left" w:yAlign="inline"/>
              <w:spacing w:before="120" w:after="120"/>
              <w:suppressOverlap w:val="0"/>
            </w:pPr>
            <w:r w:rsidRPr="00730464">
              <w:t>    &lt;add</w:t>
            </w:r>
            <w:r w:rsidR="00730464" w:rsidRPr="00730464">
              <w:t xml:space="preserve"> key="b2c:ClientSecret" value="&lt;</w:t>
            </w:r>
            <w:r w:rsidRPr="00730464">
              <w:t>Enter the client secret that you generated, e.g. ONHJGaI232VenJIboyg8hmTlyNXh0Ef0brRRRNWBRfc=</w:t>
            </w:r>
            <w:r w:rsidR="00730464" w:rsidRPr="00730464">
              <w:t>&gt;</w:t>
            </w:r>
            <w:r w:rsidRPr="00730464">
              <w:t>" /&gt;</w:t>
            </w:r>
          </w:p>
          <w:p w14:paraId="1A3E0B0E" w14:textId="77777777" w:rsidR="00C33E54" w:rsidRPr="00C33E54" w:rsidRDefault="00C33E54" w:rsidP="008125DD">
            <w:pPr>
              <w:pStyle w:val="Code"/>
              <w:framePr w:hSpace="0" w:wrap="auto" w:vAnchor="margin" w:xAlign="left" w:yAlign="inline"/>
              <w:spacing w:before="120" w:after="120"/>
              <w:suppressOverlap w:val="0"/>
            </w:pPr>
            <w:r w:rsidRPr="00C33E54">
              <w:rPr>
                <w:highlight w:val="white"/>
              </w:rPr>
              <w:t>  &lt;/appSettings&gt;</w:t>
            </w:r>
          </w:p>
          <w:p w14:paraId="2091CEC2" w14:textId="20C3FFEE" w:rsidR="00C33E54" w:rsidRDefault="00C33E54" w:rsidP="00C33E54">
            <w:pPr>
              <w:pStyle w:val="ClickSteps"/>
            </w:pPr>
            <w:r>
              <w:t xml:space="preserve">Right-click on the </w:t>
            </w:r>
            <w:r w:rsidRPr="008125DD">
              <w:rPr>
                <w:b/>
              </w:rPr>
              <w:t>B2CGraphClient</w:t>
            </w:r>
            <w:r>
              <w:t xml:space="preserve"> solution and </w:t>
            </w:r>
            <w:r w:rsidRPr="00C33E54">
              <w:rPr>
                <w:b/>
              </w:rPr>
              <w:t>rebuild</w:t>
            </w:r>
            <w:r>
              <w:t xml:space="preserve"> the solution</w:t>
            </w:r>
          </w:p>
          <w:p w14:paraId="6DB0CF1F" w14:textId="5657D701" w:rsidR="00C33E54" w:rsidRDefault="00C33E54" w:rsidP="00C33E54">
            <w:pPr>
              <w:pStyle w:val="ClickSteps"/>
            </w:pPr>
            <w:r>
              <w:t>T</w:t>
            </w:r>
            <w:r w:rsidR="00ED12E0">
              <w:t>o t</w:t>
            </w:r>
            <w:r>
              <w:t>est the sample app</w:t>
            </w:r>
            <w:r w:rsidR="00ED12E0">
              <w:t xml:space="preserve">, from a command line enter the following: </w:t>
            </w:r>
          </w:p>
          <w:p w14:paraId="19084067" w14:textId="7695B6AF" w:rsidR="00C33E54" w:rsidRPr="00C33E54" w:rsidRDefault="00C33E54" w:rsidP="00ED12E0">
            <w:pPr>
              <w:pStyle w:val="Code"/>
              <w:framePr w:hSpace="0" w:wrap="auto" w:vAnchor="margin" w:xAlign="left" w:yAlign="inline"/>
              <w:suppressOverlap w:val="0"/>
            </w:pPr>
            <w:r w:rsidRPr="00C33E54">
              <w:t>cd B2CGraphClient\bin\Debug</w:t>
            </w:r>
          </w:p>
          <w:p w14:paraId="579B7575" w14:textId="77777777" w:rsidR="00C33E54" w:rsidRDefault="00C33E54" w:rsidP="00ED12E0">
            <w:pPr>
              <w:pStyle w:val="Code"/>
              <w:framePr w:hSpace="0" w:wrap="auto" w:vAnchor="margin" w:xAlign="left" w:yAlign="inline"/>
              <w:suppressOverlap w:val="0"/>
            </w:pPr>
            <w:r>
              <w:t>B2C Help</w:t>
            </w:r>
          </w:p>
          <w:p w14:paraId="1F6F30BF" w14:textId="27A1EC56" w:rsidR="00ED12E0" w:rsidRDefault="00ED12E0" w:rsidP="008125DD">
            <w:pPr>
              <w:pStyle w:val="Note"/>
            </w:pPr>
            <w:r w:rsidRPr="00ED12E0">
              <w:rPr>
                <w:b/>
              </w:rPr>
              <w:t>Note:</w:t>
            </w:r>
            <w:r>
              <w:t xml:space="preserve"> </w:t>
            </w:r>
            <w:r w:rsidR="008125DD">
              <w:t>Y</w:t>
            </w:r>
            <w:r w:rsidRPr="008125DD">
              <w:t>ou can see the</w:t>
            </w:r>
            <w:r>
              <w:t xml:space="preserve"> commands for CRUD operations that we will use in the next exercise.</w:t>
            </w:r>
          </w:p>
        </w:tc>
      </w:tr>
    </w:tbl>
    <w:p w14:paraId="5966ABEF" w14:textId="77777777" w:rsidR="00AA001E" w:rsidRDefault="00AA001E" w:rsidP="009D483F">
      <w:pPr>
        <w:pStyle w:val="Step"/>
        <w:numPr>
          <w:ilvl w:val="0"/>
          <w:numId w:val="0"/>
        </w:numPr>
        <w:ind w:left="720" w:hanging="360"/>
        <w:rPr>
          <w:lang w:val="en-GB"/>
        </w:rPr>
      </w:pPr>
    </w:p>
    <w:p w14:paraId="1036FD7C" w14:textId="35E574A3" w:rsidR="00A20970" w:rsidRPr="00A20970" w:rsidRDefault="00ED12E0" w:rsidP="008125DD">
      <w:pPr>
        <w:pStyle w:val="Heading2"/>
      </w:pPr>
      <w:bookmarkStart w:id="4" w:name="_Toc455400536"/>
      <w:r w:rsidRPr="00ED12E0">
        <w:t>Run local account CRUD operations</w:t>
      </w:r>
      <w:bookmarkEnd w:id="4"/>
    </w:p>
    <w:tbl>
      <w:tblPr>
        <w:tblStyle w:val="Lesson"/>
        <w:tblpPr w:leftFromText="180" w:rightFromText="180" w:vertAnchor="text" w:tblpXSpec="right" w:tblpY="1"/>
        <w:tblOverlap w:val="never"/>
        <w:tblW w:w="10814" w:type="dxa"/>
        <w:tblLayout w:type="fixed"/>
        <w:tblLook w:val="04A0" w:firstRow="1" w:lastRow="0" w:firstColumn="1" w:lastColumn="0" w:noHBand="0" w:noVBand="1"/>
      </w:tblPr>
      <w:tblGrid>
        <w:gridCol w:w="2122"/>
        <w:gridCol w:w="8692"/>
      </w:tblGrid>
      <w:tr w:rsidR="00431EAF" w:rsidRPr="00E734C1" w14:paraId="7CB6BF41" w14:textId="77777777" w:rsidTr="00102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4C88BB47" w14:textId="77777777" w:rsidR="00431EAF" w:rsidRPr="00E734C1" w:rsidRDefault="00431EAF" w:rsidP="001027FC">
            <w:pPr>
              <w:pStyle w:val="NumberedList1"/>
              <w:rPr>
                <w:rFonts w:ascii="Segoe UI" w:hAnsi="Segoe UI" w:cs="Segoe UI"/>
                <w:color w:val="auto"/>
              </w:rPr>
            </w:pPr>
            <w:r w:rsidRPr="00E734C1">
              <w:rPr>
                <w:rFonts w:ascii="Segoe UI" w:hAnsi="Segoe UI" w:cs="Segoe UI"/>
                <w:color w:val="auto"/>
              </w:rPr>
              <w:t xml:space="preserve">Task </w:t>
            </w:r>
          </w:p>
        </w:tc>
        <w:tc>
          <w:tcPr>
            <w:tcW w:w="8692" w:type="dxa"/>
          </w:tcPr>
          <w:p w14:paraId="3485666A" w14:textId="77777777" w:rsidR="00431EAF" w:rsidRPr="00E734C1" w:rsidRDefault="00431EAF" w:rsidP="001027FC">
            <w:pPr>
              <w:pStyle w:val="NumberedList1"/>
              <w:rPr>
                <w:rFonts w:ascii="Segoe UI" w:hAnsi="Segoe UI" w:cs="Segoe UI"/>
              </w:rPr>
            </w:pPr>
            <w:r w:rsidRPr="00E734C1">
              <w:rPr>
                <w:rFonts w:ascii="Segoe UI" w:hAnsi="Segoe UI" w:cs="Segoe UI"/>
              </w:rPr>
              <w:t>Detailed Steps</w:t>
            </w:r>
          </w:p>
        </w:tc>
      </w:tr>
      <w:tr w:rsidR="00431EAF" w:rsidRPr="00E734C1" w14:paraId="69C6B335" w14:textId="77777777" w:rsidTr="001027FC">
        <w:trPr>
          <w:hidden w:val="0"/>
        </w:trPr>
        <w:tc>
          <w:tcPr>
            <w:tcW w:w="2122" w:type="dxa"/>
          </w:tcPr>
          <w:p w14:paraId="296EEA16" w14:textId="6053CE0E" w:rsidR="00431EAF" w:rsidRPr="00E734C1" w:rsidRDefault="00781BC7" w:rsidP="001027FC">
            <w:pPr>
              <w:pStyle w:val="IDText"/>
              <w:rPr>
                <w:rFonts w:ascii="Segoe UI" w:hAnsi="Segoe UI" w:cs="Segoe UI"/>
                <w:vanish w:val="0"/>
                <w:color w:val="auto"/>
                <w:sz w:val="20"/>
              </w:rPr>
            </w:pPr>
            <w:r w:rsidRPr="00781BC7">
              <w:rPr>
                <w:rFonts w:ascii="Segoe UI" w:hAnsi="Segoe UI" w:cs="Segoe UI"/>
                <w:vanish w:val="0"/>
                <w:color w:val="auto"/>
                <w:sz w:val="20"/>
              </w:rPr>
              <w:t>Get all users in your B2C tenant</w:t>
            </w:r>
          </w:p>
        </w:tc>
        <w:tc>
          <w:tcPr>
            <w:tcW w:w="8692" w:type="dxa"/>
          </w:tcPr>
          <w:p w14:paraId="68CCCE00" w14:textId="77777777" w:rsidR="00781BC7" w:rsidRPr="00571A2A" w:rsidRDefault="00781BC7" w:rsidP="00571A2A">
            <w:pPr>
              <w:pStyle w:val="ClickSteps"/>
              <w:numPr>
                <w:ilvl w:val="0"/>
                <w:numId w:val="23"/>
              </w:numPr>
            </w:pPr>
            <w:r w:rsidRPr="00571A2A">
              <w:t>Run the following command:</w:t>
            </w:r>
          </w:p>
          <w:p w14:paraId="50911B07" w14:textId="4614C878" w:rsidR="00431EAF" w:rsidRPr="00E9687A" w:rsidRDefault="00781BC7" w:rsidP="00781BC7">
            <w:pPr>
              <w:pStyle w:val="Code"/>
              <w:framePr w:hSpace="0" w:wrap="auto" w:vAnchor="margin" w:xAlign="left" w:yAlign="inline"/>
              <w:suppressOverlap w:val="0"/>
            </w:pPr>
            <w:r>
              <w:t>B2C Get-User</w:t>
            </w:r>
          </w:p>
        </w:tc>
      </w:tr>
      <w:tr w:rsidR="00427E6A" w:rsidRPr="00E734C1" w14:paraId="499C759B" w14:textId="77777777" w:rsidTr="001027FC">
        <w:tc>
          <w:tcPr>
            <w:tcW w:w="2122" w:type="dxa"/>
          </w:tcPr>
          <w:p w14:paraId="546A845B" w14:textId="642339DF" w:rsidR="00427E6A" w:rsidRDefault="00571A2A" w:rsidP="001027FC">
            <w:pPr>
              <w:rPr>
                <w:rFonts w:cs="Segoe UI"/>
              </w:rPr>
            </w:pPr>
            <w:r w:rsidRPr="00571A2A">
              <w:rPr>
                <w:rFonts w:cs="Segoe UI"/>
              </w:rPr>
              <w:t xml:space="preserve">Create new username-based and email-based local </w:t>
            </w:r>
            <w:r w:rsidRPr="00571A2A">
              <w:rPr>
                <w:rFonts w:cs="Segoe UI"/>
              </w:rPr>
              <w:lastRenderedPageBreak/>
              <w:t>accounts in your B2C tenant</w:t>
            </w:r>
          </w:p>
        </w:tc>
        <w:tc>
          <w:tcPr>
            <w:tcW w:w="8692" w:type="dxa"/>
          </w:tcPr>
          <w:p w14:paraId="2DE77EB8" w14:textId="26724127" w:rsidR="00571A2A" w:rsidRPr="006F386A" w:rsidRDefault="00571A2A" w:rsidP="00571A2A">
            <w:pPr>
              <w:pStyle w:val="ClickSteps"/>
            </w:pPr>
            <w:r>
              <w:lastRenderedPageBreak/>
              <w:t>Run the following commands</w:t>
            </w:r>
            <w:r w:rsidR="00431555">
              <w:t xml:space="preserve">, saving the Object ID’s of each one in your </w:t>
            </w:r>
            <w:r w:rsidR="00431555" w:rsidRPr="00431555">
              <w:rPr>
                <w:b/>
              </w:rPr>
              <w:t>&lt;B2CDirName&gt;.txt</w:t>
            </w:r>
            <w:r>
              <w:t>:</w:t>
            </w:r>
          </w:p>
          <w:p w14:paraId="24F516D0" w14:textId="0C3354D4" w:rsidR="00571A2A" w:rsidRPr="00260247" w:rsidRDefault="00571A2A" w:rsidP="00571A2A">
            <w:pPr>
              <w:pStyle w:val="Code"/>
              <w:framePr w:hSpace="0" w:wrap="auto" w:vAnchor="margin" w:xAlign="left" w:yAlign="inline"/>
              <w:suppressOverlap w:val="0"/>
            </w:pPr>
            <w:r w:rsidRPr="00260247">
              <w:t>B2C Create-User ..\..\..\usertemplate-email.json</w:t>
            </w:r>
          </w:p>
          <w:p w14:paraId="6978E55A" w14:textId="2A869427" w:rsidR="00571A2A" w:rsidRPr="00260247" w:rsidRDefault="00571A2A" w:rsidP="00571A2A">
            <w:pPr>
              <w:pStyle w:val="Code"/>
              <w:framePr w:hSpace="0" w:wrap="auto" w:vAnchor="margin" w:xAlign="left" w:yAlign="inline"/>
              <w:suppressOverlap w:val="0"/>
            </w:pPr>
            <w:r w:rsidRPr="00260247">
              <w:lastRenderedPageBreak/>
              <w:t>B2C Create-User ..\..\..\usertemplate-username.json</w:t>
            </w:r>
          </w:p>
          <w:p w14:paraId="4DE86597" w14:textId="027426C5" w:rsidR="00571A2A" w:rsidRDefault="00571A2A" w:rsidP="00571A2A">
            <w:pPr>
              <w:pStyle w:val="ClickSteps"/>
            </w:pPr>
            <w:r w:rsidRPr="008125DD">
              <w:rPr>
                <w:b/>
              </w:rPr>
              <w:t>Open</w:t>
            </w:r>
            <w:r>
              <w:t xml:space="preserve"> up both the .json files and inspect the contents</w:t>
            </w:r>
          </w:p>
          <w:p w14:paraId="15647300" w14:textId="48D1C58D" w:rsidR="00427E6A" w:rsidRPr="00D14F1B" w:rsidRDefault="00571A2A" w:rsidP="00431555">
            <w:pPr>
              <w:pStyle w:val="ClickSteps"/>
            </w:pPr>
            <w:r>
              <w:t xml:space="preserve">Run the </w:t>
            </w:r>
            <w:r w:rsidR="00431555" w:rsidRPr="00431555">
              <w:rPr>
                <w:b/>
              </w:rPr>
              <w:t>B2C Get-User</w:t>
            </w:r>
            <w:r w:rsidR="00431555">
              <w:t xml:space="preserve"> </w:t>
            </w:r>
            <w:r>
              <w:t>command to see the ne</w:t>
            </w:r>
            <w:r w:rsidR="00431555">
              <w:t>w local accounts you just created</w:t>
            </w:r>
          </w:p>
        </w:tc>
      </w:tr>
      <w:tr w:rsidR="00B70461" w:rsidRPr="00E734C1" w14:paraId="0B9A3D74" w14:textId="77777777" w:rsidTr="001027FC">
        <w:tc>
          <w:tcPr>
            <w:tcW w:w="2122" w:type="dxa"/>
          </w:tcPr>
          <w:p w14:paraId="6F97EA0F" w14:textId="6C748FB2" w:rsidR="00B70461" w:rsidRDefault="00431555" w:rsidP="001027FC">
            <w:pPr>
              <w:rPr>
                <w:rFonts w:cs="Segoe UI"/>
              </w:rPr>
            </w:pPr>
            <w:r w:rsidRPr="00431555">
              <w:rPr>
                <w:rFonts w:cs="Segoe UI"/>
              </w:rPr>
              <w:lastRenderedPageBreak/>
              <w:t>Search for specific users in your B2C tenant</w:t>
            </w:r>
          </w:p>
        </w:tc>
        <w:tc>
          <w:tcPr>
            <w:tcW w:w="8692" w:type="dxa"/>
          </w:tcPr>
          <w:p w14:paraId="516EE0AF" w14:textId="77777777" w:rsidR="00431555" w:rsidRDefault="00431555" w:rsidP="00431555">
            <w:pPr>
              <w:pStyle w:val="ClickSteps"/>
            </w:pPr>
            <w:r>
              <w:t>Run the following commands (use the object ID of one of the local accounts created in the previous step):</w:t>
            </w:r>
          </w:p>
          <w:p w14:paraId="25AE84A6" w14:textId="4D3E8ACA" w:rsidR="00431555" w:rsidRDefault="00431555" w:rsidP="00431555">
            <w:pPr>
              <w:pStyle w:val="Code"/>
              <w:framePr w:hSpace="0" w:wrap="auto" w:vAnchor="margin" w:xAlign="left" w:yAlign="inline"/>
              <w:suppressOverlap w:val="0"/>
            </w:pPr>
            <w:r>
              <w:t xml:space="preserve">B2C Get-User </w:t>
            </w:r>
            <w:r w:rsidR="003070AD">
              <w:t>&lt;Objec</w:t>
            </w:r>
            <w:r w:rsidR="008125DD">
              <w:t>t</w:t>
            </w:r>
            <w:r w:rsidR="003070AD">
              <w:t>-ID-here&gt;</w:t>
            </w:r>
          </w:p>
          <w:p w14:paraId="31FB2A80" w14:textId="75732E43" w:rsidR="00B70461" w:rsidRPr="00D14F1B" w:rsidRDefault="00431555" w:rsidP="00431555">
            <w:pPr>
              <w:pStyle w:val="Code"/>
              <w:framePr w:hSpace="0" w:wrap="auto" w:vAnchor="margin" w:xAlign="left" w:yAlign="inline"/>
              <w:suppressOverlap w:val="0"/>
            </w:pPr>
            <w:r>
              <w:t>B2C Get-User $filter=signInNames/any(x:x/value%20eq%20%27joeconsumer@gmail.com%27)</w:t>
            </w:r>
          </w:p>
        </w:tc>
      </w:tr>
    </w:tbl>
    <w:p w14:paraId="06D5E607" w14:textId="77777777" w:rsidR="00431EAF" w:rsidRDefault="00431EAF" w:rsidP="009D483F">
      <w:pPr>
        <w:pStyle w:val="Step"/>
        <w:numPr>
          <w:ilvl w:val="0"/>
          <w:numId w:val="0"/>
        </w:numPr>
        <w:ind w:left="720" w:hanging="360"/>
        <w:rPr>
          <w:lang w:val="en-GB"/>
        </w:rPr>
      </w:pPr>
    </w:p>
    <w:p w14:paraId="0CF2D317" w14:textId="5752F0C6" w:rsidR="007D17F0" w:rsidRPr="007D17F0" w:rsidRDefault="00431555" w:rsidP="008125DD">
      <w:pPr>
        <w:pStyle w:val="Heading2"/>
      </w:pPr>
      <w:bookmarkStart w:id="5" w:name="_Toc455400537"/>
      <w:r w:rsidRPr="00431555">
        <w:t>Use custom attributes</w:t>
      </w:r>
      <w:bookmarkEnd w:id="5"/>
    </w:p>
    <w:tbl>
      <w:tblPr>
        <w:tblStyle w:val="Lesson"/>
        <w:tblpPr w:leftFromText="180" w:rightFromText="180" w:vertAnchor="text" w:tblpXSpec="right" w:tblpY="1"/>
        <w:tblOverlap w:val="never"/>
        <w:tblW w:w="10814" w:type="dxa"/>
        <w:tblLayout w:type="fixed"/>
        <w:tblLook w:val="04A0" w:firstRow="1" w:lastRow="0" w:firstColumn="1" w:lastColumn="0" w:noHBand="0" w:noVBand="1"/>
      </w:tblPr>
      <w:tblGrid>
        <w:gridCol w:w="2122"/>
        <w:gridCol w:w="8692"/>
      </w:tblGrid>
      <w:tr w:rsidR="007D17F0" w:rsidRPr="00E734C1" w14:paraId="333767C4" w14:textId="77777777" w:rsidTr="007D1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632AECFF" w14:textId="77777777" w:rsidR="007D17F0" w:rsidRPr="00E734C1" w:rsidRDefault="007D17F0" w:rsidP="007D17F0">
            <w:pPr>
              <w:pStyle w:val="NumberedList1"/>
              <w:keepNext/>
              <w:rPr>
                <w:rFonts w:ascii="Segoe UI" w:hAnsi="Segoe UI" w:cs="Segoe UI"/>
                <w:color w:val="auto"/>
              </w:rPr>
            </w:pPr>
            <w:r w:rsidRPr="00E734C1">
              <w:rPr>
                <w:rFonts w:ascii="Segoe UI" w:hAnsi="Segoe UI" w:cs="Segoe UI"/>
                <w:color w:val="auto"/>
              </w:rPr>
              <w:t xml:space="preserve">Task </w:t>
            </w:r>
          </w:p>
        </w:tc>
        <w:tc>
          <w:tcPr>
            <w:tcW w:w="8692" w:type="dxa"/>
          </w:tcPr>
          <w:p w14:paraId="00D2D4B9" w14:textId="77777777" w:rsidR="007D17F0" w:rsidRPr="00E734C1" w:rsidRDefault="007D17F0" w:rsidP="007D17F0">
            <w:pPr>
              <w:pStyle w:val="NumberedList1"/>
              <w:keepNext/>
              <w:rPr>
                <w:rFonts w:ascii="Segoe UI" w:hAnsi="Segoe UI" w:cs="Segoe UI"/>
              </w:rPr>
            </w:pPr>
            <w:r w:rsidRPr="00E734C1">
              <w:rPr>
                <w:rFonts w:ascii="Segoe UI" w:hAnsi="Segoe UI" w:cs="Segoe UI"/>
              </w:rPr>
              <w:t>Detailed Steps</w:t>
            </w:r>
          </w:p>
        </w:tc>
      </w:tr>
      <w:tr w:rsidR="007D17F0" w:rsidRPr="00E734C1" w14:paraId="510A0543" w14:textId="77777777" w:rsidTr="007D17F0">
        <w:tc>
          <w:tcPr>
            <w:tcW w:w="2122" w:type="dxa"/>
          </w:tcPr>
          <w:p w14:paraId="6F94AAA2" w14:textId="6C155838" w:rsidR="007D17F0" w:rsidRPr="00E734C1" w:rsidRDefault="00613B05" w:rsidP="002552DA">
            <w:pPr>
              <w:rPr>
                <w:rFonts w:cs="Segoe UI"/>
                <w:vanish/>
              </w:rPr>
            </w:pPr>
            <w:r>
              <w:t xml:space="preserve">Return </w:t>
            </w:r>
            <w:r w:rsidR="00431555">
              <w:t xml:space="preserve">custom attributes in your B2C </w:t>
            </w:r>
            <w:r w:rsidR="002552DA">
              <w:t>application</w:t>
            </w:r>
            <w:r>
              <w:t xml:space="preserve"> and update them</w:t>
            </w:r>
          </w:p>
        </w:tc>
        <w:tc>
          <w:tcPr>
            <w:tcW w:w="8692" w:type="dxa"/>
          </w:tcPr>
          <w:p w14:paraId="04B64B9B" w14:textId="57D1A5B9" w:rsidR="00431555" w:rsidRPr="00431555" w:rsidRDefault="00613B05" w:rsidP="00431555">
            <w:pPr>
              <w:pStyle w:val="ClickSteps"/>
              <w:numPr>
                <w:ilvl w:val="0"/>
                <w:numId w:val="16"/>
              </w:numPr>
            </w:pPr>
            <w:r>
              <w:t>Run the following command</w:t>
            </w:r>
            <w:r w:rsidR="00431555" w:rsidRPr="00431555">
              <w:t>:</w:t>
            </w:r>
          </w:p>
          <w:p w14:paraId="607F316E" w14:textId="75594CF0" w:rsidR="00431555" w:rsidRDefault="00431555" w:rsidP="00431555">
            <w:pPr>
              <w:pStyle w:val="Code"/>
              <w:framePr w:hSpace="0" w:wrap="auto" w:vAnchor="margin" w:xAlign="left" w:yAlign="inline"/>
              <w:suppressOverlap w:val="0"/>
            </w:pPr>
            <w:r>
              <w:t>B2C Get-B2C-Application</w:t>
            </w:r>
          </w:p>
          <w:p w14:paraId="7DE9787D" w14:textId="3D0D4267" w:rsidR="00613B05" w:rsidRDefault="00613B05" w:rsidP="00613B05">
            <w:pPr>
              <w:pStyle w:val="ClickSteps"/>
            </w:pPr>
            <w:r>
              <w:t xml:space="preserve">Copy the </w:t>
            </w:r>
            <w:r w:rsidRPr="00613B05">
              <w:rPr>
                <w:b/>
              </w:rPr>
              <w:t>objectId</w:t>
            </w:r>
            <w:r>
              <w:t xml:space="preserve"> that was returned and then run</w:t>
            </w:r>
            <w:r w:rsidR="00563D5B">
              <w:t>:</w:t>
            </w:r>
          </w:p>
          <w:p w14:paraId="0A9824AD" w14:textId="0D1669C3" w:rsidR="00431555" w:rsidRDefault="00431555" w:rsidP="00431555">
            <w:pPr>
              <w:pStyle w:val="Code"/>
              <w:framePr w:hSpace="0" w:wrap="auto" w:vAnchor="margin" w:xAlign="left" w:yAlign="inline"/>
              <w:suppressOverlap w:val="0"/>
            </w:pPr>
            <w:r>
              <w:t>B2C Get-Extension-Attribute &lt;</w:t>
            </w:r>
            <w:r w:rsidR="00613B05">
              <w:t>insert-</w:t>
            </w:r>
            <w:r>
              <w:t>object-id-from-above&gt;</w:t>
            </w:r>
          </w:p>
          <w:p w14:paraId="01B54A06" w14:textId="77777777" w:rsidR="00613B05" w:rsidRDefault="00613B05" w:rsidP="00431555">
            <w:pPr>
              <w:pStyle w:val="ClickSteps"/>
              <w:numPr>
                <w:ilvl w:val="0"/>
                <w:numId w:val="16"/>
              </w:numPr>
            </w:pPr>
            <w:r>
              <w:t>Copy the name of the Gamertag attribute (extension_GUID_Gamertag)</w:t>
            </w:r>
          </w:p>
          <w:p w14:paraId="09C3C0EA" w14:textId="3C7748F7" w:rsidR="00431555" w:rsidRDefault="00613B05" w:rsidP="00431555">
            <w:pPr>
              <w:pStyle w:val="ClickSteps"/>
              <w:numPr>
                <w:ilvl w:val="0"/>
                <w:numId w:val="16"/>
              </w:numPr>
            </w:pPr>
            <w:r>
              <w:t>U</w:t>
            </w:r>
            <w:r w:rsidR="00431555">
              <w:t xml:space="preserve">pdate one of your .json files with </w:t>
            </w:r>
            <w:r>
              <w:t xml:space="preserve">(only) </w:t>
            </w:r>
            <w:r w:rsidR="00431555">
              <w:t xml:space="preserve">the new property and a value for the property </w:t>
            </w:r>
            <w:r>
              <w:t>to be update</w:t>
            </w:r>
            <w:r w:rsidR="002552DA">
              <w:t>d</w:t>
            </w:r>
            <w:r w:rsidR="00431555">
              <w:t>:</w:t>
            </w:r>
          </w:p>
          <w:p w14:paraId="50C9C824" w14:textId="1C189CB7" w:rsidR="00613B05" w:rsidRDefault="00613B05" w:rsidP="00613B05">
            <w:pPr>
              <w:pStyle w:val="Code"/>
              <w:framePr w:hSpace="0" w:wrap="auto" w:vAnchor="margin" w:xAlign="left" w:yAlign="inline"/>
              <w:suppressOverlap w:val="0"/>
            </w:pPr>
            <w:r>
              <w:t>{</w:t>
            </w:r>
          </w:p>
          <w:p w14:paraId="7740D851" w14:textId="763E0CC0" w:rsidR="00613B05" w:rsidRDefault="00613B05" w:rsidP="00613B05">
            <w:pPr>
              <w:pStyle w:val="Code"/>
              <w:framePr w:hSpace="0" w:wrap="auto" w:vAnchor="margin" w:xAlign="left" w:yAlign="inline"/>
              <w:suppressOverlap w:val="0"/>
            </w:pPr>
            <w:r>
              <w:tab/>
              <w:t>“extension_GUID-as-above_Gamertag”:  “Superstar”</w:t>
            </w:r>
          </w:p>
          <w:p w14:paraId="1FA278B3" w14:textId="596DB562" w:rsidR="00613B05" w:rsidRDefault="00613B05" w:rsidP="00613B05">
            <w:pPr>
              <w:pStyle w:val="Code"/>
              <w:framePr w:hSpace="0" w:wrap="auto" w:vAnchor="margin" w:xAlign="left" w:yAlign="inline"/>
              <w:suppressOverlap w:val="0"/>
            </w:pPr>
            <w:r>
              <w:t>}</w:t>
            </w:r>
          </w:p>
          <w:p w14:paraId="15254C18" w14:textId="7CE0EE86" w:rsidR="002552DA" w:rsidRDefault="002552DA" w:rsidP="00431555">
            <w:pPr>
              <w:pStyle w:val="ClickSteps"/>
              <w:numPr>
                <w:ilvl w:val="0"/>
                <w:numId w:val="16"/>
              </w:numPr>
            </w:pPr>
            <w:r>
              <w:t xml:space="preserve">Save it as </w:t>
            </w:r>
            <w:r w:rsidRPr="002552DA">
              <w:rPr>
                <w:b/>
              </w:rPr>
              <w:t>updateusertemplat</w:t>
            </w:r>
            <w:r w:rsidR="00435F3C">
              <w:rPr>
                <w:b/>
              </w:rPr>
              <w:t>e</w:t>
            </w:r>
            <w:r w:rsidRPr="002552DA">
              <w:rPr>
                <w:b/>
              </w:rPr>
              <w:t>-username.json</w:t>
            </w:r>
          </w:p>
          <w:p w14:paraId="60D4451E" w14:textId="65C6C29F" w:rsidR="00613B05" w:rsidRDefault="00613B05" w:rsidP="00431555">
            <w:pPr>
              <w:pStyle w:val="ClickSteps"/>
              <w:numPr>
                <w:ilvl w:val="0"/>
                <w:numId w:val="16"/>
              </w:numPr>
            </w:pPr>
            <w:r>
              <w:t>Run the command:</w:t>
            </w:r>
          </w:p>
          <w:p w14:paraId="24EDEBAC" w14:textId="2F05D48B" w:rsidR="007D17F0" w:rsidRDefault="00431555" w:rsidP="002552DA">
            <w:pPr>
              <w:pStyle w:val="Code"/>
              <w:framePr w:hSpace="0" w:wrap="auto" w:vAnchor="margin" w:xAlign="left" w:yAlign="inline"/>
              <w:suppressOverlap w:val="0"/>
            </w:pPr>
            <w:r>
              <w:t>B2C U</w:t>
            </w:r>
            <w:r w:rsidR="002552DA">
              <w:t>pdate-User &lt;object-id-of-user&gt; ..\..\..\updateusertemplat</w:t>
            </w:r>
            <w:r w:rsidR="00435F3C">
              <w:t>e</w:t>
            </w:r>
            <w:r w:rsidR="002552DA">
              <w:t>-username.json</w:t>
            </w:r>
          </w:p>
          <w:p w14:paraId="50D330F5" w14:textId="7723B37C" w:rsidR="002552DA" w:rsidRPr="00E9687A" w:rsidRDefault="002552DA" w:rsidP="00075D9B">
            <w:pPr>
              <w:pStyle w:val="Note"/>
            </w:pPr>
            <w:r w:rsidRPr="002552DA">
              <w:rPr>
                <w:b/>
              </w:rPr>
              <w:t>Note:</w:t>
            </w:r>
            <w:r>
              <w:t xml:space="preserve"> We have programmatically found the Object ID of an application, queried it to find the metadata for any</w:t>
            </w:r>
            <w:r w:rsidR="00075D9B">
              <w:t xml:space="preserve"> extension attributes and updated</w:t>
            </w:r>
            <w:r>
              <w:t xml:space="preserve"> one of those extension attributes.</w:t>
            </w:r>
          </w:p>
        </w:tc>
      </w:tr>
    </w:tbl>
    <w:p w14:paraId="31D9CD89" w14:textId="77777777" w:rsidR="00306CAA" w:rsidRDefault="00306CAA" w:rsidP="00306CAA"/>
    <w:sectPr w:rsidR="00306CAA" w:rsidSect="00A12B5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9FCE8" w14:textId="77777777" w:rsidR="00736DC8" w:rsidRDefault="00736DC8">
      <w:pPr>
        <w:spacing w:after="0" w:line="240" w:lineRule="auto"/>
      </w:pPr>
      <w:r>
        <w:separator/>
      </w:r>
    </w:p>
  </w:endnote>
  <w:endnote w:type="continuationSeparator" w:id="0">
    <w:p w14:paraId="54A1BE1B" w14:textId="77777777" w:rsidR="00736DC8" w:rsidRDefault="00736DC8">
      <w:pPr>
        <w:spacing w:after="0" w:line="240" w:lineRule="auto"/>
      </w:pPr>
      <w:r>
        <w:continuationSeparator/>
      </w:r>
    </w:p>
  </w:endnote>
  <w:endnote w:type="continuationNotice" w:id="1">
    <w:p w14:paraId="122EBE19" w14:textId="77777777" w:rsidR="00736DC8" w:rsidRDefault="00736D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and Of Sean">
    <w:altName w:val="Arial Unicode MS"/>
    <w:charset w:val="81"/>
    <w:family w:val="auto"/>
    <w:pitch w:val="variable"/>
    <w:sig w:usb0="00000000" w:usb1="590F004A" w:usb2="00000010" w:usb3="00000000" w:csb0="000E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119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7A9DC6" w14:textId="54FBDD42" w:rsidR="00DB7682" w:rsidRDefault="00DB768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7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769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03676E" w14:textId="77777777" w:rsidR="00DB7682" w:rsidRDefault="00DB7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4CD01" w14:textId="77777777" w:rsidR="00736DC8" w:rsidRDefault="00736DC8">
      <w:pPr>
        <w:spacing w:after="0" w:line="240" w:lineRule="auto"/>
      </w:pPr>
      <w:r>
        <w:separator/>
      </w:r>
    </w:p>
  </w:footnote>
  <w:footnote w:type="continuationSeparator" w:id="0">
    <w:p w14:paraId="1DAC8A53" w14:textId="77777777" w:rsidR="00736DC8" w:rsidRDefault="00736DC8">
      <w:pPr>
        <w:spacing w:after="0" w:line="240" w:lineRule="auto"/>
      </w:pPr>
      <w:r>
        <w:continuationSeparator/>
      </w:r>
    </w:p>
  </w:footnote>
  <w:footnote w:type="continuationNotice" w:id="1">
    <w:p w14:paraId="52AAC4F8" w14:textId="77777777" w:rsidR="00736DC8" w:rsidRDefault="00736D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B8FD2" w14:textId="77777777" w:rsidR="00DB7682" w:rsidRPr="0045139B" w:rsidRDefault="00DB7682" w:rsidP="00A12B5A">
    <w:pPr>
      <w:pStyle w:val="Header"/>
      <w:tabs>
        <w:tab w:val="clear" w:pos="9360"/>
      </w:tabs>
      <w:rPr>
        <w:b/>
      </w:rPr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2494A6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28F539B"/>
    <w:multiLevelType w:val="multilevel"/>
    <w:tmpl w:val="02BA1002"/>
    <w:lvl w:ilvl="0">
      <w:start w:val="1"/>
      <w:numFmt w:val="decimal"/>
      <w:pStyle w:val="Heading1Numbered"/>
      <w:lvlText w:val="%1."/>
      <w:lvlJc w:val="left"/>
      <w:pPr>
        <w:ind w:left="9630" w:hanging="36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EA60BA"/>
    <w:multiLevelType w:val="hybridMultilevel"/>
    <w:tmpl w:val="2A405DE6"/>
    <w:lvl w:ilvl="0" w:tplc="AA005BE6">
      <w:start w:val="1"/>
      <w:numFmt w:val="bullet"/>
      <w:pStyle w:val="Bullet-NoInden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3" w15:restartNumberingAfterBreak="0">
    <w:nsid w:val="0E1B46EC"/>
    <w:multiLevelType w:val="hybridMultilevel"/>
    <w:tmpl w:val="3E303D5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3C6E08"/>
    <w:multiLevelType w:val="hybridMultilevel"/>
    <w:tmpl w:val="0F8CD3BE"/>
    <w:lvl w:ilvl="0" w:tplc="CFD838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18B"/>
    <w:multiLevelType w:val="hybridMultilevel"/>
    <w:tmpl w:val="7E028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D49C8"/>
    <w:multiLevelType w:val="hybridMultilevel"/>
    <w:tmpl w:val="A1E4384E"/>
    <w:lvl w:ilvl="0" w:tplc="34B21B30">
      <w:start w:val="1"/>
      <w:numFmt w:val="decimal"/>
      <w:pStyle w:val="ClickSteps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96849"/>
    <w:multiLevelType w:val="hybridMultilevel"/>
    <w:tmpl w:val="C4825EA6"/>
    <w:lvl w:ilvl="0" w:tplc="59A6A180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0249B"/>
    <w:multiLevelType w:val="hybridMultilevel"/>
    <w:tmpl w:val="21F4081E"/>
    <w:lvl w:ilvl="0" w:tplc="4B7E7864">
      <w:start w:val="1"/>
      <w:numFmt w:val="decimal"/>
      <w:pStyle w:val="TechNetSetupInstructions"/>
      <w:lvlText w:val="%1."/>
      <w:lvlJc w:val="left"/>
      <w:pPr>
        <w:tabs>
          <w:tab w:val="num" w:pos="810"/>
        </w:tabs>
        <w:ind w:left="81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-90"/>
        </w:tabs>
        <w:ind w:left="-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30"/>
        </w:tabs>
        <w:ind w:left="6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180"/>
      </w:pPr>
      <w:rPr>
        <w:rFonts w:cs="Times New Roman"/>
      </w:rPr>
    </w:lvl>
  </w:abstractNum>
  <w:abstractNum w:abstractNumId="9" w15:restartNumberingAfterBreak="0">
    <w:nsid w:val="510F77E2"/>
    <w:multiLevelType w:val="hybridMultilevel"/>
    <w:tmpl w:val="188638D8"/>
    <w:lvl w:ilvl="0" w:tplc="03BCA680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F77F0F"/>
    <w:multiLevelType w:val="hybridMultilevel"/>
    <w:tmpl w:val="D33068B8"/>
    <w:lvl w:ilvl="0" w:tplc="D162201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7614A3"/>
    <w:multiLevelType w:val="hybridMultilevel"/>
    <w:tmpl w:val="B3CE7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002A80"/>
    <w:multiLevelType w:val="hybridMultilevel"/>
    <w:tmpl w:val="6EB21C48"/>
    <w:lvl w:ilvl="0" w:tplc="CFD838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F3AC2"/>
    <w:multiLevelType w:val="hybridMultilevel"/>
    <w:tmpl w:val="C27C93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10"/>
  </w:num>
  <w:num w:numId="7">
    <w:abstractNumId w:val="1"/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3"/>
  </w:num>
  <w:num w:numId="14">
    <w:abstractNumId w:val="5"/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13"/>
  </w:num>
  <w:num w:numId="19">
    <w:abstractNumId w:val="0"/>
  </w:num>
  <w:num w:numId="20">
    <w:abstractNumId w:val="12"/>
  </w:num>
  <w:num w:numId="21">
    <w:abstractNumId w:val="6"/>
    <w:lvlOverride w:ilvl="0">
      <w:startOverride w:val="1"/>
    </w:lvlOverride>
  </w:num>
  <w:num w:numId="22">
    <w:abstractNumId w:val="4"/>
  </w:num>
  <w:num w:numId="23">
    <w:abstractNumId w:val="6"/>
    <w:lvlOverride w:ilvl="0">
      <w:startOverride w:val="1"/>
    </w:lvlOverride>
  </w:num>
  <w:num w:numId="2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AA"/>
    <w:rsid w:val="00005521"/>
    <w:rsid w:val="000140D4"/>
    <w:rsid w:val="000149B1"/>
    <w:rsid w:val="00016046"/>
    <w:rsid w:val="00020E49"/>
    <w:rsid w:val="00022740"/>
    <w:rsid w:val="00025173"/>
    <w:rsid w:val="000423A1"/>
    <w:rsid w:val="000444D5"/>
    <w:rsid w:val="00044960"/>
    <w:rsid w:val="00065A5E"/>
    <w:rsid w:val="000664B2"/>
    <w:rsid w:val="00067D31"/>
    <w:rsid w:val="00075D9B"/>
    <w:rsid w:val="00083971"/>
    <w:rsid w:val="00097FBB"/>
    <w:rsid w:val="000A0F2B"/>
    <w:rsid w:val="000B162F"/>
    <w:rsid w:val="000B5DCA"/>
    <w:rsid w:val="000D1747"/>
    <w:rsid w:val="000D35FA"/>
    <w:rsid w:val="000D3FF2"/>
    <w:rsid w:val="000E6B05"/>
    <w:rsid w:val="000F0C7C"/>
    <w:rsid w:val="000F1723"/>
    <w:rsid w:val="000F2BFE"/>
    <w:rsid w:val="000F6AA2"/>
    <w:rsid w:val="000F75E2"/>
    <w:rsid w:val="001027FC"/>
    <w:rsid w:val="00112134"/>
    <w:rsid w:val="00123519"/>
    <w:rsid w:val="00134D01"/>
    <w:rsid w:val="00135AB7"/>
    <w:rsid w:val="00141AE8"/>
    <w:rsid w:val="00152452"/>
    <w:rsid w:val="0015487C"/>
    <w:rsid w:val="001612D3"/>
    <w:rsid w:val="00162350"/>
    <w:rsid w:val="00174874"/>
    <w:rsid w:val="001757C8"/>
    <w:rsid w:val="001813E4"/>
    <w:rsid w:val="0019102D"/>
    <w:rsid w:val="00192F81"/>
    <w:rsid w:val="001971F8"/>
    <w:rsid w:val="001A495B"/>
    <w:rsid w:val="001C2CBC"/>
    <w:rsid w:val="001C706E"/>
    <w:rsid w:val="001E74E2"/>
    <w:rsid w:val="001F0DBB"/>
    <w:rsid w:val="001F270D"/>
    <w:rsid w:val="001F659E"/>
    <w:rsid w:val="002019C6"/>
    <w:rsid w:val="00204355"/>
    <w:rsid w:val="0020582D"/>
    <w:rsid w:val="00206A86"/>
    <w:rsid w:val="00210821"/>
    <w:rsid w:val="00215E9C"/>
    <w:rsid w:val="002321A6"/>
    <w:rsid w:val="00233BF8"/>
    <w:rsid w:val="00241BF2"/>
    <w:rsid w:val="002552DA"/>
    <w:rsid w:val="0025682F"/>
    <w:rsid w:val="00271006"/>
    <w:rsid w:val="00274568"/>
    <w:rsid w:val="00274AF3"/>
    <w:rsid w:val="00277895"/>
    <w:rsid w:val="0028224F"/>
    <w:rsid w:val="00284000"/>
    <w:rsid w:val="0029778B"/>
    <w:rsid w:val="002A65ED"/>
    <w:rsid w:val="002B17A3"/>
    <w:rsid w:val="002B7701"/>
    <w:rsid w:val="002C1AB3"/>
    <w:rsid w:val="002C3351"/>
    <w:rsid w:val="002C50DD"/>
    <w:rsid w:val="002D467A"/>
    <w:rsid w:val="002D53FB"/>
    <w:rsid w:val="002E7693"/>
    <w:rsid w:val="002F0DCC"/>
    <w:rsid w:val="002F3B3E"/>
    <w:rsid w:val="002F6131"/>
    <w:rsid w:val="002F7120"/>
    <w:rsid w:val="00306CAA"/>
    <w:rsid w:val="003070AD"/>
    <w:rsid w:val="0030760A"/>
    <w:rsid w:val="003137B6"/>
    <w:rsid w:val="00317772"/>
    <w:rsid w:val="00327579"/>
    <w:rsid w:val="0033384E"/>
    <w:rsid w:val="003450D2"/>
    <w:rsid w:val="003505F6"/>
    <w:rsid w:val="003547BC"/>
    <w:rsid w:val="00355BDF"/>
    <w:rsid w:val="00360E27"/>
    <w:rsid w:val="003628DA"/>
    <w:rsid w:val="00371CDA"/>
    <w:rsid w:val="003801B0"/>
    <w:rsid w:val="00380A74"/>
    <w:rsid w:val="00391DB3"/>
    <w:rsid w:val="0039384D"/>
    <w:rsid w:val="00396937"/>
    <w:rsid w:val="003A28AB"/>
    <w:rsid w:val="003A3068"/>
    <w:rsid w:val="003A3496"/>
    <w:rsid w:val="003A639F"/>
    <w:rsid w:val="003B5339"/>
    <w:rsid w:val="003B5987"/>
    <w:rsid w:val="003B60DB"/>
    <w:rsid w:val="003C0571"/>
    <w:rsid w:val="003C4715"/>
    <w:rsid w:val="003D4FFE"/>
    <w:rsid w:val="003F0B29"/>
    <w:rsid w:val="003F768A"/>
    <w:rsid w:val="004075E3"/>
    <w:rsid w:val="00415898"/>
    <w:rsid w:val="00421F7C"/>
    <w:rsid w:val="00423325"/>
    <w:rsid w:val="00427E6A"/>
    <w:rsid w:val="00431555"/>
    <w:rsid w:val="00431EAF"/>
    <w:rsid w:val="0043368C"/>
    <w:rsid w:val="00435F3C"/>
    <w:rsid w:val="0044379B"/>
    <w:rsid w:val="004441F8"/>
    <w:rsid w:val="004449B0"/>
    <w:rsid w:val="00446944"/>
    <w:rsid w:val="00447ADA"/>
    <w:rsid w:val="004549F7"/>
    <w:rsid w:val="00463267"/>
    <w:rsid w:val="00466B5A"/>
    <w:rsid w:val="00472AC4"/>
    <w:rsid w:val="00474033"/>
    <w:rsid w:val="00477DDC"/>
    <w:rsid w:val="00481398"/>
    <w:rsid w:val="00481C47"/>
    <w:rsid w:val="0048370E"/>
    <w:rsid w:val="00487063"/>
    <w:rsid w:val="00492EAB"/>
    <w:rsid w:val="004967FF"/>
    <w:rsid w:val="004A1DBD"/>
    <w:rsid w:val="004A78FC"/>
    <w:rsid w:val="004B07D3"/>
    <w:rsid w:val="004C7175"/>
    <w:rsid w:val="004C73F1"/>
    <w:rsid w:val="004C7DD8"/>
    <w:rsid w:val="004D2FD2"/>
    <w:rsid w:val="004D46EE"/>
    <w:rsid w:val="004F058C"/>
    <w:rsid w:val="004F4383"/>
    <w:rsid w:val="00503EC6"/>
    <w:rsid w:val="00516F3E"/>
    <w:rsid w:val="00523A74"/>
    <w:rsid w:val="00523C55"/>
    <w:rsid w:val="00537D6E"/>
    <w:rsid w:val="00543E06"/>
    <w:rsid w:val="00556388"/>
    <w:rsid w:val="005621F2"/>
    <w:rsid w:val="00563D5B"/>
    <w:rsid w:val="00565182"/>
    <w:rsid w:val="005700EE"/>
    <w:rsid w:val="00571A2A"/>
    <w:rsid w:val="005765E1"/>
    <w:rsid w:val="0059066C"/>
    <w:rsid w:val="00592CBE"/>
    <w:rsid w:val="005B6D22"/>
    <w:rsid w:val="005C1252"/>
    <w:rsid w:val="005C506E"/>
    <w:rsid w:val="005D2D2F"/>
    <w:rsid w:val="005D504D"/>
    <w:rsid w:val="005E0F8A"/>
    <w:rsid w:val="005E27D5"/>
    <w:rsid w:val="005E3808"/>
    <w:rsid w:val="005F0080"/>
    <w:rsid w:val="005F1825"/>
    <w:rsid w:val="005F4479"/>
    <w:rsid w:val="00603E48"/>
    <w:rsid w:val="00605DB5"/>
    <w:rsid w:val="0060655F"/>
    <w:rsid w:val="0061286E"/>
    <w:rsid w:val="00613B05"/>
    <w:rsid w:val="00617237"/>
    <w:rsid w:val="0062210F"/>
    <w:rsid w:val="00625413"/>
    <w:rsid w:val="0063579C"/>
    <w:rsid w:val="00637F96"/>
    <w:rsid w:val="0064076C"/>
    <w:rsid w:val="00643F49"/>
    <w:rsid w:val="00646674"/>
    <w:rsid w:val="00652AFC"/>
    <w:rsid w:val="00654832"/>
    <w:rsid w:val="0066036A"/>
    <w:rsid w:val="00662F73"/>
    <w:rsid w:val="00671E03"/>
    <w:rsid w:val="00674E40"/>
    <w:rsid w:val="00680B1D"/>
    <w:rsid w:val="00685433"/>
    <w:rsid w:val="0069054A"/>
    <w:rsid w:val="00691073"/>
    <w:rsid w:val="006A093D"/>
    <w:rsid w:val="006A1792"/>
    <w:rsid w:val="006A36CD"/>
    <w:rsid w:val="006B259E"/>
    <w:rsid w:val="006C40DC"/>
    <w:rsid w:val="006D0090"/>
    <w:rsid w:val="006D18E7"/>
    <w:rsid w:val="006D219E"/>
    <w:rsid w:val="006F37BF"/>
    <w:rsid w:val="00704F36"/>
    <w:rsid w:val="00706FD1"/>
    <w:rsid w:val="00717063"/>
    <w:rsid w:val="007231D2"/>
    <w:rsid w:val="00726D00"/>
    <w:rsid w:val="007270E5"/>
    <w:rsid w:val="00730464"/>
    <w:rsid w:val="00731C94"/>
    <w:rsid w:val="00736DC8"/>
    <w:rsid w:val="00745ECE"/>
    <w:rsid w:val="00747823"/>
    <w:rsid w:val="00757367"/>
    <w:rsid w:val="00757667"/>
    <w:rsid w:val="00761506"/>
    <w:rsid w:val="00762609"/>
    <w:rsid w:val="0076283F"/>
    <w:rsid w:val="00762B64"/>
    <w:rsid w:val="00777B90"/>
    <w:rsid w:val="00781A4C"/>
    <w:rsid w:val="00781BC7"/>
    <w:rsid w:val="007B0FA3"/>
    <w:rsid w:val="007C030F"/>
    <w:rsid w:val="007C3FE5"/>
    <w:rsid w:val="007D17F0"/>
    <w:rsid w:val="007E0E07"/>
    <w:rsid w:val="007F0319"/>
    <w:rsid w:val="007F25D5"/>
    <w:rsid w:val="007F6842"/>
    <w:rsid w:val="00807D11"/>
    <w:rsid w:val="008125DD"/>
    <w:rsid w:val="0081448E"/>
    <w:rsid w:val="0081480D"/>
    <w:rsid w:val="00820B9F"/>
    <w:rsid w:val="008321AE"/>
    <w:rsid w:val="00844667"/>
    <w:rsid w:val="00844EBE"/>
    <w:rsid w:val="00863B78"/>
    <w:rsid w:val="00870495"/>
    <w:rsid w:val="00886DF3"/>
    <w:rsid w:val="00892569"/>
    <w:rsid w:val="008A3478"/>
    <w:rsid w:val="008B7400"/>
    <w:rsid w:val="008C0918"/>
    <w:rsid w:val="008C1098"/>
    <w:rsid w:val="008C7664"/>
    <w:rsid w:val="008D1AFC"/>
    <w:rsid w:val="008D3AF1"/>
    <w:rsid w:val="008E2014"/>
    <w:rsid w:val="008E5CEA"/>
    <w:rsid w:val="008F38DE"/>
    <w:rsid w:val="008F754C"/>
    <w:rsid w:val="009038A5"/>
    <w:rsid w:val="00911663"/>
    <w:rsid w:val="00924DC0"/>
    <w:rsid w:val="00926209"/>
    <w:rsid w:val="00926E1B"/>
    <w:rsid w:val="00935A92"/>
    <w:rsid w:val="0094211B"/>
    <w:rsid w:val="0094245B"/>
    <w:rsid w:val="0094475A"/>
    <w:rsid w:val="0096246E"/>
    <w:rsid w:val="00964AE1"/>
    <w:rsid w:val="00974B70"/>
    <w:rsid w:val="0097693A"/>
    <w:rsid w:val="009855AB"/>
    <w:rsid w:val="00992BE8"/>
    <w:rsid w:val="0099731E"/>
    <w:rsid w:val="009A2836"/>
    <w:rsid w:val="009A73BF"/>
    <w:rsid w:val="009B1E7E"/>
    <w:rsid w:val="009B31E4"/>
    <w:rsid w:val="009C059C"/>
    <w:rsid w:val="009C08BB"/>
    <w:rsid w:val="009C77D5"/>
    <w:rsid w:val="009D483F"/>
    <w:rsid w:val="009D7806"/>
    <w:rsid w:val="009F2DAA"/>
    <w:rsid w:val="009F6237"/>
    <w:rsid w:val="00A01E59"/>
    <w:rsid w:val="00A12B5A"/>
    <w:rsid w:val="00A14F4A"/>
    <w:rsid w:val="00A2052C"/>
    <w:rsid w:val="00A20970"/>
    <w:rsid w:val="00A21EA4"/>
    <w:rsid w:val="00A36958"/>
    <w:rsid w:val="00A36C0E"/>
    <w:rsid w:val="00A40F55"/>
    <w:rsid w:val="00A41EC1"/>
    <w:rsid w:val="00A43AFC"/>
    <w:rsid w:val="00A54110"/>
    <w:rsid w:val="00A54FDB"/>
    <w:rsid w:val="00A55683"/>
    <w:rsid w:val="00A56E5E"/>
    <w:rsid w:val="00A710A8"/>
    <w:rsid w:val="00A8094A"/>
    <w:rsid w:val="00A818F0"/>
    <w:rsid w:val="00AA001E"/>
    <w:rsid w:val="00AB0010"/>
    <w:rsid w:val="00AB1874"/>
    <w:rsid w:val="00AB3F58"/>
    <w:rsid w:val="00AB4316"/>
    <w:rsid w:val="00AB6EDE"/>
    <w:rsid w:val="00AB7800"/>
    <w:rsid w:val="00AC2FB1"/>
    <w:rsid w:val="00AC769F"/>
    <w:rsid w:val="00AC7F98"/>
    <w:rsid w:val="00AD1DB9"/>
    <w:rsid w:val="00AD4806"/>
    <w:rsid w:val="00AD53B8"/>
    <w:rsid w:val="00AE1377"/>
    <w:rsid w:val="00AF0447"/>
    <w:rsid w:val="00AF331C"/>
    <w:rsid w:val="00AF7EF0"/>
    <w:rsid w:val="00B14FEA"/>
    <w:rsid w:val="00B24328"/>
    <w:rsid w:val="00B34317"/>
    <w:rsid w:val="00B41AFA"/>
    <w:rsid w:val="00B5239A"/>
    <w:rsid w:val="00B56ADD"/>
    <w:rsid w:val="00B70461"/>
    <w:rsid w:val="00B7687C"/>
    <w:rsid w:val="00B83EE0"/>
    <w:rsid w:val="00B94000"/>
    <w:rsid w:val="00BA1E02"/>
    <w:rsid w:val="00BB14D6"/>
    <w:rsid w:val="00BB3A72"/>
    <w:rsid w:val="00BB4D68"/>
    <w:rsid w:val="00BB5023"/>
    <w:rsid w:val="00BC14CD"/>
    <w:rsid w:val="00BC1C1B"/>
    <w:rsid w:val="00BC777B"/>
    <w:rsid w:val="00BD7479"/>
    <w:rsid w:val="00BE2926"/>
    <w:rsid w:val="00BE70DF"/>
    <w:rsid w:val="00BE72B3"/>
    <w:rsid w:val="00BF7A4E"/>
    <w:rsid w:val="00C1661C"/>
    <w:rsid w:val="00C206E0"/>
    <w:rsid w:val="00C27F97"/>
    <w:rsid w:val="00C30BB1"/>
    <w:rsid w:val="00C31A33"/>
    <w:rsid w:val="00C33E54"/>
    <w:rsid w:val="00C3405B"/>
    <w:rsid w:val="00C4485A"/>
    <w:rsid w:val="00C462B4"/>
    <w:rsid w:val="00C47D24"/>
    <w:rsid w:val="00C63AAA"/>
    <w:rsid w:val="00C63DDC"/>
    <w:rsid w:val="00C65E01"/>
    <w:rsid w:val="00C67F05"/>
    <w:rsid w:val="00C809CF"/>
    <w:rsid w:val="00C945F3"/>
    <w:rsid w:val="00CA4E3E"/>
    <w:rsid w:val="00CA5066"/>
    <w:rsid w:val="00CB485E"/>
    <w:rsid w:val="00CB5F5D"/>
    <w:rsid w:val="00CE28EC"/>
    <w:rsid w:val="00CE6240"/>
    <w:rsid w:val="00CF6338"/>
    <w:rsid w:val="00CF65E1"/>
    <w:rsid w:val="00D04BEE"/>
    <w:rsid w:val="00D0684C"/>
    <w:rsid w:val="00D12370"/>
    <w:rsid w:val="00D14F1B"/>
    <w:rsid w:val="00D23057"/>
    <w:rsid w:val="00D4129B"/>
    <w:rsid w:val="00D42BA2"/>
    <w:rsid w:val="00D44DB0"/>
    <w:rsid w:val="00D522CB"/>
    <w:rsid w:val="00D5489B"/>
    <w:rsid w:val="00D57881"/>
    <w:rsid w:val="00D63916"/>
    <w:rsid w:val="00D70404"/>
    <w:rsid w:val="00D7337E"/>
    <w:rsid w:val="00D8143E"/>
    <w:rsid w:val="00D954CD"/>
    <w:rsid w:val="00DA52CC"/>
    <w:rsid w:val="00DB5864"/>
    <w:rsid w:val="00DB7682"/>
    <w:rsid w:val="00DC22E8"/>
    <w:rsid w:val="00DC7F12"/>
    <w:rsid w:val="00DF04BF"/>
    <w:rsid w:val="00DF1AD2"/>
    <w:rsid w:val="00E02A27"/>
    <w:rsid w:val="00E06488"/>
    <w:rsid w:val="00E247DB"/>
    <w:rsid w:val="00E27A3A"/>
    <w:rsid w:val="00E31039"/>
    <w:rsid w:val="00E3262D"/>
    <w:rsid w:val="00E416C5"/>
    <w:rsid w:val="00E41C72"/>
    <w:rsid w:val="00E509E7"/>
    <w:rsid w:val="00E537AD"/>
    <w:rsid w:val="00E560EE"/>
    <w:rsid w:val="00E5728A"/>
    <w:rsid w:val="00E61DDD"/>
    <w:rsid w:val="00E63386"/>
    <w:rsid w:val="00E6368C"/>
    <w:rsid w:val="00E65EE7"/>
    <w:rsid w:val="00E675D0"/>
    <w:rsid w:val="00E70229"/>
    <w:rsid w:val="00E741B8"/>
    <w:rsid w:val="00E76D9D"/>
    <w:rsid w:val="00E778D2"/>
    <w:rsid w:val="00E80D5E"/>
    <w:rsid w:val="00E82EFC"/>
    <w:rsid w:val="00E83FC8"/>
    <w:rsid w:val="00E8549B"/>
    <w:rsid w:val="00E905FA"/>
    <w:rsid w:val="00E94668"/>
    <w:rsid w:val="00E952F2"/>
    <w:rsid w:val="00E9687A"/>
    <w:rsid w:val="00E97832"/>
    <w:rsid w:val="00EA0D7E"/>
    <w:rsid w:val="00EA5EC3"/>
    <w:rsid w:val="00EA676D"/>
    <w:rsid w:val="00EA6D19"/>
    <w:rsid w:val="00EB4F3D"/>
    <w:rsid w:val="00EC4FDA"/>
    <w:rsid w:val="00ED12E0"/>
    <w:rsid w:val="00ED2F7F"/>
    <w:rsid w:val="00EE0E9D"/>
    <w:rsid w:val="00EE137D"/>
    <w:rsid w:val="00EE51CB"/>
    <w:rsid w:val="00EF4F7F"/>
    <w:rsid w:val="00F02669"/>
    <w:rsid w:val="00F03AC6"/>
    <w:rsid w:val="00F10DE5"/>
    <w:rsid w:val="00F12941"/>
    <w:rsid w:val="00F230C5"/>
    <w:rsid w:val="00F24F42"/>
    <w:rsid w:val="00F2578C"/>
    <w:rsid w:val="00F26349"/>
    <w:rsid w:val="00F350E3"/>
    <w:rsid w:val="00F36C62"/>
    <w:rsid w:val="00F416A1"/>
    <w:rsid w:val="00F5466E"/>
    <w:rsid w:val="00F60354"/>
    <w:rsid w:val="00F60BF9"/>
    <w:rsid w:val="00F63C37"/>
    <w:rsid w:val="00F672D0"/>
    <w:rsid w:val="00F8012D"/>
    <w:rsid w:val="00F81133"/>
    <w:rsid w:val="00F84222"/>
    <w:rsid w:val="00F927E0"/>
    <w:rsid w:val="00FA3405"/>
    <w:rsid w:val="00FB5753"/>
    <w:rsid w:val="00FC579D"/>
    <w:rsid w:val="00FC79F8"/>
    <w:rsid w:val="00FE673C"/>
    <w:rsid w:val="00FF1D9D"/>
    <w:rsid w:val="00FF6D6E"/>
    <w:rsid w:val="0B18C887"/>
    <w:rsid w:val="17C203F8"/>
    <w:rsid w:val="1B66A263"/>
    <w:rsid w:val="1CB5D2C4"/>
    <w:rsid w:val="27074F24"/>
    <w:rsid w:val="38F1201B"/>
    <w:rsid w:val="3997CA94"/>
    <w:rsid w:val="42FF4C9A"/>
    <w:rsid w:val="4625B738"/>
    <w:rsid w:val="47C481B3"/>
    <w:rsid w:val="47D4690B"/>
    <w:rsid w:val="48634915"/>
    <w:rsid w:val="4AF5E9C7"/>
    <w:rsid w:val="4FF11766"/>
    <w:rsid w:val="58E56499"/>
    <w:rsid w:val="5ADDB631"/>
    <w:rsid w:val="605BA99B"/>
    <w:rsid w:val="6445E3E7"/>
    <w:rsid w:val="653313D9"/>
    <w:rsid w:val="684587AB"/>
    <w:rsid w:val="6C8D44E0"/>
    <w:rsid w:val="71640874"/>
    <w:rsid w:val="74914D59"/>
    <w:rsid w:val="771ACCC9"/>
    <w:rsid w:val="77AAD63D"/>
    <w:rsid w:val="7AD8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0DF1"/>
  <w15:chartTrackingRefBased/>
  <w15:docId w15:val="{4360736F-77AE-4B84-9B96-CBB3F655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20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F3E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F3E"/>
    <w:pPr>
      <w:numPr>
        <w:numId w:val="6"/>
      </w:numPr>
      <w:spacing w:after="120" w:line="240" w:lineRule="auto"/>
      <w:outlineLvl w:val="1"/>
    </w:pPr>
    <w:rPr>
      <w:rFonts w:ascii="Segoe UI Light" w:hAnsi="Segoe UI Light"/>
      <w:color w:val="2E74B5" w:themeColor="accent1" w:themeShade="BF"/>
      <w:sz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A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DAA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DAA"/>
    <w:pPr>
      <w:tabs>
        <w:tab w:val="center" w:pos="4680"/>
        <w:tab w:val="right" w:pos="9360"/>
      </w:tabs>
      <w:spacing w:after="0" w:line="240" w:lineRule="auto"/>
    </w:pPr>
    <w:rPr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9F2DAA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F2DAA"/>
    <w:pPr>
      <w:tabs>
        <w:tab w:val="center" w:pos="4680"/>
        <w:tab w:val="right" w:pos="9360"/>
      </w:tabs>
      <w:spacing w:after="0" w:line="240" w:lineRule="auto"/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F2DAA"/>
    <w:rPr>
      <w:lang w:bidi="ar-SA"/>
    </w:rPr>
  </w:style>
  <w:style w:type="paragraph" w:styleId="ListParagraph">
    <w:name w:val="List Paragraph"/>
    <w:aliases w:val="Bullet List,FooterText,List Paragraph1,numbered,Paragraphe de liste1,Foot,Bulletr List Paragraph,列出段落,列出段落1,List Paragraph2,List Paragraph21,Listeafsnit1,Parágrafo da Lista1,Párrafo de lista1,リスト段落1,Bullet list,List Paragraph11"/>
    <w:basedOn w:val="Normal"/>
    <w:link w:val="ListParagraphChar"/>
    <w:uiPriority w:val="34"/>
    <w:qFormat/>
    <w:rsid w:val="00044960"/>
    <w:pPr>
      <w:spacing w:after="200" w:line="276" w:lineRule="auto"/>
      <w:ind w:left="720"/>
      <w:contextualSpacing/>
    </w:pPr>
    <w:rPr>
      <w:rFonts w:eastAsia="Calibri" w:cs="Times New Roman"/>
      <w:lang w:bidi="ar-SA"/>
    </w:rPr>
  </w:style>
  <w:style w:type="paragraph" w:customStyle="1" w:styleId="TechNetNormalFont">
    <w:name w:val="TechNet Normal Font"/>
    <w:basedOn w:val="Normal"/>
    <w:link w:val="TechNetNormalFontChar"/>
    <w:rsid w:val="006A1792"/>
    <w:pPr>
      <w:spacing w:before="120" w:after="120" w:line="240" w:lineRule="auto"/>
      <w:contextualSpacing/>
    </w:pPr>
    <w:rPr>
      <w:rFonts w:eastAsia="MS Mincho" w:cs="Arial"/>
      <w:szCs w:val="24"/>
      <w:lang w:eastAsia="ja-JP" w:bidi="ar-SA"/>
    </w:rPr>
  </w:style>
  <w:style w:type="character" w:customStyle="1" w:styleId="TechNetNormalFontChar">
    <w:name w:val="TechNet Normal Font Char"/>
    <w:basedOn w:val="DefaultParagraphFont"/>
    <w:link w:val="TechNetNormalFont"/>
    <w:locked/>
    <w:rsid w:val="006A1792"/>
    <w:rPr>
      <w:rFonts w:ascii="Segoe UI" w:eastAsia="MS Mincho" w:hAnsi="Segoe UI" w:cs="Arial"/>
      <w:sz w:val="20"/>
      <w:szCs w:val="24"/>
      <w:lang w:eastAsia="ja-JP" w:bidi="ar-SA"/>
    </w:rPr>
  </w:style>
  <w:style w:type="paragraph" w:styleId="Subtitle">
    <w:name w:val="Subtitle"/>
    <w:basedOn w:val="Normal"/>
    <w:next w:val="Normal"/>
    <w:link w:val="SubtitleChar"/>
    <w:qFormat/>
    <w:rsid w:val="008D1AFC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rsid w:val="008D1AFC"/>
    <w:rPr>
      <w:rFonts w:eastAsiaTheme="minorEastAsia"/>
      <w:color w:val="5A5A5A" w:themeColor="text1" w:themeTint="A5"/>
      <w:spacing w:val="15"/>
      <w:lang w:bidi="ar-SA"/>
    </w:rPr>
  </w:style>
  <w:style w:type="character" w:customStyle="1" w:styleId="ListParagraphChar">
    <w:name w:val="List Paragraph Char"/>
    <w:aliases w:val="Bullet List Char,FooterText Char,List Paragraph1 Char,numbered Char,Paragraphe de liste1 Char,Foot Char,Bulletr List Paragraph Char,列出段落 Char,列出段落1 Char,List Paragraph2 Char,List Paragraph21 Char,Listeafsnit1 Char,リスト段落1 Char"/>
    <w:basedOn w:val="DefaultParagraphFont"/>
    <w:link w:val="ListParagraph"/>
    <w:uiPriority w:val="34"/>
    <w:locked/>
    <w:rsid w:val="00044960"/>
    <w:rPr>
      <w:rFonts w:ascii="Segoe UI" w:eastAsia="Calibri" w:hAnsi="Segoe UI" w:cs="Times New Roman"/>
      <w:sz w:val="20"/>
      <w:lang w:bidi="ar-SA"/>
    </w:rPr>
  </w:style>
  <w:style w:type="character" w:styleId="Hyperlink">
    <w:name w:val="Hyperlink"/>
    <w:basedOn w:val="DefaultParagraphFont"/>
    <w:uiPriority w:val="99"/>
    <w:unhideWhenUsed/>
    <w:rsid w:val="008D1AFC"/>
    <w:rPr>
      <w:color w:val="0563C1" w:themeColor="hyperlink"/>
      <w:u w:val="single"/>
    </w:rPr>
  </w:style>
  <w:style w:type="paragraph" w:customStyle="1" w:styleId="Default">
    <w:name w:val="Default"/>
    <w:basedOn w:val="Normal"/>
    <w:rsid w:val="00210821"/>
    <w:pPr>
      <w:autoSpaceDE w:val="0"/>
      <w:autoSpaceDN w:val="0"/>
      <w:spacing w:after="0" w:line="240" w:lineRule="auto"/>
    </w:pPr>
    <w:rPr>
      <w:rFonts w:ascii="Cambria" w:hAnsi="Cambria" w:cs="Times New Roman"/>
      <w:color w:val="000000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B3F58"/>
    <w:rPr>
      <w:rFonts w:ascii="Segoe UI Light" w:hAnsi="Segoe UI Light"/>
      <w:color w:val="2E74B5" w:themeColor="accent1" w:themeShade="BF"/>
      <w:sz w:val="28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B3F58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102D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910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102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910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3405"/>
    <w:pPr>
      <w:spacing w:after="100"/>
      <w:ind w:left="400"/>
    </w:pPr>
  </w:style>
  <w:style w:type="paragraph" w:customStyle="1" w:styleId="Bullet-NoIndent">
    <w:name w:val="Bullet-NoIndent"/>
    <w:basedOn w:val="ListParagraph"/>
    <w:qFormat/>
    <w:rsid w:val="00CA4E3E"/>
    <w:pPr>
      <w:numPr>
        <w:numId w:val="1"/>
      </w:numPr>
      <w:spacing w:after="0" w:line="240" w:lineRule="auto"/>
      <w:ind w:left="307" w:hanging="307"/>
    </w:pPr>
  </w:style>
  <w:style w:type="paragraph" w:customStyle="1" w:styleId="ClickSteps">
    <w:name w:val="Click Steps"/>
    <w:basedOn w:val="Bullet-NoIndent"/>
    <w:qFormat/>
    <w:rsid w:val="003547BC"/>
    <w:pPr>
      <w:numPr>
        <w:numId w:val="2"/>
      </w:numPr>
      <w:spacing w:before="60" w:after="60"/>
      <w:contextualSpacing w:val="0"/>
    </w:pPr>
  </w:style>
  <w:style w:type="paragraph" w:styleId="NormalWeb">
    <w:name w:val="Normal (Web)"/>
    <w:basedOn w:val="Normal"/>
    <w:uiPriority w:val="99"/>
    <w:semiHidden/>
    <w:unhideWhenUsed/>
    <w:rsid w:val="0042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Numbered1">
    <w:name w:val="Numbered 1"/>
    <w:qFormat/>
    <w:rsid w:val="00E905FA"/>
    <w:pPr>
      <w:numPr>
        <w:numId w:val="3"/>
      </w:numPr>
      <w:spacing w:after="120" w:line="276" w:lineRule="auto"/>
    </w:pPr>
    <w:rPr>
      <w:lang w:bidi="ar-SA"/>
    </w:rPr>
  </w:style>
  <w:style w:type="paragraph" w:customStyle="1" w:styleId="TableText">
    <w:name w:val="Table Text"/>
    <w:qFormat/>
    <w:rsid w:val="006A093D"/>
    <w:pPr>
      <w:spacing w:before="40" w:after="100" w:line="240" w:lineRule="auto"/>
    </w:pPr>
    <w:rPr>
      <w:lang w:bidi="ar-SA"/>
    </w:rPr>
  </w:style>
  <w:style w:type="paragraph" w:customStyle="1" w:styleId="Body">
    <w:name w:val="Body"/>
    <w:qFormat/>
    <w:rsid w:val="001C2CBC"/>
    <w:pPr>
      <w:spacing w:after="200" w:line="276" w:lineRule="auto"/>
    </w:pPr>
    <w:rPr>
      <w:rFonts w:ascii="Calibri" w:hAnsi="Calibri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F38D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8F38D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ar-SA"/>
    </w:rPr>
  </w:style>
  <w:style w:type="paragraph" w:customStyle="1" w:styleId="FigureCaption">
    <w:name w:val="Figure Caption"/>
    <w:basedOn w:val="Caption"/>
    <w:semiHidden/>
    <w:qFormat/>
    <w:rsid w:val="008F38DE"/>
    <w:pPr>
      <w:spacing w:after="240" w:line="276" w:lineRule="auto"/>
    </w:pPr>
    <w:rPr>
      <w:rFonts w:asciiTheme="minorHAnsi" w:hAnsiTheme="minorHAnsi"/>
      <w:b/>
      <w:i w:val="0"/>
      <w:iCs w:val="0"/>
      <w:color w:val="00188F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38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3B5987"/>
    <w:pPr>
      <w:spacing w:after="0" w:line="240" w:lineRule="auto"/>
    </w:pPr>
    <w:rPr>
      <w:lang w:bidi="ar-SA"/>
    </w:rPr>
  </w:style>
  <w:style w:type="paragraph" w:customStyle="1" w:styleId="TechNetSetupInstructions">
    <w:name w:val="TechNet Setup Instructions"/>
    <w:basedOn w:val="Normal"/>
    <w:uiPriority w:val="99"/>
    <w:rsid w:val="00911663"/>
    <w:pPr>
      <w:numPr>
        <w:numId w:val="4"/>
      </w:numPr>
      <w:tabs>
        <w:tab w:val="left" w:pos="450"/>
      </w:tabs>
      <w:spacing w:after="0" w:line="300" w:lineRule="auto"/>
    </w:pPr>
    <w:rPr>
      <w:rFonts w:ascii="Arial" w:eastAsia="PMingLiU" w:hAnsi="Arial" w:cs="Arial"/>
      <w:bCs/>
      <w:sz w:val="24"/>
      <w:szCs w:val="24"/>
      <w:lang w:eastAsia="ja-JP"/>
    </w:rPr>
  </w:style>
  <w:style w:type="paragraph" w:customStyle="1" w:styleId="Step">
    <w:name w:val="Step"/>
    <w:basedOn w:val="Normal"/>
    <w:link w:val="StepChar"/>
    <w:qFormat/>
    <w:rsid w:val="00911663"/>
    <w:pPr>
      <w:numPr>
        <w:numId w:val="5"/>
      </w:numPr>
      <w:spacing w:after="100" w:line="240" w:lineRule="auto"/>
    </w:pPr>
    <w:rPr>
      <w:rFonts w:eastAsia="Times New Roman" w:cs="Times New Roman"/>
      <w:szCs w:val="20"/>
      <w:lang w:bidi="ar-SA"/>
    </w:rPr>
  </w:style>
  <w:style w:type="character" w:customStyle="1" w:styleId="StepChar">
    <w:name w:val="Step Char"/>
    <w:basedOn w:val="DefaultParagraphFont"/>
    <w:link w:val="Step"/>
    <w:rsid w:val="00911663"/>
    <w:rPr>
      <w:rFonts w:ascii="Segoe UI" w:eastAsia="Times New Roman" w:hAnsi="Segoe UI" w:cs="Times New Roman"/>
      <w:sz w:val="20"/>
      <w:szCs w:val="20"/>
      <w:lang w:bidi="ar-SA"/>
    </w:rPr>
  </w:style>
  <w:style w:type="character" w:customStyle="1" w:styleId="ad-integratedapp-gallerydisplayname">
    <w:name w:val="ad-integratedapp-gallerydisplayname"/>
    <w:basedOn w:val="DefaultParagraphFont"/>
    <w:rsid w:val="000D3FF2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Segoe UI" w:hAnsi="Segoe U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DB5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DB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D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DB5"/>
    <w:rPr>
      <w:rFonts w:ascii="Segoe UI" w:hAnsi="Segoe U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65E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17A3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2B17A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B17A3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17A3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2B17A3"/>
    <w:rPr>
      <w:i/>
      <w:iCs/>
    </w:rPr>
  </w:style>
  <w:style w:type="paragraph" w:customStyle="1" w:styleId="Note">
    <w:name w:val="Note"/>
    <w:basedOn w:val="Normal"/>
    <w:link w:val="NoteChar"/>
    <w:qFormat/>
    <w:rsid w:val="003275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1" w:themeFillTint="33"/>
    </w:pPr>
  </w:style>
  <w:style w:type="paragraph" w:customStyle="1" w:styleId="Heading1Numbered">
    <w:name w:val="Heading 1 (Numbered)"/>
    <w:basedOn w:val="Heading1"/>
    <w:next w:val="Normal"/>
    <w:uiPriority w:val="14"/>
    <w:qFormat/>
    <w:rsid w:val="00466B5A"/>
    <w:pPr>
      <w:keepLines w:val="0"/>
      <w:numPr>
        <w:numId w:val="7"/>
      </w:numPr>
      <w:spacing w:before="480" w:after="240"/>
      <w:ind w:left="360"/>
    </w:pPr>
    <w:rPr>
      <w:rFonts w:ascii="Segoe UI" w:eastAsia="Calibri" w:hAnsi="Segoe UI" w:cs="Calibri"/>
      <w:bCs/>
      <w:color w:val="008AC8"/>
      <w:kern w:val="32"/>
      <w:lang w:eastAsia="ja-JP" w:bidi="ar-SA"/>
    </w:rPr>
  </w:style>
  <w:style w:type="character" w:customStyle="1" w:styleId="NoteChar">
    <w:name w:val="Note Char"/>
    <w:basedOn w:val="DefaultParagraphFont"/>
    <w:link w:val="Note"/>
    <w:rsid w:val="00327579"/>
    <w:rPr>
      <w:rFonts w:ascii="Segoe UI" w:hAnsi="Segoe UI"/>
      <w:sz w:val="20"/>
      <w:shd w:val="clear" w:color="auto" w:fill="DEEAF6" w:themeFill="accent1" w:themeFillTint="33"/>
    </w:rPr>
  </w:style>
  <w:style w:type="paragraph" w:customStyle="1" w:styleId="Heading2Numbered">
    <w:name w:val="Heading 2 (Numbered)"/>
    <w:basedOn w:val="Heading2"/>
    <w:next w:val="Normal"/>
    <w:link w:val="Heading2NumberedChar"/>
    <w:uiPriority w:val="14"/>
    <w:qFormat/>
    <w:rsid w:val="00466B5A"/>
    <w:pPr>
      <w:keepNext/>
      <w:numPr>
        <w:ilvl w:val="1"/>
        <w:numId w:val="7"/>
      </w:numPr>
      <w:spacing w:before="240"/>
      <w:ind w:left="360"/>
    </w:pPr>
    <w:rPr>
      <w:rFonts w:ascii="Segoe UI" w:eastAsia="Calibri" w:hAnsi="Segoe UI" w:cs="Calibri"/>
      <w:bCs/>
      <w:color w:val="008AC8"/>
      <w:sz w:val="32"/>
      <w:szCs w:val="28"/>
      <w:lang w:eastAsia="ja-JP"/>
    </w:rPr>
  </w:style>
  <w:style w:type="character" w:customStyle="1" w:styleId="Heading2NumberedChar">
    <w:name w:val="Heading 2 (Numbered) Char"/>
    <w:basedOn w:val="DefaultParagraphFont"/>
    <w:link w:val="Heading2Numbered"/>
    <w:uiPriority w:val="14"/>
    <w:rsid w:val="00466B5A"/>
    <w:rPr>
      <w:rFonts w:ascii="Segoe UI" w:eastAsia="Calibri" w:hAnsi="Segoe UI" w:cs="Calibri"/>
      <w:bCs/>
      <w:color w:val="008AC8"/>
      <w:sz w:val="32"/>
      <w:szCs w:val="28"/>
      <w:lang w:eastAsia="ja-JP" w:bidi="ar-SA"/>
    </w:rPr>
  </w:style>
  <w:style w:type="paragraph" w:customStyle="1" w:styleId="IDText">
    <w:name w:val="ID_Text"/>
    <w:basedOn w:val="Normal"/>
    <w:rsid w:val="00466B5A"/>
    <w:pPr>
      <w:spacing w:after="200" w:line="276" w:lineRule="auto"/>
    </w:pPr>
    <w:rPr>
      <w:rFonts w:asciiTheme="minorHAnsi" w:hAnsiTheme="minorHAnsi"/>
      <w:vanish/>
      <w:color w:val="FF0000"/>
      <w:sz w:val="18"/>
      <w:lang w:bidi="ar-SA"/>
    </w:rPr>
  </w:style>
  <w:style w:type="character" w:customStyle="1" w:styleId="NumberedList1Char">
    <w:name w:val="Numbered List 1 Char"/>
    <w:aliases w:val="nl1 Char"/>
    <w:basedOn w:val="DefaultParagraphFont"/>
    <w:link w:val="NumberedList1"/>
    <w:locked/>
    <w:rsid w:val="00466B5A"/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NumberedList1">
    <w:name w:val="Numbered List 1"/>
    <w:aliases w:val="nl1"/>
    <w:link w:val="NumberedList1Char"/>
    <w:rsid w:val="00466B5A"/>
    <w:pPr>
      <w:spacing w:before="60" w:after="60" w:line="260" w:lineRule="exact"/>
    </w:pPr>
    <w:rPr>
      <w:rFonts w:ascii="Verdana" w:eastAsia="Times New Roman" w:hAnsi="Verdana" w:cs="Times New Roman"/>
      <w:color w:val="000000"/>
      <w:sz w:val="20"/>
      <w:szCs w:val="20"/>
    </w:rPr>
  </w:style>
  <w:style w:type="table" w:customStyle="1" w:styleId="Lesson">
    <w:name w:val="Lesson"/>
    <w:basedOn w:val="TableProfessional"/>
    <w:uiPriority w:val="99"/>
    <w:qFormat/>
    <w:rsid w:val="00466B5A"/>
    <w:pPr>
      <w:spacing w:after="0" w:line="240" w:lineRule="auto"/>
    </w:pPr>
    <w:rPr>
      <w:rFonts w:ascii="Calibri" w:hAnsi="Calibri"/>
      <w:sz w:val="21"/>
      <w:szCs w:val="20"/>
      <w:lang w:val="en-GB" w:eastAsia="en-GB" w:bidi="ar-SA"/>
    </w:rPr>
    <w:tblPr>
      <w:tblStyleRowBandSize w:val="1"/>
      <w:tblStyleColBandSize w:val="1"/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</w:tblPr>
    <w:tcPr>
      <w:shd w:val="clear" w:color="auto" w:fill="auto"/>
    </w:tcPr>
    <w:tblStylePr w:type="firstRow">
      <w:rPr>
        <w:rFonts w:ascii="Calibri" w:hAnsi="Calibri" w:hint="default"/>
        <w:b/>
        <w:bCs/>
        <w:i w:val="0"/>
        <w:color w:val="auto"/>
        <w:sz w:val="21"/>
        <w:szCs w:val="21"/>
      </w:rPr>
      <w:tblPr/>
      <w:tcPr>
        <w:tc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  <w:tl2br w:val="none" w:sz="0" w:space="0" w:color="auto"/>
          <w:tr2bl w:val="none" w:sz="0" w:space="0" w:color="auto"/>
        </w:tcBorders>
        <w:shd w:val="clear" w:color="auto" w:fill="DEEAF6" w:themeFill="accent1" w:themeFillTint="33"/>
      </w:tcPr>
    </w:tblStylePr>
  </w:style>
  <w:style w:type="paragraph" w:customStyle="1" w:styleId="NoteOld">
    <w:name w:val="NoteOld"/>
    <w:basedOn w:val="Normal"/>
    <w:uiPriority w:val="19"/>
    <w:qFormat/>
    <w:rsid w:val="00466B5A"/>
    <w:pPr>
      <w:framePr w:wrap="around" w:vAnchor="text" w:hAnchor="text" w:y="1"/>
      <w:pBdr>
        <w:left w:val="single" w:sz="18" w:space="6" w:color="008AC8"/>
      </w:pBdr>
      <w:spacing w:before="120" w:after="200" w:line="276" w:lineRule="auto"/>
      <w:ind w:left="720"/>
    </w:pPr>
    <w:rPr>
      <w:rFonts w:eastAsia="Arial" w:cs="Arial"/>
      <w:sz w:val="22"/>
      <w:szCs w:val="18"/>
      <w:lang w:eastAsia="ja-JP" w:bidi="ar-SA"/>
    </w:rPr>
  </w:style>
  <w:style w:type="paragraph" w:customStyle="1" w:styleId="NoteTitle">
    <w:name w:val="Note Title"/>
    <w:basedOn w:val="NoteOld"/>
    <w:next w:val="NoteOld"/>
    <w:uiPriority w:val="19"/>
    <w:qFormat/>
    <w:rsid w:val="00466B5A"/>
    <w:pPr>
      <w:keepNext/>
      <w:framePr w:wrap="around"/>
      <w:spacing w:after="0" w:line="240" w:lineRule="auto"/>
    </w:pPr>
    <w:rPr>
      <w:bCs/>
      <w:color w:val="008AC8"/>
      <w:sz w:val="24"/>
    </w:rPr>
  </w:style>
  <w:style w:type="paragraph" w:customStyle="1" w:styleId="NotesCourse">
    <w:name w:val="Notes_Course"/>
    <w:basedOn w:val="Normal"/>
    <w:qFormat/>
    <w:rsid w:val="00466B5A"/>
    <w:pPr>
      <w:spacing w:after="120" w:line="240" w:lineRule="auto"/>
      <w:ind w:left="144" w:right="144"/>
    </w:pPr>
    <w:rPr>
      <w:rFonts w:asciiTheme="minorHAnsi" w:hAnsiTheme="minorHAnsi"/>
      <w:sz w:val="18"/>
      <w:szCs w:val="23"/>
      <w:lang w:bidi="ar-SA"/>
    </w:rPr>
  </w:style>
  <w:style w:type="table" w:styleId="TableProfessional">
    <w:name w:val="Table Professional"/>
    <w:basedOn w:val="TableNormal"/>
    <w:uiPriority w:val="99"/>
    <w:semiHidden/>
    <w:unhideWhenUsed/>
    <w:rsid w:val="00466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52AFC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paragraph" w:customStyle="1" w:styleId="Code">
    <w:name w:val="Code"/>
    <w:basedOn w:val="Normal"/>
    <w:qFormat/>
    <w:rsid w:val="001027FC"/>
    <w:pPr>
      <w:framePr w:hSpace="180" w:wrap="around" w:vAnchor="text" w:hAnchor="text" w:xAlign="right" w:y="1"/>
      <w:spacing w:after="60" w:line="240" w:lineRule="auto"/>
      <w:ind w:left="357"/>
      <w:suppressOverlap/>
    </w:pPr>
    <w:rPr>
      <w:rFonts w:ascii="Lucida Console" w:hAnsi="Lucida Console"/>
      <w:szCs w:val="20"/>
      <w:lang w:val="en-GB" w:eastAsia="en-GB" w:bidi="ar-SA"/>
    </w:rPr>
  </w:style>
  <w:style w:type="table" w:styleId="LightList-Accent3">
    <w:name w:val="Light List Accent 3"/>
    <w:basedOn w:val="TableNormal"/>
    <w:uiPriority w:val="61"/>
    <w:rsid w:val="00781BC7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54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777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1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CDCDCD"/>
                                          </w:divBdr>
                                          <w:divsChild>
                                            <w:div w:id="133596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7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80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9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6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97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92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8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508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8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6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CDCDCD"/>
                                          </w:divBdr>
                                          <w:divsChild>
                                            <w:div w:id="117087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1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97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2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02536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6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CDCDCD"/>
                                          </w:divBdr>
                                          <w:divsChild>
                                            <w:div w:id="138205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14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9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11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233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14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16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85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69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55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6635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7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CDCDCD"/>
                                          </w:divBdr>
                                          <w:divsChild>
                                            <w:div w:id="208825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74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7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90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8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8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17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6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2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4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1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68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8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6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8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3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03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0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7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8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5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fbb771a-fb7a-4ea5-900b-dfb43202c772">EHSTRNS327EX-212-175</_dlc_DocId>
    <_dlc_DocIdUrl xmlns="bfbb771a-fb7a-4ea5-900b-dfb43202c772">
      <Url>https://3sharponline.sharepoint.com/sites/projects/emsdemos/_layouts/15/DocIdRedir.aspx?ID=EHSTRNS327EX-212-175</Url>
      <Description>EHSTRNS327EX-212-175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50B8F29EFB34EA533C6790673845D" ma:contentTypeVersion="2" ma:contentTypeDescription="Create a new document." ma:contentTypeScope="" ma:versionID="adf17f0d6978cb5f81e347400e8d75ec">
  <xsd:schema xmlns:xsd="http://www.w3.org/2001/XMLSchema" xmlns:xs="http://www.w3.org/2001/XMLSchema" xmlns:p="http://schemas.microsoft.com/office/2006/metadata/properties" xmlns:ns2="bfbb771a-fb7a-4ea5-900b-dfb43202c772" targetNamespace="http://schemas.microsoft.com/office/2006/metadata/properties" ma:root="true" ma:fieldsID="64a937b5ec00693ce2ae6ebad8bd0438" ns2:_="">
    <xsd:import namespace="bfbb771a-fb7a-4ea5-900b-dfb43202c7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b771a-fb7a-4ea5-900b-dfb43202c7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CA0CB-DE28-4451-B18F-0ACCE9EAC5EA}">
  <ds:schemaRefs>
    <ds:schemaRef ds:uri="http://schemas.microsoft.com/office/2006/metadata/properties"/>
    <ds:schemaRef ds:uri="http://schemas.microsoft.com/office/infopath/2007/PartnerControls"/>
    <ds:schemaRef ds:uri="bfbb771a-fb7a-4ea5-900b-dfb43202c772"/>
  </ds:schemaRefs>
</ds:datastoreItem>
</file>

<file path=customXml/itemProps2.xml><?xml version="1.0" encoding="utf-8"?>
<ds:datastoreItem xmlns:ds="http://schemas.openxmlformats.org/officeDocument/2006/customXml" ds:itemID="{77E958CF-5716-4084-A725-D10F825D8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b771a-fb7a-4ea5-900b-dfb43202c7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15F09-0AA1-41DF-8092-9CED1D4AD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F72FEF-84ED-4547-8992-B8E6196AF07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437F963-1A90-4984-8DD1-4FC9ABBC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Andi Sheeka</cp:lastModifiedBy>
  <cp:revision>13</cp:revision>
  <dcterms:created xsi:type="dcterms:W3CDTF">2016-06-23T13:18:00Z</dcterms:created>
  <dcterms:modified xsi:type="dcterms:W3CDTF">2016-08-12T16:23:00Z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0x01010016F50B8F29EFB34EA533C6790673845D</vt:lpwstr>
  </property>
  <property fmtid="{D5CDD505-2E9C-101B-9397-08002B2CF9AE}" pid="3" name="IsMyDocuments">
    <vt:bool>true</vt:bool>
  </property>
  <property fmtid="{D5CDD505-2E9C-101B-9397-08002B2CF9AE}" pid="4" name="TaxKeyword">
    <vt:lpwstr/>
  </property>
  <property fmtid="{D5CDD505-2E9C-101B-9397-08002B2CF9AE}" pid="5" name="Audiences">
    <vt:lpwstr/>
  </property>
  <property fmtid="{D5CDD505-2E9C-101B-9397-08002B2CF9AE}" pid="6" name="Region">
    <vt:lpwstr/>
  </property>
  <property fmtid="{D5CDD505-2E9C-101B-9397-08002B2CF9AE}" pid="7" name="Segments">
    <vt:lpwstr/>
  </property>
  <property fmtid="{D5CDD505-2E9C-101B-9397-08002B2CF9AE}" pid="8" name="Confidentiality">
    <vt:lpwstr>21;#Microsoft confidential|461efa83-0283-486a-a8d5-943328f3693f</vt:lpwstr>
  </property>
  <property fmtid="{D5CDD505-2E9C-101B-9397-08002B2CF9AE}" pid="9" name="ActivitiesAndPrograms">
    <vt:lpwstr>12990;#Microsoft product launch campaigns|e634bb7f-b77b-4305-b346-03da1c4c6f6e;#17801;#customer previews|e2bbe8c6-02ca-433d-b282-9f545cdfab07</vt:lpwstr>
  </property>
  <property fmtid="{D5CDD505-2E9C-101B-9397-08002B2CF9AE}" pid="10" name="Partners">
    <vt:lpwstr/>
  </property>
  <property fmtid="{D5CDD505-2E9C-101B-9397-08002B2CF9AE}" pid="11" name="Groups">
    <vt:lpwstr/>
  </property>
  <property fmtid="{D5CDD505-2E9C-101B-9397-08002B2CF9AE}" pid="12" name="Topics">
    <vt:lpwstr/>
  </property>
  <property fmtid="{D5CDD505-2E9C-101B-9397-08002B2CF9AE}" pid="13" name="messageframeworktype">
    <vt:lpwstr/>
  </property>
  <property fmtid="{D5CDD505-2E9C-101B-9397-08002B2CF9AE}" pid="14" name="Industries">
    <vt:lpwstr/>
  </property>
  <property fmtid="{D5CDD505-2E9C-101B-9397-08002B2CF9AE}" pid="15" name="Roles">
    <vt:lpwstr/>
  </property>
  <property fmtid="{D5CDD505-2E9C-101B-9397-08002B2CF9AE}" pid="16" name="SMSGDomain">
    <vt:lpwstr>13357;#Microsoft Office Division|998d7cd0-7f52-4d06-a505-529ce4856340</vt:lpwstr>
  </property>
  <property fmtid="{D5CDD505-2E9C-101B-9397-08002B2CF9AE}" pid="17" name="Competitors">
    <vt:lpwstr/>
  </property>
  <property fmtid="{D5CDD505-2E9C-101B-9397-08002B2CF9AE}" pid="18" name="BusinessArchitecture">
    <vt:lpwstr/>
  </property>
  <property fmtid="{D5CDD505-2E9C-101B-9397-08002B2CF9AE}" pid="19" name="Products">
    <vt:lpwstr>10899;#Microsoft Office|3a4e9862-cdce-4bdc-8664-91038e3eb1e9;#16039;#Microsoft Office future versions|b77148c7-a73d-44bc-a163-bb7920270559;#17866;#Office Suites and Apps|7ad9c396-a5f9-46a6-8b54-4df7c117f3a5</vt:lpwstr>
  </property>
  <property fmtid="{D5CDD505-2E9C-101B-9397-08002B2CF9AE}" pid="20" name="_dlc_policyId">
    <vt:lpwstr/>
  </property>
  <property fmtid="{D5CDD505-2E9C-101B-9397-08002B2CF9AE}" pid="21" name="ItemRetentionFormula">
    <vt:lpwstr/>
  </property>
  <property fmtid="{D5CDD505-2E9C-101B-9397-08002B2CF9AE}" pid="22" name="ItemType">
    <vt:lpwstr>10069;#demonstration scripts|4197bc44-53a3-4faf-abe8-b7709c06198b</vt:lpwstr>
  </property>
  <property fmtid="{D5CDD505-2E9C-101B-9397-08002B2CF9AE}" pid="23" name="LastUpdatedByBatchTagging">
    <vt:bool>false</vt:bool>
  </property>
  <property fmtid="{D5CDD505-2E9C-101B-9397-08002B2CF9AE}" pid="24" name="Languages">
    <vt:lpwstr/>
  </property>
  <property fmtid="{D5CDD505-2E9C-101B-9397-08002B2CF9AE}" pid="25" name="_dlc_DocIdItemGuid">
    <vt:lpwstr>ed4a78de-8bb9-479c-9643-9b9f4a97d681</vt:lpwstr>
  </property>
  <property fmtid="{D5CDD505-2E9C-101B-9397-08002B2CF9AE}" pid="26" name="WorkflowChangePath">
    <vt:lpwstr>d3765c0c-e2b5-4307-934b-d5d862e93ab3,4;d3765c0c-e2b5-4307-934b-d5d862e93ab3,4;d3765c0c-e2b5-4307-934b-d5d862e93ab3,9;d3765c0c-e2b5-4307-934b-d5d862e93ab3,9;</vt:lpwstr>
  </property>
</Properties>
</file>