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3EC5E" w14:textId="77777777" w:rsidR="00804259" w:rsidRPr="002573F9" w:rsidRDefault="00907774" w:rsidP="002573F9">
      <w:pPr>
        <w:spacing w:line="480" w:lineRule="auto"/>
        <w:jc w:val="center"/>
        <w:rPr>
          <w:rFonts w:ascii="Cambria" w:hAnsi="Cambria"/>
          <w:b/>
          <w:i/>
          <w:sz w:val="48"/>
          <w:lang w:val="en-SG"/>
        </w:rPr>
      </w:pPr>
      <w:r w:rsidRPr="002573F9">
        <w:rPr>
          <w:rFonts w:ascii="Cambria" w:hAnsi="Cambria"/>
          <w:b/>
          <w:i/>
          <w:sz w:val="48"/>
          <w:lang w:val="en-SG"/>
        </w:rPr>
        <w:t>Design Rationale</w:t>
      </w:r>
    </w:p>
    <w:p w14:paraId="437FB1E8" w14:textId="77777777" w:rsidR="002573F9" w:rsidRDefault="002573F9" w:rsidP="00907774">
      <w:pPr>
        <w:spacing w:line="480" w:lineRule="auto"/>
        <w:rPr>
          <w:rFonts w:ascii="Cambria" w:hAnsi="Cambria"/>
          <w:i/>
          <w:sz w:val="48"/>
          <w:lang w:val="en-SG"/>
        </w:rPr>
      </w:pPr>
      <w:r>
        <w:rPr>
          <w:rFonts w:ascii="Cambria" w:hAnsi="Cambria"/>
          <w:i/>
          <w:sz w:val="48"/>
          <w:lang w:val="en-SG"/>
        </w:rPr>
        <w:t>Assignment 1</w:t>
      </w:r>
    </w:p>
    <w:p w14:paraId="14D8F05E" w14:textId="77777777" w:rsidR="00907774" w:rsidRPr="00907774" w:rsidRDefault="00907774" w:rsidP="00907774">
      <w:pPr>
        <w:pStyle w:val="ListParagraph"/>
        <w:numPr>
          <w:ilvl w:val="0"/>
          <w:numId w:val="1"/>
        </w:numPr>
        <w:spacing w:line="480" w:lineRule="auto"/>
        <w:rPr>
          <w:rFonts w:ascii="Times New Roman" w:hAnsi="Times New Roman" w:cs="Times New Roman"/>
          <w:i/>
          <w:sz w:val="48"/>
          <w:lang w:val="en-SG"/>
        </w:rPr>
      </w:pPr>
      <w:r>
        <w:rPr>
          <w:rFonts w:ascii="Times New Roman" w:hAnsi="Times New Roman" w:cs="Times New Roman"/>
          <w:sz w:val="24"/>
          <w:szCs w:val="24"/>
          <w:lang w:val="en-SG"/>
        </w:rPr>
        <w:t>Leave Affordance</w:t>
      </w:r>
    </w:p>
    <w:p w14:paraId="618A0CE1" w14:textId="77777777" w:rsidR="00CF7198" w:rsidRDefault="00970251" w:rsidP="00CF7198">
      <w:pPr>
        <w:pStyle w:val="ListParagraph"/>
        <w:spacing w:before="240" w:line="276" w:lineRule="auto"/>
        <w:rPr>
          <w:rFonts w:ascii="Times New Roman" w:hAnsi="Times New Roman" w:cs="Times New Roman"/>
          <w:sz w:val="24"/>
          <w:szCs w:val="24"/>
          <w:lang w:val="en-SG"/>
        </w:rPr>
      </w:pPr>
      <w:r>
        <w:rPr>
          <w:rFonts w:ascii="Times New Roman" w:hAnsi="Times New Roman" w:cs="Times New Roman"/>
          <w:sz w:val="24"/>
          <w:szCs w:val="24"/>
          <w:lang w:val="en-SG"/>
        </w:rPr>
        <w:t xml:space="preserve">Affordances are also defined as Actions. </w:t>
      </w:r>
      <w:r w:rsidR="00907774">
        <w:rPr>
          <w:rFonts w:ascii="Times New Roman" w:hAnsi="Times New Roman" w:cs="Times New Roman"/>
          <w:sz w:val="24"/>
          <w:szCs w:val="24"/>
          <w:lang w:val="en-SG"/>
        </w:rPr>
        <w:t xml:space="preserve">Entities have a Take affordance, which allows them to pick an item up. This affordance is realized by </w:t>
      </w:r>
      <w:r w:rsidR="00907774" w:rsidRPr="00970251">
        <w:rPr>
          <w:rFonts w:ascii="Times New Roman" w:hAnsi="Times New Roman" w:cs="Times New Roman"/>
          <w:i/>
          <w:sz w:val="24"/>
          <w:szCs w:val="24"/>
          <w:lang w:val="en-SG"/>
        </w:rPr>
        <w:t>SWActionInterface</w:t>
      </w:r>
      <w:r w:rsidR="00907774">
        <w:rPr>
          <w:rFonts w:ascii="Times New Roman" w:hAnsi="Times New Roman" w:cs="Times New Roman"/>
          <w:sz w:val="24"/>
          <w:szCs w:val="24"/>
          <w:lang w:val="en-SG"/>
        </w:rPr>
        <w:t xml:space="preserve">. </w:t>
      </w:r>
      <w:r>
        <w:rPr>
          <w:rFonts w:ascii="Times New Roman" w:hAnsi="Times New Roman" w:cs="Times New Roman"/>
          <w:sz w:val="24"/>
          <w:szCs w:val="24"/>
          <w:lang w:val="en-SG"/>
        </w:rPr>
        <w:t xml:space="preserve">Star Wars Affordances also extends </w:t>
      </w:r>
      <w:r w:rsidRPr="00970251">
        <w:rPr>
          <w:rFonts w:ascii="Times New Roman" w:hAnsi="Times New Roman" w:cs="Times New Roman"/>
          <w:i/>
          <w:sz w:val="24"/>
          <w:szCs w:val="24"/>
          <w:lang w:val="en-SG"/>
        </w:rPr>
        <w:t>SWAffordance</w:t>
      </w:r>
      <w:r>
        <w:rPr>
          <w:rFonts w:ascii="Times New Roman" w:hAnsi="Times New Roman" w:cs="Times New Roman"/>
          <w:sz w:val="24"/>
          <w:szCs w:val="24"/>
          <w:lang w:val="en-SG"/>
        </w:rPr>
        <w:t xml:space="preserve">, and </w:t>
      </w:r>
      <w:r w:rsidR="00907774" w:rsidRPr="00970251">
        <w:rPr>
          <w:rFonts w:ascii="Times New Roman" w:hAnsi="Times New Roman" w:cs="Times New Roman"/>
          <w:i/>
          <w:sz w:val="24"/>
          <w:szCs w:val="24"/>
          <w:lang w:val="en-SG"/>
        </w:rPr>
        <w:t>SWAffordance</w:t>
      </w:r>
      <w:r w:rsidR="00907774" w:rsidRPr="00970251">
        <w:rPr>
          <w:rFonts w:ascii="Times New Roman" w:hAnsi="Times New Roman" w:cs="Times New Roman"/>
          <w:sz w:val="24"/>
          <w:szCs w:val="24"/>
          <w:lang w:val="en-SG"/>
        </w:rPr>
        <w:t xml:space="preserve"> is realized by </w:t>
      </w:r>
      <w:r w:rsidR="00907774" w:rsidRPr="00970251">
        <w:rPr>
          <w:rFonts w:ascii="Times New Roman" w:hAnsi="Times New Roman" w:cs="Times New Roman"/>
          <w:i/>
          <w:sz w:val="24"/>
          <w:szCs w:val="24"/>
          <w:lang w:val="en-SG"/>
        </w:rPr>
        <w:t>SWActionInterface</w:t>
      </w:r>
      <w:r w:rsidR="00907774" w:rsidRPr="00970251">
        <w:rPr>
          <w:rFonts w:ascii="Times New Roman" w:hAnsi="Times New Roman" w:cs="Times New Roman"/>
          <w:sz w:val="24"/>
          <w:szCs w:val="24"/>
          <w:lang w:val="en-SG"/>
        </w:rPr>
        <w:t xml:space="preserve"> as well. Thus, it makes </w:t>
      </w:r>
      <w:r w:rsidRPr="00970251">
        <w:rPr>
          <w:rFonts w:ascii="Times New Roman" w:hAnsi="Times New Roman" w:cs="Times New Roman"/>
          <w:sz w:val="24"/>
          <w:szCs w:val="24"/>
          <w:lang w:val="en-SG"/>
        </w:rPr>
        <w:t>sense for Leave</w:t>
      </w:r>
      <w:r w:rsidR="00907774" w:rsidRPr="00970251">
        <w:rPr>
          <w:rFonts w:ascii="Times New Roman" w:hAnsi="Times New Roman" w:cs="Times New Roman"/>
          <w:sz w:val="24"/>
          <w:szCs w:val="24"/>
          <w:lang w:val="en-SG"/>
        </w:rPr>
        <w:t xml:space="preserve"> </w:t>
      </w:r>
      <w:r w:rsidRPr="00970251">
        <w:rPr>
          <w:rFonts w:ascii="Times New Roman" w:hAnsi="Times New Roman" w:cs="Times New Roman"/>
          <w:sz w:val="24"/>
          <w:szCs w:val="24"/>
          <w:lang w:val="en-SG"/>
        </w:rPr>
        <w:t xml:space="preserve">to extend </w:t>
      </w:r>
      <w:r w:rsidRPr="00970251">
        <w:rPr>
          <w:rFonts w:ascii="Times New Roman" w:hAnsi="Times New Roman" w:cs="Times New Roman"/>
          <w:i/>
          <w:sz w:val="24"/>
          <w:szCs w:val="24"/>
          <w:lang w:val="en-SG"/>
        </w:rPr>
        <w:t>SWAffordance</w:t>
      </w:r>
      <w:r>
        <w:rPr>
          <w:rFonts w:ascii="Times New Roman" w:hAnsi="Times New Roman" w:cs="Times New Roman"/>
          <w:i/>
          <w:sz w:val="24"/>
          <w:szCs w:val="24"/>
          <w:lang w:val="en-SG"/>
        </w:rPr>
        <w:t xml:space="preserve"> </w:t>
      </w:r>
      <w:r>
        <w:rPr>
          <w:rFonts w:ascii="Times New Roman" w:hAnsi="Times New Roman" w:cs="Times New Roman"/>
          <w:sz w:val="24"/>
          <w:szCs w:val="24"/>
          <w:lang w:val="en-SG"/>
        </w:rPr>
        <w:t xml:space="preserve">(and by definition, is realized by </w:t>
      </w:r>
      <w:r>
        <w:rPr>
          <w:rFonts w:ascii="Times New Roman" w:hAnsi="Times New Roman" w:cs="Times New Roman"/>
          <w:i/>
          <w:sz w:val="24"/>
          <w:szCs w:val="24"/>
          <w:lang w:val="en-SG"/>
        </w:rPr>
        <w:t>SWActionInterface)</w:t>
      </w:r>
      <w:r w:rsidRPr="00970251">
        <w:rPr>
          <w:rFonts w:ascii="Times New Roman" w:hAnsi="Times New Roman" w:cs="Times New Roman"/>
          <w:sz w:val="24"/>
          <w:szCs w:val="24"/>
          <w:lang w:val="en-SG"/>
        </w:rPr>
        <w:t>.</w:t>
      </w:r>
      <w:r>
        <w:rPr>
          <w:rFonts w:ascii="Times New Roman" w:hAnsi="Times New Roman" w:cs="Times New Roman"/>
          <w:sz w:val="24"/>
          <w:szCs w:val="24"/>
          <w:lang w:val="en-SG"/>
        </w:rPr>
        <w:t xml:space="preserve"> Leave should have similar methods to Take, with the condition for </w:t>
      </w:r>
      <w:r w:rsidRPr="00D46ADD">
        <w:rPr>
          <w:rFonts w:ascii="Times New Roman" w:hAnsi="Times New Roman" w:cs="Times New Roman"/>
          <w:b/>
          <w:sz w:val="24"/>
          <w:szCs w:val="24"/>
          <w:lang w:val="en-SG"/>
        </w:rPr>
        <w:t>canDo()</w:t>
      </w:r>
      <w:r>
        <w:rPr>
          <w:rFonts w:ascii="Times New Roman" w:hAnsi="Times New Roman" w:cs="Times New Roman"/>
          <w:sz w:val="24"/>
          <w:szCs w:val="24"/>
          <w:lang w:val="en-SG"/>
        </w:rPr>
        <w:t xml:space="preserve"> requiring that the actor have an item in their hand. The </w:t>
      </w:r>
      <w:r w:rsidRPr="00D46ADD">
        <w:rPr>
          <w:rFonts w:ascii="Times New Roman" w:hAnsi="Times New Roman" w:cs="Times New Roman"/>
          <w:b/>
          <w:sz w:val="24"/>
          <w:szCs w:val="24"/>
          <w:lang w:val="en-SG"/>
        </w:rPr>
        <w:t>act()</w:t>
      </w:r>
      <w:r>
        <w:rPr>
          <w:rFonts w:ascii="Times New Roman" w:hAnsi="Times New Roman" w:cs="Times New Roman"/>
          <w:sz w:val="24"/>
          <w:szCs w:val="24"/>
          <w:lang w:val="en-SG"/>
        </w:rPr>
        <w:t xml:space="preserve"> method should remove the item from the actor’s hand, and place the item in the Star Wars Entity Manager.</w:t>
      </w:r>
    </w:p>
    <w:p w14:paraId="081CFF90" w14:textId="77777777" w:rsidR="008C76D1" w:rsidRDefault="008C76D1" w:rsidP="00CF7198">
      <w:pPr>
        <w:pStyle w:val="ListParagraph"/>
        <w:spacing w:before="240" w:line="276" w:lineRule="auto"/>
        <w:rPr>
          <w:rFonts w:ascii="Times New Roman" w:hAnsi="Times New Roman" w:cs="Times New Roman"/>
          <w:sz w:val="24"/>
          <w:szCs w:val="24"/>
          <w:lang w:val="en-SG"/>
        </w:rPr>
      </w:pPr>
    </w:p>
    <w:p w14:paraId="5B84F966" w14:textId="77777777" w:rsidR="00CF7198" w:rsidRDefault="00CF7198" w:rsidP="008C76D1">
      <w:pPr>
        <w:pStyle w:val="ListParagraph"/>
        <w:numPr>
          <w:ilvl w:val="0"/>
          <w:numId w:val="7"/>
        </w:numPr>
        <w:spacing w:before="240" w:line="480" w:lineRule="auto"/>
        <w:rPr>
          <w:rFonts w:ascii="Times New Roman" w:hAnsi="Times New Roman" w:cs="Times New Roman"/>
          <w:sz w:val="24"/>
          <w:szCs w:val="24"/>
          <w:lang w:val="en-SG"/>
        </w:rPr>
      </w:pPr>
      <w:r>
        <w:rPr>
          <w:rFonts w:ascii="Times New Roman" w:hAnsi="Times New Roman" w:cs="Times New Roman"/>
          <w:sz w:val="24"/>
          <w:szCs w:val="24"/>
          <w:lang w:val="en-SG"/>
        </w:rPr>
        <w:t>Force ability</w:t>
      </w:r>
    </w:p>
    <w:p w14:paraId="17609FD7" w14:textId="77777777" w:rsidR="00CF7198" w:rsidRDefault="00CF7198" w:rsidP="002A2BE8">
      <w:pPr>
        <w:pStyle w:val="ListParagraph"/>
        <w:spacing w:before="240" w:line="276" w:lineRule="auto"/>
        <w:rPr>
          <w:rFonts w:ascii="Times New Roman" w:hAnsi="Times New Roman" w:cs="Times New Roman"/>
          <w:sz w:val="24"/>
          <w:szCs w:val="24"/>
          <w:lang w:val="en-SG"/>
        </w:rPr>
      </w:pPr>
      <w:r w:rsidRPr="008C76D1">
        <w:rPr>
          <w:rFonts w:ascii="Times New Roman" w:hAnsi="Times New Roman" w:cs="Times New Roman"/>
          <w:i/>
          <w:sz w:val="24"/>
          <w:szCs w:val="24"/>
          <w:lang w:val="en-SG"/>
        </w:rPr>
        <w:t>Force</w:t>
      </w:r>
      <w:r>
        <w:rPr>
          <w:rFonts w:ascii="Times New Roman" w:hAnsi="Times New Roman" w:cs="Times New Roman"/>
          <w:sz w:val="24"/>
          <w:szCs w:val="24"/>
          <w:lang w:val="en-SG"/>
        </w:rPr>
        <w:t xml:space="preserve"> ability should be implemented as an integer value that </w:t>
      </w:r>
      <w:r w:rsidR="002A2BE8">
        <w:rPr>
          <w:rFonts w:ascii="Times New Roman" w:hAnsi="Times New Roman" w:cs="Times New Roman"/>
          <w:sz w:val="24"/>
          <w:szCs w:val="24"/>
          <w:lang w:val="en-SG"/>
        </w:rPr>
        <w:t>is initialized in specific actors. This is because only several people hav</w:t>
      </w:r>
      <w:r w:rsidR="0079613B">
        <w:rPr>
          <w:rFonts w:ascii="Times New Roman" w:hAnsi="Times New Roman" w:cs="Times New Roman"/>
          <w:sz w:val="24"/>
          <w:szCs w:val="24"/>
          <w:lang w:val="en-SG"/>
        </w:rPr>
        <w:t xml:space="preserve">e the ability to use the </w:t>
      </w:r>
      <w:r w:rsidR="0079613B" w:rsidRPr="008C76D1">
        <w:rPr>
          <w:rFonts w:ascii="Times New Roman" w:hAnsi="Times New Roman" w:cs="Times New Roman"/>
          <w:i/>
          <w:sz w:val="24"/>
          <w:szCs w:val="24"/>
          <w:lang w:val="en-SG"/>
        </w:rPr>
        <w:t>F</w:t>
      </w:r>
      <w:r w:rsidR="002A2BE8" w:rsidRPr="008C76D1">
        <w:rPr>
          <w:rFonts w:ascii="Times New Roman" w:hAnsi="Times New Roman" w:cs="Times New Roman"/>
          <w:i/>
          <w:sz w:val="24"/>
          <w:szCs w:val="24"/>
          <w:lang w:val="en-SG"/>
        </w:rPr>
        <w:t>orce</w:t>
      </w:r>
      <w:r w:rsidR="002A2BE8">
        <w:rPr>
          <w:rFonts w:ascii="Times New Roman" w:hAnsi="Times New Roman" w:cs="Times New Roman"/>
          <w:sz w:val="24"/>
          <w:szCs w:val="24"/>
          <w:lang w:val="en-SG"/>
        </w:rPr>
        <w:t xml:space="preserve"> (namely the </w:t>
      </w:r>
      <w:r w:rsidR="002A2BE8" w:rsidRPr="008C76D1">
        <w:rPr>
          <w:rFonts w:ascii="Times New Roman" w:hAnsi="Times New Roman" w:cs="Times New Roman"/>
          <w:i/>
          <w:sz w:val="24"/>
          <w:szCs w:val="24"/>
          <w:lang w:val="en-SG"/>
        </w:rPr>
        <w:t>Jedi</w:t>
      </w:r>
      <w:r w:rsidR="002A2BE8">
        <w:rPr>
          <w:rFonts w:ascii="Times New Roman" w:hAnsi="Times New Roman" w:cs="Times New Roman"/>
          <w:sz w:val="24"/>
          <w:szCs w:val="24"/>
          <w:lang w:val="en-SG"/>
        </w:rPr>
        <w:t xml:space="preserve"> and the </w:t>
      </w:r>
      <w:r w:rsidR="002A2BE8" w:rsidRPr="008C76D1">
        <w:rPr>
          <w:rFonts w:ascii="Times New Roman" w:hAnsi="Times New Roman" w:cs="Times New Roman"/>
          <w:i/>
          <w:sz w:val="24"/>
          <w:szCs w:val="24"/>
          <w:lang w:val="en-SG"/>
        </w:rPr>
        <w:t>Sith</w:t>
      </w:r>
      <w:r w:rsidR="002A2BE8">
        <w:rPr>
          <w:rFonts w:ascii="Times New Roman" w:hAnsi="Times New Roman" w:cs="Times New Roman"/>
          <w:sz w:val="24"/>
          <w:szCs w:val="24"/>
          <w:lang w:val="en-SG"/>
        </w:rPr>
        <w:t>). Thus, several actors who a</w:t>
      </w:r>
      <w:r w:rsidR="005012EB">
        <w:rPr>
          <w:rFonts w:ascii="Times New Roman" w:hAnsi="Times New Roman" w:cs="Times New Roman"/>
          <w:sz w:val="24"/>
          <w:szCs w:val="24"/>
          <w:lang w:val="en-SG"/>
        </w:rPr>
        <w:t xml:space="preserve">re known to be able to use the </w:t>
      </w:r>
      <w:r w:rsidR="005012EB" w:rsidRPr="008C76D1">
        <w:rPr>
          <w:rFonts w:ascii="Times New Roman" w:hAnsi="Times New Roman" w:cs="Times New Roman"/>
          <w:i/>
          <w:sz w:val="24"/>
          <w:szCs w:val="24"/>
          <w:lang w:val="en-SG"/>
        </w:rPr>
        <w:t>F</w:t>
      </w:r>
      <w:r w:rsidR="002A2BE8" w:rsidRPr="008C76D1">
        <w:rPr>
          <w:rFonts w:ascii="Times New Roman" w:hAnsi="Times New Roman" w:cs="Times New Roman"/>
          <w:i/>
          <w:sz w:val="24"/>
          <w:szCs w:val="24"/>
          <w:lang w:val="en-SG"/>
        </w:rPr>
        <w:t>orce</w:t>
      </w:r>
      <w:r w:rsidR="002A2BE8">
        <w:rPr>
          <w:rFonts w:ascii="Times New Roman" w:hAnsi="Times New Roman" w:cs="Times New Roman"/>
          <w:sz w:val="24"/>
          <w:szCs w:val="24"/>
          <w:lang w:val="en-SG"/>
        </w:rPr>
        <w:t xml:space="preserve"> should extend a </w:t>
      </w:r>
      <w:r w:rsidR="002A2BE8" w:rsidRPr="008C76D1">
        <w:rPr>
          <w:rFonts w:ascii="Times New Roman" w:hAnsi="Times New Roman" w:cs="Times New Roman"/>
          <w:i/>
          <w:sz w:val="24"/>
          <w:szCs w:val="24"/>
          <w:lang w:val="en-SG"/>
        </w:rPr>
        <w:t>Jedi</w:t>
      </w:r>
      <w:r w:rsidR="002A2BE8">
        <w:rPr>
          <w:rFonts w:ascii="Times New Roman" w:hAnsi="Times New Roman" w:cs="Times New Roman"/>
          <w:sz w:val="24"/>
          <w:szCs w:val="24"/>
          <w:lang w:val="en-SG"/>
        </w:rPr>
        <w:t xml:space="preserve"> class. The </w:t>
      </w:r>
      <w:r w:rsidR="002A2BE8" w:rsidRPr="008C76D1">
        <w:rPr>
          <w:rFonts w:ascii="Times New Roman" w:hAnsi="Times New Roman" w:cs="Times New Roman"/>
          <w:i/>
          <w:sz w:val="24"/>
          <w:szCs w:val="24"/>
          <w:lang w:val="en-SG"/>
        </w:rPr>
        <w:t>Jedi</w:t>
      </w:r>
      <w:r w:rsidR="002A2BE8">
        <w:rPr>
          <w:rFonts w:ascii="Times New Roman" w:hAnsi="Times New Roman" w:cs="Times New Roman"/>
          <w:sz w:val="24"/>
          <w:szCs w:val="24"/>
          <w:lang w:val="en-SG"/>
        </w:rPr>
        <w:t xml:space="preserve"> class, in turn, should extend the abstract class </w:t>
      </w:r>
      <w:r w:rsidR="002A2BE8" w:rsidRPr="002A2BE8">
        <w:rPr>
          <w:rFonts w:ascii="Times New Roman" w:hAnsi="Times New Roman" w:cs="Times New Roman"/>
          <w:i/>
          <w:sz w:val="24"/>
          <w:szCs w:val="24"/>
          <w:lang w:val="en-SG"/>
        </w:rPr>
        <w:t>SWActor</w:t>
      </w:r>
      <w:r w:rsidR="002A2BE8">
        <w:rPr>
          <w:rFonts w:ascii="Times New Roman" w:hAnsi="Times New Roman" w:cs="Times New Roman"/>
          <w:sz w:val="24"/>
          <w:szCs w:val="24"/>
          <w:lang w:val="en-SG"/>
        </w:rPr>
        <w:t xml:space="preserve">, as it can be used to represent a subset of actors. By </w:t>
      </w:r>
      <w:r w:rsidR="007427B2">
        <w:rPr>
          <w:rFonts w:ascii="Times New Roman" w:hAnsi="Times New Roman" w:cs="Times New Roman"/>
          <w:sz w:val="24"/>
          <w:szCs w:val="24"/>
          <w:lang w:val="en-SG"/>
        </w:rPr>
        <w:t>implementing it this way</w:t>
      </w:r>
      <w:r w:rsidR="002A2BE8">
        <w:rPr>
          <w:rFonts w:ascii="Times New Roman" w:hAnsi="Times New Roman" w:cs="Times New Roman"/>
          <w:sz w:val="24"/>
          <w:szCs w:val="24"/>
          <w:lang w:val="en-SG"/>
        </w:rPr>
        <w:t xml:space="preserve">, it will also be easy to create a </w:t>
      </w:r>
      <w:r w:rsidR="002A2BE8" w:rsidRPr="008C76D1">
        <w:rPr>
          <w:rFonts w:ascii="Times New Roman" w:hAnsi="Times New Roman" w:cs="Times New Roman"/>
          <w:i/>
          <w:sz w:val="24"/>
          <w:szCs w:val="24"/>
          <w:lang w:val="en-SG"/>
        </w:rPr>
        <w:t>Sith</w:t>
      </w:r>
      <w:r w:rsidR="002A2BE8">
        <w:rPr>
          <w:rFonts w:ascii="Times New Roman" w:hAnsi="Times New Roman" w:cs="Times New Roman"/>
          <w:sz w:val="24"/>
          <w:szCs w:val="24"/>
          <w:lang w:val="en-SG"/>
        </w:rPr>
        <w:t xml:space="preserve"> class, for a subset of enemies who can also use the </w:t>
      </w:r>
      <w:r w:rsidR="002A2BE8" w:rsidRPr="008C76D1">
        <w:rPr>
          <w:rFonts w:ascii="Times New Roman" w:hAnsi="Times New Roman" w:cs="Times New Roman"/>
          <w:i/>
          <w:sz w:val="24"/>
          <w:szCs w:val="24"/>
          <w:lang w:val="en-SG"/>
        </w:rPr>
        <w:t>Force</w:t>
      </w:r>
      <w:r w:rsidR="002A2BE8">
        <w:rPr>
          <w:rFonts w:ascii="Times New Roman" w:hAnsi="Times New Roman" w:cs="Times New Roman"/>
          <w:sz w:val="24"/>
          <w:szCs w:val="24"/>
          <w:lang w:val="en-SG"/>
        </w:rPr>
        <w:t>, if the situation requires it.</w:t>
      </w:r>
    </w:p>
    <w:p w14:paraId="70E0B027" w14:textId="77777777" w:rsidR="008C76D1" w:rsidRDefault="008C76D1" w:rsidP="002A2BE8">
      <w:pPr>
        <w:pStyle w:val="ListParagraph"/>
        <w:spacing w:before="240" w:line="276" w:lineRule="auto"/>
        <w:rPr>
          <w:rFonts w:ascii="Times New Roman" w:hAnsi="Times New Roman" w:cs="Times New Roman"/>
          <w:sz w:val="24"/>
          <w:szCs w:val="24"/>
          <w:lang w:val="en-SG"/>
        </w:rPr>
      </w:pPr>
    </w:p>
    <w:p w14:paraId="76D2B915" w14:textId="77777777" w:rsidR="008C76D1" w:rsidRDefault="008C76D1" w:rsidP="008C76D1">
      <w:pPr>
        <w:pStyle w:val="ListParagraph"/>
        <w:numPr>
          <w:ilvl w:val="0"/>
          <w:numId w:val="7"/>
        </w:numPr>
        <w:spacing w:before="240" w:line="480" w:lineRule="auto"/>
        <w:rPr>
          <w:rFonts w:ascii="Times New Roman" w:hAnsi="Times New Roman" w:cs="Times New Roman"/>
          <w:sz w:val="24"/>
          <w:szCs w:val="24"/>
          <w:lang w:val="en-SG"/>
        </w:rPr>
      </w:pPr>
      <w:r>
        <w:rPr>
          <w:rFonts w:ascii="Times New Roman" w:hAnsi="Times New Roman" w:cs="Times New Roman"/>
          <w:sz w:val="24"/>
          <w:szCs w:val="24"/>
          <w:lang w:val="en-SG"/>
        </w:rPr>
        <w:t>Lightsabres</w:t>
      </w:r>
    </w:p>
    <w:p w14:paraId="0D1350A5" w14:textId="77777777" w:rsidR="008C76D1" w:rsidRDefault="008C76D1" w:rsidP="008C76D1">
      <w:pPr>
        <w:pStyle w:val="ListParagraph"/>
        <w:spacing w:before="240" w:line="276" w:lineRule="auto"/>
        <w:rPr>
          <w:rFonts w:ascii="Times New Roman" w:hAnsi="Times New Roman" w:cs="Times New Roman"/>
          <w:sz w:val="24"/>
          <w:szCs w:val="24"/>
          <w:lang w:val="en-SG"/>
        </w:rPr>
      </w:pPr>
      <w:r w:rsidRPr="008C76D1">
        <w:rPr>
          <w:rFonts w:ascii="Times New Roman" w:hAnsi="Times New Roman" w:cs="Times New Roman"/>
          <w:i/>
          <w:sz w:val="24"/>
          <w:szCs w:val="24"/>
          <w:lang w:val="en-SG"/>
        </w:rPr>
        <w:t>Lightsabres</w:t>
      </w:r>
      <w:r>
        <w:rPr>
          <w:rFonts w:ascii="Times New Roman" w:hAnsi="Times New Roman" w:cs="Times New Roman"/>
          <w:sz w:val="24"/>
          <w:szCs w:val="24"/>
          <w:lang w:val="en-SG"/>
        </w:rPr>
        <w:t xml:space="preserve"> are an item that has already been defined in the code base. To satisfy the condition that “only people who are attuned to the </w:t>
      </w:r>
      <w:r w:rsidRPr="008C76D1">
        <w:rPr>
          <w:rFonts w:ascii="Times New Roman" w:hAnsi="Times New Roman" w:cs="Times New Roman"/>
          <w:i/>
          <w:sz w:val="24"/>
          <w:szCs w:val="24"/>
          <w:lang w:val="en-SG"/>
        </w:rPr>
        <w:t>Force</w:t>
      </w:r>
      <w:r>
        <w:rPr>
          <w:rFonts w:ascii="Times New Roman" w:hAnsi="Times New Roman" w:cs="Times New Roman"/>
          <w:sz w:val="24"/>
          <w:szCs w:val="24"/>
          <w:lang w:val="en-SG"/>
        </w:rPr>
        <w:t xml:space="preserve"> can wield one as a weapon”, all that is required is to modify the constructor of </w:t>
      </w:r>
      <w:r w:rsidRPr="008C76D1">
        <w:rPr>
          <w:rFonts w:ascii="Times New Roman" w:hAnsi="Times New Roman" w:cs="Times New Roman"/>
          <w:i/>
          <w:sz w:val="24"/>
          <w:szCs w:val="24"/>
          <w:lang w:val="en-SG"/>
        </w:rPr>
        <w:t>Lightsabre</w:t>
      </w:r>
      <w:r>
        <w:rPr>
          <w:rFonts w:ascii="Times New Roman" w:hAnsi="Times New Roman" w:cs="Times New Roman"/>
          <w:sz w:val="24"/>
          <w:szCs w:val="24"/>
          <w:lang w:val="en-SG"/>
        </w:rPr>
        <w:t xml:space="preserve">. There will be a simple Boolean check to determine if the </w:t>
      </w:r>
      <w:r w:rsidRPr="008C76D1">
        <w:rPr>
          <w:rFonts w:ascii="Times New Roman" w:hAnsi="Times New Roman" w:cs="Times New Roman"/>
          <w:i/>
          <w:sz w:val="24"/>
          <w:szCs w:val="24"/>
          <w:lang w:val="en-SG"/>
        </w:rPr>
        <w:t>Actor</w:t>
      </w:r>
      <w:r>
        <w:rPr>
          <w:rFonts w:ascii="Times New Roman" w:hAnsi="Times New Roman" w:cs="Times New Roman"/>
          <w:sz w:val="24"/>
          <w:szCs w:val="24"/>
          <w:lang w:val="en-SG"/>
        </w:rPr>
        <w:t xml:space="preserve"> that is currently in possession of the </w:t>
      </w:r>
      <w:r w:rsidRPr="008C76D1">
        <w:rPr>
          <w:rFonts w:ascii="Times New Roman" w:hAnsi="Times New Roman" w:cs="Times New Roman"/>
          <w:i/>
          <w:sz w:val="24"/>
          <w:szCs w:val="24"/>
          <w:lang w:val="en-SG"/>
        </w:rPr>
        <w:t>Lightsabre</w:t>
      </w:r>
      <w:r>
        <w:rPr>
          <w:rFonts w:ascii="Times New Roman" w:hAnsi="Times New Roman" w:cs="Times New Roman"/>
          <w:sz w:val="24"/>
          <w:szCs w:val="24"/>
          <w:lang w:val="en-SG"/>
        </w:rPr>
        <w:t xml:space="preserve"> has sufficient </w:t>
      </w:r>
      <w:r w:rsidRPr="008C76D1">
        <w:rPr>
          <w:rFonts w:ascii="Times New Roman" w:hAnsi="Times New Roman" w:cs="Times New Roman"/>
          <w:i/>
          <w:sz w:val="24"/>
          <w:szCs w:val="24"/>
          <w:lang w:val="en-SG"/>
        </w:rPr>
        <w:t>Force</w:t>
      </w:r>
      <w:r>
        <w:rPr>
          <w:rFonts w:ascii="Times New Roman" w:hAnsi="Times New Roman" w:cs="Times New Roman"/>
          <w:sz w:val="24"/>
          <w:szCs w:val="24"/>
          <w:lang w:val="en-SG"/>
        </w:rPr>
        <w:t xml:space="preserve"> ability to use it as a weapon. The cut-off point for one to wield a </w:t>
      </w:r>
      <w:r>
        <w:rPr>
          <w:rFonts w:ascii="Times New Roman" w:hAnsi="Times New Roman" w:cs="Times New Roman"/>
          <w:i/>
          <w:sz w:val="24"/>
          <w:szCs w:val="24"/>
          <w:lang w:val="en-SG"/>
        </w:rPr>
        <w:t>Lightsabre</w:t>
      </w:r>
      <w:r>
        <w:rPr>
          <w:rFonts w:ascii="Times New Roman" w:hAnsi="Times New Roman" w:cs="Times New Roman"/>
          <w:sz w:val="24"/>
          <w:szCs w:val="24"/>
          <w:lang w:val="en-SG"/>
        </w:rPr>
        <w:t xml:space="preserve"> as a weapon could be, on a scale of 1-100, 75 for example.</w:t>
      </w:r>
    </w:p>
    <w:p w14:paraId="390980B7" w14:textId="77777777" w:rsidR="008C76D1" w:rsidRDefault="008C76D1" w:rsidP="008C76D1">
      <w:pPr>
        <w:pStyle w:val="ListParagraph"/>
        <w:spacing w:before="240" w:line="276" w:lineRule="auto"/>
        <w:rPr>
          <w:rFonts w:ascii="Times New Roman" w:hAnsi="Times New Roman" w:cs="Times New Roman"/>
          <w:sz w:val="24"/>
          <w:szCs w:val="24"/>
          <w:lang w:val="en-SG"/>
        </w:rPr>
      </w:pPr>
    </w:p>
    <w:p w14:paraId="3C9BBDDA" w14:textId="77777777" w:rsidR="002573F9" w:rsidRDefault="002573F9" w:rsidP="008C76D1">
      <w:pPr>
        <w:pStyle w:val="ListParagraph"/>
        <w:spacing w:before="240" w:line="276" w:lineRule="auto"/>
        <w:rPr>
          <w:rFonts w:ascii="Times New Roman" w:hAnsi="Times New Roman" w:cs="Times New Roman"/>
          <w:sz w:val="24"/>
          <w:szCs w:val="24"/>
          <w:lang w:val="en-SG"/>
        </w:rPr>
      </w:pPr>
    </w:p>
    <w:p w14:paraId="3DCF3813" w14:textId="77777777" w:rsidR="002573F9" w:rsidRDefault="002573F9" w:rsidP="008C76D1">
      <w:pPr>
        <w:pStyle w:val="ListParagraph"/>
        <w:spacing w:before="240" w:line="276" w:lineRule="auto"/>
        <w:rPr>
          <w:rFonts w:ascii="Times New Roman" w:hAnsi="Times New Roman" w:cs="Times New Roman"/>
          <w:sz w:val="24"/>
          <w:szCs w:val="24"/>
          <w:lang w:val="en-SG"/>
        </w:rPr>
      </w:pPr>
    </w:p>
    <w:p w14:paraId="51A70F9C" w14:textId="77777777" w:rsidR="002573F9" w:rsidRDefault="002573F9" w:rsidP="008C76D1">
      <w:pPr>
        <w:pStyle w:val="ListParagraph"/>
        <w:spacing w:before="240" w:line="276" w:lineRule="auto"/>
        <w:rPr>
          <w:rFonts w:ascii="Times New Roman" w:hAnsi="Times New Roman" w:cs="Times New Roman"/>
          <w:sz w:val="24"/>
          <w:szCs w:val="24"/>
          <w:lang w:val="en-SG"/>
        </w:rPr>
      </w:pPr>
    </w:p>
    <w:p w14:paraId="110EC44B" w14:textId="77777777" w:rsidR="008C76D1" w:rsidRDefault="008C76D1" w:rsidP="008C76D1">
      <w:pPr>
        <w:pStyle w:val="ListParagraph"/>
        <w:numPr>
          <w:ilvl w:val="0"/>
          <w:numId w:val="7"/>
        </w:numPr>
        <w:spacing w:before="240" w:line="480" w:lineRule="auto"/>
        <w:rPr>
          <w:rFonts w:ascii="Times New Roman" w:hAnsi="Times New Roman" w:cs="Times New Roman"/>
          <w:sz w:val="24"/>
          <w:szCs w:val="24"/>
          <w:lang w:val="en-SG"/>
        </w:rPr>
      </w:pPr>
      <w:r>
        <w:rPr>
          <w:rFonts w:ascii="Times New Roman" w:hAnsi="Times New Roman" w:cs="Times New Roman"/>
          <w:sz w:val="24"/>
          <w:szCs w:val="24"/>
          <w:lang w:val="en-SG"/>
        </w:rPr>
        <w:lastRenderedPageBreak/>
        <w:t>Ben Kenobi</w:t>
      </w:r>
    </w:p>
    <w:p w14:paraId="7E8D24F1" w14:textId="77777777" w:rsidR="008C76D1" w:rsidRDefault="008C76D1" w:rsidP="008C76D1">
      <w:pPr>
        <w:pStyle w:val="ListParagraph"/>
        <w:spacing w:before="240" w:line="276" w:lineRule="auto"/>
        <w:rPr>
          <w:rFonts w:ascii="Times New Roman" w:hAnsi="Times New Roman" w:cs="Times New Roman"/>
          <w:sz w:val="24"/>
          <w:szCs w:val="24"/>
          <w:lang w:val="en-SG"/>
        </w:rPr>
      </w:pPr>
      <w:r>
        <w:rPr>
          <w:rFonts w:ascii="Times New Roman" w:hAnsi="Times New Roman" w:cs="Times New Roman"/>
          <w:sz w:val="24"/>
          <w:szCs w:val="24"/>
          <w:lang w:val="en-SG"/>
        </w:rPr>
        <w:t xml:space="preserve">In order to implement the training functionality whereby </w:t>
      </w:r>
      <w:r w:rsidRPr="006205EE">
        <w:rPr>
          <w:rFonts w:ascii="Times New Roman" w:hAnsi="Times New Roman" w:cs="Times New Roman"/>
          <w:i/>
          <w:sz w:val="24"/>
          <w:szCs w:val="24"/>
          <w:lang w:val="en-SG"/>
        </w:rPr>
        <w:t>Ben Kenobi</w:t>
      </w:r>
      <w:r>
        <w:rPr>
          <w:rFonts w:ascii="Times New Roman" w:hAnsi="Times New Roman" w:cs="Times New Roman"/>
          <w:sz w:val="24"/>
          <w:szCs w:val="24"/>
          <w:lang w:val="en-SG"/>
        </w:rPr>
        <w:t xml:space="preserve"> can train </w:t>
      </w:r>
      <w:r w:rsidRPr="006205EE">
        <w:rPr>
          <w:rFonts w:ascii="Times New Roman" w:hAnsi="Times New Roman" w:cs="Times New Roman"/>
          <w:sz w:val="24"/>
          <w:szCs w:val="24"/>
          <w:lang w:val="en-SG"/>
        </w:rPr>
        <w:t>Luke</w:t>
      </w:r>
      <w:r w:rsidR="006205EE">
        <w:rPr>
          <w:rFonts w:ascii="Times New Roman" w:hAnsi="Times New Roman" w:cs="Times New Roman"/>
          <w:sz w:val="24"/>
          <w:szCs w:val="24"/>
          <w:lang w:val="en-SG"/>
        </w:rPr>
        <w:t xml:space="preserve"> (the player)</w:t>
      </w:r>
      <w:r>
        <w:rPr>
          <w:rFonts w:ascii="Times New Roman" w:hAnsi="Times New Roman" w:cs="Times New Roman"/>
          <w:sz w:val="24"/>
          <w:szCs w:val="24"/>
          <w:lang w:val="en-SG"/>
        </w:rPr>
        <w:t xml:space="preserve"> if they are in the same location, the </w:t>
      </w:r>
      <w:r w:rsidRPr="008C76D1">
        <w:rPr>
          <w:rFonts w:ascii="Times New Roman" w:hAnsi="Times New Roman" w:cs="Times New Roman"/>
          <w:i/>
          <w:sz w:val="24"/>
          <w:szCs w:val="24"/>
          <w:lang w:val="en-SG"/>
        </w:rPr>
        <w:t>Player</w:t>
      </w:r>
      <w:r>
        <w:rPr>
          <w:rFonts w:ascii="Times New Roman" w:hAnsi="Times New Roman" w:cs="Times New Roman"/>
          <w:sz w:val="24"/>
          <w:szCs w:val="24"/>
          <w:lang w:val="en-SG"/>
        </w:rPr>
        <w:t xml:space="preserve"> actor</w:t>
      </w:r>
      <w:r w:rsidR="006205EE">
        <w:rPr>
          <w:rFonts w:ascii="Times New Roman" w:hAnsi="Times New Roman" w:cs="Times New Roman"/>
          <w:sz w:val="24"/>
          <w:szCs w:val="24"/>
          <w:lang w:val="en-SG"/>
        </w:rPr>
        <w:t xml:space="preserve"> should be a subclass of </w:t>
      </w:r>
      <w:r w:rsidR="006205EE" w:rsidRPr="006205EE">
        <w:rPr>
          <w:rFonts w:ascii="Times New Roman" w:hAnsi="Times New Roman" w:cs="Times New Roman"/>
          <w:i/>
          <w:sz w:val="24"/>
          <w:szCs w:val="24"/>
          <w:lang w:val="en-SG"/>
        </w:rPr>
        <w:t>Jedi</w:t>
      </w:r>
      <w:r w:rsidR="006205EE">
        <w:rPr>
          <w:rFonts w:ascii="Times New Roman" w:hAnsi="Times New Roman" w:cs="Times New Roman"/>
          <w:sz w:val="24"/>
          <w:szCs w:val="24"/>
          <w:lang w:val="en-SG"/>
        </w:rPr>
        <w:t xml:space="preserve">, first and foremost. </w:t>
      </w:r>
      <w:r w:rsidR="006205EE" w:rsidRPr="006205EE">
        <w:rPr>
          <w:rFonts w:ascii="Times New Roman" w:hAnsi="Times New Roman" w:cs="Times New Roman"/>
          <w:i/>
          <w:sz w:val="24"/>
          <w:szCs w:val="24"/>
          <w:lang w:val="en-SG"/>
        </w:rPr>
        <w:t>Player</w:t>
      </w:r>
      <w:r w:rsidR="006205EE">
        <w:rPr>
          <w:rFonts w:ascii="Times New Roman" w:hAnsi="Times New Roman" w:cs="Times New Roman"/>
          <w:sz w:val="24"/>
          <w:szCs w:val="24"/>
          <w:lang w:val="en-SG"/>
        </w:rPr>
        <w:t xml:space="preserve"> will have a </w:t>
      </w:r>
      <w:r w:rsidR="006205EE" w:rsidRPr="006205EE">
        <w:rPr>
          <w:rFonts w:ascii="Times New Roman" w:hAnsi="Times New Roman" w:cs="Times New Roman"/>
          <w:i/>
          <w:sz w:val="24"/>
          <w:szCs w:val="24"/>
          <w:lang w:val="en-SG"/>
        </w:rPr>
        <w:t>Force</w:t>
      </w:r>
      <w:r w:rsidR="006205EE">
        <w:rPr>
          <w:rFonts w:ascii="Times New Roman" w:hAnsi="Times New Roman" w:cs="Times New Roman"/>
          <w:sz w:val="24"/>
          <w:szCs w:val="24"/>
          <w:lang w:val="en-SG"/>
        </w:rPr>
        <w:t xml:space="preserve"> value, and subsequently should also have a method to check the maximum </w:t>
      </w:r>
      <w:r w:rsidR="006205EE" w:rsidRPr="006205EE">
        <w:rPr>
          <w:rFonts w:ascii="Times New Roman" w:hAnsi="Times New Roman" w:cs="Times New Roman"/>
          <w:i/>
          <w:sz w:val="24"/>
          <w:szCs w:val="24"/>
          <w:lang w:val="en-SG"/>
        </w:rPr>
        <w:t>Force</w:t>
      </w:r>
      <w:r w:rsidR="006205EE">
        <w:rPr>
          <w:rFonts w:ascii="Times New Roman" w:hAnsi="Times New Roman" w:cs="Times New Roman"/>
          <w:sz w:val="24"/>
          <w:szCs w:val="24"/>
          <w:lang w:val="en-SG"/>
        </w:rPr>
        <w:t xml:space="preserve"> value to possess (so as to limit the effectiveness of training). </w:t>
      </w:r>
      <w:r w:rsidR="006205EE" w:rsidRPr="006205EE">
        <w:rPr>
          <w:rFonts w:ascii="Times New Roman" w:hAnsi="Times New Roman" w:cs="Times New Roman"/>
          <w:i/>
          <w:sz w:val="24"/>
          <w:szCs w:val="24"/>
          <w:lang w:val="en-SG"/>
        </w:rPr>
        <w:t>Ben Kenobi</w:t>
      </w:r>
      <w:r w:rsidR="006205EE">
        <w:rPr>
          <w:rFonts w:ascii="Times New Roman" w:hAnsi="Times New Roman" w:cs="Times New Roman"/>
          <w:sz w:val="24"/>
          <w:szCs w:val="24"/>
          <w:lang w:val="en-SG"/>
        </w:rPr>
        <w:t xml:space="preserve"> will then have a method </w:t>
      </w:r>
      <w:r w:rsidR="00D46ADD">
        <w:rPr>
          <w:rFonts w:ascii="Times New Roman" w:hAnsi="Times New Roman" w:cs="Times New Roman"/>
          <w:b/>
          <w:sz w:val="24"/>
          <w:szCs w:val="24"/>
          <w:lang w:val="en-SG"/>
        </w:rPr>
        <w:t>trainLuke()</w:t>
      </w:r>
      <w:r w:rsidR="00D46ADD">
        <w:rPr>
          <w:rFonts w:ascii="Times New Roman" w:hAnsi="Times New Roman" w:cs="Times New Roman"/>
          <w:sz w:val="24"/>
          <w:szCs w:val="24"/>
          <w:lang w:val="en-SG"/>
        </w:rPr>
        <w:t>,</w:t>
      </w:r>
      <w:r w:rsidR="006205EE">
        <w:rPr>
          <w:rFonts w:ascii="Times New Roman" w:hAnsi="Times New Roman" w:cs="Times New Roman"/>
          <w:sz w:val="24"/>
          <w:szCs w:val="24"/>
          <w:lang w:val="en-SG"/>
        </w:rPr>
        <w:t xml:space="preserve"> which is called whenever </w:t>
      </w:r>
      <w:r w:rsidR="00FD09A0">
        <w:rPr>
          <w:rFonts w:ascii="Times New Roman" w:hAnsi="Times New Roman" w:cs="Times New Roman"/>
          <w:sz w:val="24"/>
          <w:szCs w:val="24"/>
          <w:lang w:val="en-SG"/>
        </w:rPr>
        <w:t>the player</w:t>
      </w:r>
      <w:r w:rsidR="006205EE">
        <w:rPr>
          <w:rFonts w:ascii="Times New Roman" w:hAnsi="Times New Roman" w:cs="Times New Roman"/>
          <w:sz w:val="24"/>
          <w:szCs w:val="24"/>
          <w:lang w:val="en-SG"/>
        </w:rPr>
        <w:t xml:space="preserve"> is</w:t>
      </w:r>
      <w:r w:rsidR="00CF5E3C">
        <w:rPr>
          <w:rFonts w:ascii="Times New Roman" w:hAnsi="Times New Roman" w:cs="Times New Roman"/>
          <w:sz w:val="24"/>
          <w:szCs w:val="24"/>
          <w:lang w:val="en-SG"/>
        </w:rPr>
        <w:t xml:space="preserve"> at the same location on the grid</w:t>
      </w:r>
      <w:r w:rsidR="006205EE">
        <w:rPr>
          <w:rFonts w:ascii="Times New Roman" w:hAnsi="Times New Roman" w:cs="Times New Roman"/>
          <w:sz w:val="24"/>
          <w:szCs w:val="24"/>
          <w:lang w:val="en-SG"/>
        </w:rPr>
        <w:t xml:space="preserve">. The method can be set to increase </w:t>
      </w:r>
      <w:r w:rsidR="006205EE" w:rsidRPr="006205EE">
        <w:rPr>
          <w:rFonts w:ascii="Times New Roman" w:hAnsi="Times New Roman" w:cs="Times New Roman"/>
          <w:i/>
          <w:sz w:val="24"/>
          <w:szCs w:val="24"/>
          <w:lang w:val="en-SG"/>
        </w:rPr>
        <w:t>Force</w:t>
      </w:r>
      <w:r w:rsidR="006205EE">
        <w:rPr>
          <w:rFonts w:ascii="Times New Roman" w:hAnsi="Times New Roman" w:cs="Times New Roman"/>
          <w:sz w:val="24"/>
          <w:szCs w:val="24"/>
          <w:lang w:val="en-SG"/>
        </w:rPr>
        <w:t xml:space="preserve"> ability by a set amount, or a variable amount (depending on several external factors). </w:t>
      </w:r>
    </w:p>
    <w:p w14:paraId="07CF3E7F" w14:textId="77777777" w:rsidR="00CF5E3C" w:rsidRDefault="00CF5E3C" w:rsidP="008C76D1">
      <w:pPr>
        <w:pStyle w:val="ListParagraph"/>
        <w:spacing w:before="240" w:line="276" w:lineRule="auto"/>
        <w:rPr>
          <w:rFonts w:ascii="Times New Roman" w:hAnsi="Times New Roman" w:cs="Times New Roman"/>
          <w:sz w:val="24"/>
          <w:szCs w:val="24"/>
          <w:lang w:val="en-SG"/>
        </w:rPr>
      </w:pPr>
    </w:p>
    <w:p w14:paraId="349D34E0" w14:textId="77777777" w:rsidR="00CF5E3C" w:rsidRDefault="00CF5E3C" w:rsidP="004F732E">
      <w:pPr>
        <w:pStyle w:val="ListParagraph"/>
        <w:numPr>
          <w:ilvl w:val="0"/>
          <w:numId w:val="7"/>
        </w:numPr>
        <w:spacing w:before="240" w:line="480" w:lineRule="auto"/>
        <w:rPr>
          <w:rFonts w:ascii="Times New Roman" w:hAnsi="Times New Roman" w:cs="Times New Roman"/>
          <w:sz w:val="24"/>
          <w:szCs w:val="24"/>
          <w:lang w:val="en-SG"/>
        </w:rPr>
      </w:pPr>
      <w:r>
        <w:rPr>
          <w:rFonts w:ascii="Times New Roman" w:hAnsi="Times New Roman" w:cs="Times New Roman"/>
          <w:sz w:val="24"/>
          <w:szCs w:val="24"/>
          <w:lang w:val="en-SG"/>
        </w:rPr>
        <w:t>Droids</w:t>
      </w:r>
    </w:p>
    <w:p w14:paraId="0E024BB2" w14:textId="77777777" w:rsidR="004F732E" w:rsidRDefault="004F732E" w:rsidP="004F732E">
      <w:pPr>
        <w:pStyle w:val="ListParagraph"/>
        <w:spacing w:before="240" w:line="276" w:lineRule="auto"/>
        <w:rPr>
          <w:rFonts w:ascii="Times New Roman" w:hAnsi="Times New Roman" w:cs="Times New Roman"/>
          <w:sz w:val="24"/>
          <w:szCs w:val="24"/>
          <w:lang w:val="en-SG"/>
        </w:rPr>
      </w:pPr>
      <w:r w:rsidRPr="004F732E">
        <w:rPr>
          <w:rFonts w:ascii="Times New Roman" w:hAnsi="Times New Roman" w:cs="Times New Roman"/>
          <w:i/>
          <w:sz w:val="24"/>
          <w:szCs w:val="24"/>
          <w:lang w:val="en-SG"/>
        </w:rPr>
        <w:t>Droids</w:t>
      </w:r>
      <w:r>
        <w:rPr>
          <w:rFonts w:ascii="Times New Roman" w:hAnsi="Times New Roman" w:cs="Times New Roman"/>
          <w:sz w:val="24"/>
          <w:szCs w:val="24"/>
          <w:lang w:val="en-SG"/>
        </w:rPr>
        <w:t xml:space="preserve"> should resemble a non-playable </w:t>
      </w:r>
      <w:r>
        <w:rPr>
          <w:rFonts w:ascii="Times New Roman" w:hAnsi="Times New Roman" w:cs="Times New Roman"/>
          <w:i/>
          <w:sz w:val="24"/>
          <w:szCs w:val="24"/>
          <w:lang w:val="en-SG"/>
        </w:rPr>
        <w:t>Actor</w:t>
      </w:r>
      <w:r>
        <w:rPr>
          <w:rFonts w:ascii="Times New Roman" w:hAnsi="Times New Roman" w:cs="Times New Roman"/>
          <w:sz w:val="24"/>
          <w:szCs w:val="24"/>
          <w:lang w:val="en-SG"/>
        </w:rPr>
        <w:t>.</w:t>
      </w:r>
      <w:r w:rsidR="004C4372">
        <w:rPr>
          <w:rFonts w:ascii="Times New Roman" w:hAnsi="Times New Roman" w:cs="Times New Roman"/>
          <w:sz w:val="24"/>
          <w:szCs w:val="24"/>
          <w:lang w:val="en-SG"/>
        </w:rPr>
        <w:t xml:space="preserve"> </w:t>
      </w:r>
      <w:r w:rsidR="004C4372">
        <w:rPr>
          <w:rFonts w:ascii="Times New Roman" w:hAnsi="Times New Roman" w:cs="Times New Roman"/>
          <w:i/>
          <w:sz w:val="24"/>
          <w:szCs w:val="24"/>
          <w:lang w:val="en-SG"/>
        </w:rPr>
        <w:t xml:space="preserve">Droid </w:t>
      </w:r>
      <w:r w:rsidR="004C4372">
        <w:rPr>
          <w:rFonts w:ascii="Times New Roman" w:hAnsi="Times New Roman" w:cs="Times New Roman"/>
          <w:sz w:val="24"/>
          <w:szCs w:val="24"/>
          <w:lang w:val="en-SG"/>
        </w:rPr>
        <w:t xml:space="preserve">could extend </w:t>
      </w:r>
      <w:r w:rsidR="004C4372" w:rsidRPr="004C4372">
        <w:rPr>
          <w:rFonts w:ascii="Times New Roman" w:hAnsi="Times New Roman" w:cs="Times New Roman"/>
          <w:i/>
          <w:sz w:val="24"/>
          <w:szCs w:val="24"/>
          <w:lang w:val="en-SG"/>
        </w:rPr>
        <w:t>SWEntity</w:t>
      </w:r>
      <w:r w:rsidR="004C4372">
        <w:rPr>
          <w:rFonts w:ascii="Times New Roman" w:hAnsi="Times New Roman" w:cs="Times New Roman"/>
          <w:sz w:val="24"/>
          <w:szCs w:val="24"/>
          <w:lang w:val="en-SG"/>
        </w:rPr>
        <w:t xml:space="preserve">, which allows it to reuse the methods already defined in it. </w:t>
      </w:r>
      <w:r w:rsidR="006D55EF">
        <w:rPr>
          <w:rFonts w:ascii="Times New Roman" w:hAnsi="Times New Roman" w:cs="Times New Roman"/>
          <w:sz w:val="24"/>
          <w:szCs w:val="24"/>
          <w:lang w:val="en-SG"/>
        </w:rPr>
        <w:t xml:space="preserve">An </w:t>
      </w:r>
      <w:r w:rsidR="006D55EF">
        <w:rPr>
          <w:rFonts w:ascii="Times New Roman" w:hAnsi="Times New Roman" w:cs="Times New Roman"/>
          <w:i/>
          <w:sz w:val="24"/>
          <w:szCs w:val="24"/>
          <w:lang w:val="en-SG"/>
        </w:rPr>
        <w:t xml:space="preserve">Actor </w:t>
      </w:r>
      <w:r w:rsidR="006D55EF">
        <w:rPr>
          <w:rFonts w:ascii="Times New Roman" w:hAnsi="Times New Roman" w:cs="Times New Roman"/>
          <w:sz w:val="24"/>
          <w:szCs w:val="24"/>
          <w:lang w:val="en-SG"/>
        </w:rPr>
        <w:t xml:space="preserve">can have multiple </w:t>
      </w:r>
      <w:r w:rsidR="006D55EF" w:rsidRPr="006D55EF">
        <w:rPr>
          <w:rFonts w:ascii="Times New Roman" w:hAnsi="Times New Roman" w:cs="Times New Roman"/>
          <w:i/>
          <w:sz w:val="24"/>
          <w:szCs w:val="24"/>
          <w:lang w:val="en-SG"/>
        </w:rPr>
        <w:t>Droids</w:t>
      </w:r>
      <w:r w:rsidR="006D55EF">
        <w:rPr>
          <w:rFonts w:ascii="Times New Roman" w:hAnsi="Times New Roman" w:cs="Times New Roman"/>
          <w:sz w:val="24"/>
          <w:szCs w:val="24"/>
          <w:lang w:val="en-SG"/>
        </w:rPr>
        <w:t xml:space="preserve">, but each </w:t>
      </w:r>
      <w:r w:rsidR="006D55EF" w:rsidRPr="006D55EF">
        <w:rPr>
          <w:rFonts w:ascii="Times New Roman" w:hAnsi="Times New Roman" w:cs="Times New Roman"/>
          <w:i/>
          <w:sz w:val="24"/>
          <w:szCs w:val="24"/>
          <w:lang w:val="en-SG"/>
        </w:rPr>
        <w:t>Droid</w:t>
      </w:r>
      <w:r w:rsidR="006D55EF">
        <w:rPr>
          <w:rFonts w:ascii="Times New Roman" w:hAnsi="Times New Roman" w:cs="Times New Roman"/>
          <w:sz w:val="24"/>
          <w:szCs w:val="24"/>
          <w:lang w:val="en-SG"/>
        </w:rPr>
        <w:t xml:space="preserve"> should only have one owner. Thus, each </w:t>
      </w:r>
      <w:r w:rsidR="006D55EF" w:rsidRPr="006D55EF">
        <w:rPr>
          <w:rFonts w:ascii="Times New Roman" w:hAnsi="Times New Roman" w:cs="Times New Roman"/>
          <w:i/>
          <w:sz w:val="24"/>
          <w:szCs w:val="24"/>
          <w:lang w:val="en-SG"/>
        </w:rPr>
        <w:t>Droid</w:t>
      </w:r>
      <w:r w:rsidR="006D55EF">
        <w:rPr>
          <w:rFonts w:ascii="Times New Roman" w:hAnsi="Times New Roman" w:cs="Times New Roman"/>
          <w:sz w:val="24"/>
          <w:szCs w:val="24"/>
          <w:lang w:val="en-SG"/>
        </w:rPr>
        <w:t xml:space="preserve"> could possess an o</w:t>
      </w:r>
      <w:r w:rsidR="006D55EF" w:rsidRPr="006D55EF">
        <w:rPr>
          <w:rFonts w:ascii="Times New Roman" w:hAnsi="Times New Roman" w:cs="Times New Roman"/>
          <w:sz w:val="24"/>
          <w:szCs w:val="24"/>
          <w:lang w:val="en-SG"/>
        </w:rPr>
        <w:t>wner</w:t>
      </w:r>
      <w:r w:rsidR="006D55EF">
        <w:rPr>
          <w:rFonts w:ascii="Times New Roman" w:hAnsi="Times New Roman" w:cs="Times New Roman"/>
          <w:sz w:val="24"/>
          <w:szCs w:val="24"/>
          <w:lang w:val="en-SG"/>
        </w:rPr>
        <w:t xml:space="preserve"> variable, which indicates that the </w:t>
      </w:r>
      <w:r w:rsidR="006D55EF">
        <w:rPr>
          <w:rFonts w:ascii="Times New Roman" w:hAnsi="Times New Roman" w:cs="Times New Roman"/>
          <w:i/>
          <w:sz w:val="24"/>
          <w:szCs w:val="24"/>
          <w:lang w:val="en-SG"/>
        </w:rPr>
        <w:t>Droid</w:t>
      </w:r>
      <w:r w:rsidR="006D55EF">
        <w:rPr>
          <w:rFonts w:ascii="Times New Roman" w:hAnsi="Times New Roman" w:cs="Times New Roman"/>
          <w:sz w:val="24"/>
          <w:szCs w:val="24"/>
          <w:lang w:val="en-SG"/>
        </w:rPr>
        <w:t xml:space="preserve"> in question is owned by an </w:t>
      </w:r>
      <w:r w:rsidR="006D55EF">
        <w:rPr>
          <w:rFonts w:ascii="Times New Roman" w:hAnsi="Times New Roman" w:cs="Times New Roman"/>
          <w:i/>
          <w:sz w:val="24"/>
          <w:szCs w:val="24"/>
          <w:lang w:val="en-SG"/>
        </w:rPr>
        <w:t>Actor</w:t>
      </w:r>
      <w:r w:rsidR="006D55EF">
        <w:rPr>
          <w:rFonts w:ascii="Times New Roman" w:hAnsi="Times New Roman" w:cs="Times New Roman"/>
          <w:sz w:val="24"/>
          <w:szCs w:val="24"/>
          <w:lang w:val="en-SG"/>
        </w:rPr>
        <w:t xml:space="preserve">. The </w:t>
      </w:r>
      <w:r w:rsidR="006D55EF">
        <w:rPr>
          <w:rFonts w:ascii="Times New Roman" w:hAnsi="Times New Roman" w:cs="Times New Roman"/>
          <w:i/>
          <w:sz w:val="24"/>
          <w:szCs w:val="24"/>
          <w:lang w:val="en-SG"/>
        </w:rPr>
        <w:t xml:space="preserve">Droid </w:t>
      </w:r>
      <w:r w:rsidR="006D55EF">
        <w:rPr>
          <w:rFonts w:ascii="Times New Roman" w:hAnsi="Times New Roman" w:cs="Times New Roman"/>
          <w:sz w:val="24"/>
          <w:szCs w:val="24"/>
          <w:lang w:val="en-SG"/>
        </w:rPr>
        <w:t xml:space="preserve">would be placed in the same team as its owner. A </w:t>
      </w:r>
      <w:r w:rsidR="006D55EF">
        <w:rPr>
          <w:rFonts w:ascii="Times New Roman" w:hAnsi="Times New Roman" w:cs="Times New Roman"/>
          <w:i/>
          <w:sz w:val="24"/>
          <w:szCs w:val="24"/>
          <w:lang w:val="en-SG"/>
        </w:rPr>
        <w:t xml:space="preserve">Droid </w:t>
      </w:r>
      <w:r w:rsidR="006D55EF">
        <w:rPr>
          <w:rFonts w:ascii="Times New Roman" w:hAnsi="Times New Roman" w:cs="Times New Roman"/>
          <w:sz w:val="24"/>
          <w:szCs w:val="24"/>
          <w:lang w:val="en-SG"/>
        </w:rPr>
        <w:t xml:space="preserve">cannot die, so when its health points run out, (if it were to be attacked, or is moving in the Badlands) it loses its capability to move. It is also possible that a </w:t>
      </w:r>
      <w:r w:rsidR="006D55EF">
        <w:rPr>
          <w:rFonts w:ascii="Times New Roman" w:hAnsi="Times New Roman" w:cs="Times New Roman"/>
          <w:i/>
          <w:sz w:val="24"/>
          <w:szCs w:val="24"/>
          <w:lang w:val="en-SG"/>
        </w:rPr>
        <w:t xml:space="preserve">Droid </w:t>
      </w:r>
      <w:r w:rsidR="006D55EF">
        <w:rPr>
          <w:rFonts w:ascii="Times New Roman" w:hAnsi="Times New Roman" w:cs="Times New Roman"/>
          <w:sz w:val="24"/>
          <w:szCs w:val="24"/>
          <w:lang w:val="en-SG"/>
        </w:rPr>
        <w:t xml:space="preserve">is autonomous; in which the owner variable will be set to null. Some methods that a </w:t>
      </w:r>
      <w:r w:rsidR="006D55EF">
        <w:rPr>
          <w:rFonts w:ascii="Times New Roman" w:hAnsi="Times New Roman" w:cs="Times New Roman"/>
          <w:i/>
          <w:sz w:val="24"/>
          <w:szCs w:val="24"/>
          <w:lang w:val="en-SG"/>
        </w:rPr>
        <w:t>Droid</w:t>
      </w:r>
      <w:r w:rsidR="006D55EF">
        <w:rPr>
          <w:rFonts w:ascii="Times New Roman" w:hAnsi="Times New Roman" w:cs="Times New Roman"/>
          <w:sz w:val="24"/>
          <w:szCs w:val="24"/>
          <w:lang w:val="en-SG"/>
        </w:rPr>
        <w:t xml:space="preserve"> may have include: </w:t>
      </w:r>
    </w:p>
    <w:p w14:paraId="091EA8BC" w14:textId="77777777" w:rsidR="004C4372" w:rsidRDefault="004C4372" w:rsidP="004F732E">
      <w:pPr>
        <w:pStyle w:val="ListParagraph"/>
        <w:spacing w:before="240" w:line="276" w:lineRule="auto"/>
        <w:rPr>
          <w:rFonts w:ascii="Times New Roman" w:hAnsi="Times New Roman" w:cs="Times New Roman"/>
          <w:sz w:val="24"/>
          <w:szCs w:val="24"/>
          <w:lang w:val="en-SG"/>
        </w:rPr>
      </w:pPr>
    </w:p>
    <w:p w14:paraId="783BE931" w14:textId="77777777" w:rsidR="006D55EF" w:rsidRDefault="004C4372" w:rsidP="004C4372">
      <w:pPr>
        <w:pStyle w:val="ListParagraph"/>
        <w:numPr>
          <w:ilvl w:val="0"/>
          <w:numId w:val="8"/>
        </w:numPr>
        <w:spacing w:before="240" w:line="276" w:lineRule="auto"/>
        <w:rPr>
          <w:rFonts w:ascii="Times New Roman" w:hAnsi="Times New Roman" w:cs="Times New Roman"/>
          <w:sz w:val="24"/>
          <w:szCs w:val="24"/>
          <w:lang w:val="en-SG"/>
        </w:rPr>
      </w:pPr>
      <w:r>
        <w:rPr>
          <w:rFonts w:ascii="Times New Roman" w:hAnsi="Times New Roman" w:cs="Times New Roman"/>
          <w:b/>
          <w:sz w:val="24"/>
          <w:szCs w:val="24"/>
          <w:lang w:val="en-SG"/>
        </w:rPr>
        <w:t>ifOwned()</w:t>
      </w:r>
      <w:r>
        <w:rPr>
          <w:rFonts w:ascii="Times New Roman" w:hAnsi="Times New Roman" w:cs="Times New Roman"/>
          <w:sz w:val="24"/>
          <w:szCs w:val="24"/>
          <w:lang w:val="en-SG"/>
        </w:rPr>
        <w:t>,</w:t>
      </w:r>
      <w:r w:rsidR="006D55EF">
        <w:rPr>
          <w:rFonts w:ascii="Times New Roman" w:hAnsi="Times New Roman" w:cs="Times New Roman"/>
          <w:sz w:val="24"/>
          <w:szCs w:val="24"/>
          <w:lang w:val="en-SG"/>
        </w:rPr>
        <w:t xml:space="preserve"> which </w:t>
      </w:r>
      <w:r w:rsidR="00080DF3">
        <w:rPr>
          <w:rFonts w:ascii="Times New Roman" w:hAnsi="Times New Roman" w:cs="Times New Roman"/>
          <w:sz w:val="24"/>
          <w:szCs w:val="24"/>
          <w:lang w:val="en-SG"/>
        </w:rPr>
        <w:t>check if the owner attribute of the droid has been set to anyone</w:t>
      </w:r>
    </w:p>
    <w:p w14:paraId="2D6E0625" w14:textId="77777777" w:rsidR="000E4B23" w:rsidRPr="000E4B23" w:rsidRDefault="00F516B1" w:rsidP="000E4B23">
      <w:pPr>
        <w:pStyle w:val="ListParagraph"/>
        <w:numPr>
          <w:ilvl w:val="0"/>
          <w:numId w:val="8"/>
        </w:numPr>
        <w:spacing w:before="240" w:line="276" w:lineRule="auto"/>
        <w:rPr>
          <w:rFonts w:ascii="Times New Roman" w:hAnsi="Times New Roman" w:cs="Times New Roman"/>
          <w:sz w:val="24"/>
          <w:szCs w:val="24"/>
          <w:lang w:val="en-SG"/>
        </w:rPr>
      </w:pPr>
      <w:r>
        <w:rPr>
          <w:rFonts w:ascii="Times New Roman" w:hAnsi="Times New Roman" w:cs="Times New Roman"/>
          <w:b/>
          <w:sz w:val="24"/>
          <w:szCs w:val="24"/>
          <w:lang w:val="en-SG"/>
        </w:rPr>
        <w:t>ifOwnerInNeighbour</w:t>
      </w:r>
      <w:r>
        <w:rPr>
          <w:rFonts w:ascii="Times New Roman" w:hAnsi="Times New Roman" w:cs="Times New Roman"/>
          <w:sz w:val="24"/>
          <w:szCs w:val="24"/>
          <w:lang w:val="en-SG"/>
        </w:rPr>
        <w:t xml:space="preserve"> </w:t>
      </w:r>
      <w:r w:rsidR="002717DC">
        <w:rPr>
          <w:rFonts w:ascii="Times New Roman" w:hAnsi="Times New Roman" w:cs="Times New Roman"/>
          <w:sz w:val="24"/>
          <w:szCs w:val="24"/>
          <w:lang w:val="en-SG"/>
        </w:rPr>
        <w:t xml:space="preserve">(), </w:t>
      </w:r>
      <w:r w:rsidR="00080DF3">
        <w:rPr>
          <w:rFonts w:ascii="Times New Roman" w:hAnsi="Times New Roman" w:cs="Times New Roman"/>
          <w:sz w:val="24"/>
          <w:szCs w:val="24"/>
          <w:lang w:val="en-SG"/>
        </w:rPr>
        <w:t xml:space="preserve">it will call the getNeighbour() in Location to determine the neighbour of the droid and call whereIs() in EntityManger to get the location of its owner and compare them in order to </w:t>
      </w:r>
      <w:r w:rsidR="002717DC">
        <w:rPr>
          <w:rFonts w:ascii="Times New Roman" w:hAnsi="Times New Roman" w:cs="Times New Roman"/>
          <w:sz w:val="24"/>
          <w:szCs w:val="24"/>
          <w:lang w:val="en-SG"/>
        </w:rPr>
        <w:t xml:space="preserve">return a Boolean value </w:t>
      </w:r>
      <w:r w:rsidR="00080DF3">
        <w:rPr>
          <w:rFonts w:ascii="Times New Roman" w:hAnsi="Times New Roman" w:cs="Times New Roman"/>
          <w:sz w:val="24"/>
          <w:szCs w:val="24"/>
          <w:lang w:val="en-SG"/>
        </w:rPr>
        <w:t>represent if owner in the neighbour of the droid</w:t>
      </w:r>
    </w:p>
    <w:p w14:paraId="70EE9154" w14:textId="77777777" w:rsidR="006D55EF" w:rsidRDefault="006D55EF" w:rsidP="006D55EF">
      <w:pPr>
        <w:pStyle w:val="ListParagraph"/>
        <w:numPr>
          <w:ilvl w:val="0"/>
          <w:numId w:val="8"/>
        </w:numPr>
        <w:spacing w:before="240" w:line="276" w:lineRule="auto"/>
        <w:rPr>
          <w:rFonts w:ascii="Times New Roman" w:hAnsi="Times New Roman" w:cs="Times New Roman"/>
          <w:sz w:val="24"/>
          <w:szCs w:val="24"/>
          <w:lang w:val="en-SG"/>
        </w:rPr>
      </w:pPr>
      <w:r w:rsidRPr="004C4372">
        <w:rPr>
          <w:rFonts w:ascii="Times New Roman" w:hAnsi="Times New Roman" w:cs="Times New Roman"/>
          <w:b/>
          <w:sz w:val="24"/>
          <w:szCs w:val="24"/>
          <w:lang w:val="en-SG"/>
        </w:rPr>
        <w:t>ifDirectionAvailable(</w:t>
      </w:r>
      <w:r w:rsidR="003C06D2">
        <w:rPr>
          <w:rFonts w:ascii="Times New Roman" w:hAnsi="Times New Roman" w:cs="Times New Roman"/>
          <w:b/>
          <w:sz w:val="24"/>
          <w:szCs w:val="24"/>
          <w:lang w:val="en-SG"/>
        </w:rPr>
        <w:t>compassBearing c</w:t>
      </w:r>
      <w:r w:rsidRPr="004C4372">
        <w:rPr>
          <w:rFonts w:ascii="Times New Roman" w:hAnsi="Times New Roman" w:cs="Times New Roman"/>
          <w:b/>
          <w:sz w:val="24"/>
          <w:szCs w:val="24"/>
          <w:lang w:val="en-SG"/>
        </w:rPr>
        <w:t>)</w:t>
      </w:r>
      <w:r>
        <w:rPr>
          <w:rFonts w:ascii="Times New Roman" w:hAnsi="Times New Roman" w:cs="Times New Roman"/>
          <w:sz w:val="24"/>
          <w:szCs w:val="24"/>
          <w:lang w:val="en-SG"/>
        </w:rPr>
        <w:t xml:space="preserve">, </w:t>
      </w:r>
      <w:r w:rsidR="00080DF3">
        <w:rPr>
          <w:rFonts w:ascii="Times New Roman" w:hAnsi="Times New Roman" w:cs="Times New Roman"/>
          <w:sz w:val="24"/>
          <w:szCs w:val="24"/>
          <w:lang w:val="en-SG"/>
        </w:rPr>
        <w:t>it will call the function hasExit() in Location to determine if the direction in valid</w:t>
      </w:r>
    </w:p>
    <w:p w14:paraId="0B4A4632" w14:textId="77777777" w:rsidR="003D08CB" w:rsidRDefault="003D08CB" w:rsidP="006D55EF">
      <w:pPr>
        <w:pStyle w:val="ListParagraph"/>
        <w:numPr>
          <w:ilvl w:val="0"/>
          <w:numId w:val="8"/>
        </w:numPr>
        <w:spacing w:before="240" w:line="276" w:lineRule="auto"/>
        <w:rPr>
          <w:rFonts w:ascii="Times New Roman" w:hAnsi="Times New Roman" w:cs="Times New Roman"/>
          <w:sz w:val="24"/>
          <w:szCs w:val="24"/>
          <w:lang w:val="en-SG"/>
        </w:rPr>
      </w:pPr>
      <w:r w:rsidRPr="004C4372">
        <w:rPr>
          <w:rFonts w:ascii="Times New Roman" w:hAnsi="Times New Roman" w:cs="Times New Roman"/>
          <w:b/>
          <w:sz w:val="24"/>
          <w:szCs w:val="24"/>
          <w:lang w:val="en-SG"/>
        </w:rPr>
        <w:t>takeDamageInBadland</w:t>
      </w:r>
      <w:r w:rsidR="004C4372" w:rsidRPr="004C4372">
        <w:rPr>
          <w:rFonts w:ascii="Times New Roman" w:hAnsi="Times New Roman" w:cs="Times New Roman"/>
          <w:b/>
          <w:sz w:val="24"/>
          <w:szCs w:val="24"/>
          <w:lang w:val="en-SG"/>
        </w:rPr>
        <w:t>s</w:t>
      </w:r>
      <w:r w:rsidRPr="004C4372">
        <w:rPr>
          <w:rFonts w:ascii="Times New Roman" w:hAnsi="Times New Roman" w:cs="Times New Roman"/>
          <w:b/>
          <w:sz w:val="24"/>
          <w:szCs w:val="24"/>
          <w:lang w:val="en-SG"/>
        </w:rPr>
        <w:t>()</w:t>
      </w:r>
      <w:r>
        <w:rPr>
          <w:rFonts w:ascii="Times New Roman" w:hAnsi="Times New Roman" w:cs="Times New Roman"/>
          <w:sz w:val="24"/>
          <w:szCs w:val="24"/>
          <w:lang w:val="en-SG"/>
        </w:rPr>
        <w:t xml:space="preserve">, which decreases the </w:t>
      </w:r>
      <w:r>
        <w:rPr>
          <w:rFonts w:ascii="Times New Roman" w:hAnsi="Times New Roman" w:cs="Times New Roman"/>
          <w:i/>
          <w:sz w:val="24"/>
          <w:szCs w:val="24"/>
          <w:lang w:val="en-SG"/>
        </w:rPr>
        <w:t>Droid’s</w:t>
      </w:r>
      <w:r>
        <w:rPr>
          <w:rFonts w:ascii="Times New Roman" w:hAnsi="Times New Roman" w:cs="Times New Roman"/>
          <w:sz w:val="24"/>
          <w:szCs w:val="24"/>
          <w:lang w:val="en-SG"/>
        </w:rPr>
        <w:t xml:space="preserve"> health points when walking through the Badlands</w:t>
      </w:r>
    </w:p>
    <w:p w14:paraId="3B739740" w14:textId="77777777" w:rsidR="003C06D2" w:rsidRDefault="003C06D2" w:rsidP="006D55EF">
      <w:pPr>
        <w:pStyle w:val="ListParagraph"/>
        <w:numPr>
          <w:ilvl w:val="0"/>
          <w:numId w:val="8"/>
        </w:numPr>
        <w:spacing w:before="240" w:line="276" w:lineRule="auto"/>
        <w:rPr>
          <w:rFonts w:ascii="Times New Roman" w:hAnsi="Times New Roman" w:cs="Times New Roman"/>
          <w:sz w:val="24"/>
          <w:szCs w:val="24"/>
          <w:lang w:val="en-SG"/>
        </w:rPr>
      </w:pPr>
      <w:r>
        <w:rPr>
          <w:rFonts w:ascii="Times New Roman" w:hAnsi="Times New Roman" w:cs="Times New Roman"/>
          <w:b/>
          <w:sz w:val="24"/>
          <w:szCs w:val="24"/>
          <w:lang w:val="en-SG"/>
        </w:rPr>
        <w:t>checkIfMobile(),</w:t>
      </w:r>
      <w:r>
        <w:rPr>
          <w:rFonts w:ascii="Times New Roman" w:hAnsi="Times New Roman" w:cs="Times New Roman"/>
          <w:sz w:val="24"/>
          <w:szCs w:val="24"/>
          <w:lang w:val="en-SG"/>
        </w:rPr>
        <w:t xml:space="preserve"> it will check if the hitpoint of the droid is positive to determine if the Move() function is called in the following code</w:t>
      </w:r>
    </w:p>
    <w:p w14:paraId="5C7E36BC" w14:textId="77777777" w:rsidR="003C06D2" w:rsidRPr="003C06D2" w:rsidRDefault="00323E62" w:rsidP="00323E62">
      <w:pPr>
        <w:spacing w:before="240" w:line="276" w:lineRule="auto"/>
        <w:ind w:left="720"/>
        <w:rPr>
          <w:rFonts w:ascii="Times New Roman" w:hAnsi="Times New Roman" w:cs="Times New Roman"/>
          <w:sz w:val="24"/>
          <w:szCs w:val="24"/>
          <w:lang w:val="en-SG"/>
        </w:rPr>
      </w:pPr>
      <w:r>
        <w:rPr>
          <w:rFonts w:ascii="Times New Roman" w:hAnsi="Times New Roman" w:cs="Times New Roman"/>
          <w:sz w:val="24"/>
          <w:szCs w:val="24"/>
          <w:lang w:val="en-SG"/>
        </w:rPr>
        <w:t>We also create a new action called “Own” extend affordance in starwars.actions package to help us setup the relati</w:t>
      </w:r>
      <w:r w:rsidR="00E842B6">
        <w:rPr>
          <w:rFonts w:ascii="Times New Roman" w:hAnsi="Times New Roman" w:cs="Times New Roman"/>
          <w:sz w:val="24"/>
          <w:szCs w:val="24"/>
          <w:lang w:val="en-SG"/>
        </w:rPr>
        <w:t>onship between owner and droid</w:t>
      </w:r>
      <w:bookmarkStart w:id="0" w:name="_GoBack"/>
      <w:bookmarkEnd w:id="0"/>
    </w:p>
    <w:p w14:paraId="7106A4E2" w14:textId="77777777" w:rsidR="00907774" w:rsidRPr="00907774" w:rsidRDefault="00907774" w:rsidP="00907774">
      <w:pPr>
        <w:spacing w:line="480" w:lineRule="auto"/>
        <w:rPr>
          <w:rFonts w:ascii="Times New Roman" w:hAnsi="Times New Roman" w:cs="Times New Roman"/>
          <w:i/>
          <w:sz w:val="48"/>
          <w:lang w:val="en-SG"/>
        </w:rPr>
      </w:pPr>
    </w:p>
    <w:sectPr w:rsidR="00907774" w:rsidRPr="00907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A397A"/>
    <w:multiLevelType w:val="hybridMultilevel"/>
    <w:tmpl w:val="32B0DC70"/>
    <w:lvl w:ilvl="0" w:tplc="358ED6B0">
      <w:start w:val="1"/>
      <w:numFmt w:val="bullet"/>
      <w:lvlText w:val=""/>
      <w:lvlJc w:val="left"/>
      <w:pPr>
        <w:ind w:left="720" w:hanging="360"/>
      </w:pPr>
      <w:rPr>
        <w:rFonts w:ascii="Symbol" w:hAnsi="Symbol" w:hint="default"/>
        <w:sz w:val="24"/>
        <w:szCs w:val="24"/>
      </w:rPr>
    </w:lvl>
    <w:lvl w:ilvl="1" w:tplc="83BA1916">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417B04"/>
    <w:multiLevelType w:val="hybridMultilevel"/>
    <w:tmpl w:val="19C04590"/>
    <w:lvl w:ilvl="0" w:tplc="83BA1916">
      <w:start w:val="1"/>
      <w:numFmt w:val="bullet"/>
      <w:lvlText w:val="-"/>
      <w:lvlJc w:val="left"/>
      <w:pPr>
        <w:ind w:left="216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6B42B37"/>
    <w:multiLevelType w:val="hybridMultilevel"/>
    <w:tmpl w:val="3EBAC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214A63"/>
    <w:multiLevelType w:val="hybridMultilevel"/>
    <w:tmpl w:val="0ADE6C26"/>
    <w:lvl w:ilvl="0" w:tplc="83BA191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795CE8"/>
    <w:multiLevelType w:val="hybridMultilevel"/>
    <w:tmpl w:val="E13201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34D2730"/>
    <w:multiLevelType w:val="hybridMultilevel"/>
    <w:tmpl w:val="EE90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F53660"/>
    <w:multiLevelType w:val="hybridMultilevel"/>
    <w:tmpl w:val="6A82643C"/>
    <w:lvl w:ilvl="0" w:tplc="83BA1916">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9102B0"/>
    <w:multiLevelType w:val="hybridMultilevel"/>
    <w:tmpl w:val="B1827BF2"/>
    <w:lvl w:ilvl="0" w:tplc="83BA1916">
      <w:start w:val="1"/>
      <w:numFmt w:val="bullet"/>
      <w:lvlText w:val="-"/>
      <w:lvlJc w:val="left"/>
      <w:pPr>
        <w:ind w:left="216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3"/>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774"/>
    <w:rsid w:val="00080DF3"/>
    <w:rsid w:val="000E4B23"/>
    <w:rsid w:val="001F46DD"/>
    <w:rsid w:val="002032AF"/>
    <w:rsid w:val="002573F9"/>
    <w:rsid w:val="002717DC"/>
    <w:rsid w:val="002A2BE8"/>
    <w:rsid w:val="00323E62"/>
    <w:rsid w:val="003C06D2"/>
    <w:rsid w:val="003D08CB"/>
    <w:rsid w:val="004C4372"/>
    <w:rsid w:val="004F732E"/>
    <w:rsid w:val="005012EB"/>
    <w:rsid w:val="00506D08"/>
    <w:rsid w:val="006205EE"/>
    <w:rsid w:val="00670657"/>
    <w:rsid w:val="006D55EF"/>
    <w:rsid w:val="007427B2"/>
    <w:rsid w:val="007676D8"/>
    <w:rsid w:val="0079613B"/>
    <w:rsid w:val="00804259"/>
    <w:rsid w:val="008C76D1"/>
    <w:rsid w:val="00906736"/>
    <w:rsid w:val="00907774"/>
    <w:rsid w:val="00970251"/>
    <w:rsid w:val="00CF5E3C"/>
    <w:rsid w:val="00CF7198"/>
    <w:rsid w:val="00D46ADD"/>
    <w:rsid w:val="00DB0B42"/>
    <w:rsid w:val="00E842B6"/>
    <w:rsid w:val="00F516B1"/>
    <w:rsid w:val="00FD09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BD7F"/>
  <w15:chartTrackingRefBased/>
  <w15:docId w15:val="{13AA9323-AACC-418B-ACAA-C6F9D679E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589</Words>
  <Characters>3359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chengluhan1@outlook.com</cp:lastModifiedBy>
  <cp:revision>13</cp:revision>
  <dcterms:created xsi:type="dcterms:W3CDTF">2018-04-27T11:12:00Z</dcterms:created>
  <dcterms:modified xsi:type="dcterms:W3CDTF">2018-04-28T13:34:00Z</dcterms:modified>
</cp:coreProperties>
</file>