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489F1" w14:textId="547FFB9A" w:rsidR="003F5A8F" w:rsidRPr="003F5A8F" w:rsidRDefault="003F5A8F" w:rsidP="003F5A8F">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7"/>
          <w:szCs w:val="27"/>
          <w:lang w:eastAsia="en-IN"/>
          <w14:ligatures w14:val="none"/>
        </w:rPr>
        <w:t>Summary of "Attention Is All You Need"</w:t>
      </w:r>
    </w:p>
    <w:p w14:paraId="025C9F2C"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Introduction</w:t>
      </w:r>
    </w:p>
    <w:p w14:paraId="36530C70"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 xml:space="preserve">The groundbreaking paper "Attention Is All You Need" by Vaswani et al. presents the Transformer model, which revolutionizes the approach to sequence transduction tasks such as language </w:t>
      </w:r>
      <w:proofErr w:type="spellStart"/>
      <w:r w:rsidRPr="003F5A8F">
        <w:rPr>
          <w:rFonts w:ascii="Times New Roman" w:eastAsia="Times New Roman" w:hAnsi="Times New Roman" w:cs="Times New Roman"/>
          <w:kern w:val="0"/>
          <w:sz w:val="24"/>
          <w:szCs w:val="24"/>
          <w:lang w:eastAsia="en-IN"/>
          <w14:ligatures w14:val="none"/>
        </w:rPr>
        <w:t>modeling</w:t>
      </w:r>
      <w:proofErr w:type="spellEnd"/>
      <w:r w:rsidRPr="003F5A8F">
        <w:rPr>
          <w:rFonts w:ascii="Times New Roman" w:eastAsia="Times New Roman" w:hAnsi="Times New Roman" w:cs="Times New Roman"/>
          <w:kern w:val="0"/>
          <w:sz w:val="24"/>
          <w:szCs w:val="24"/>
          <w:lang w:eastAsia="en-IN"/>
          <w14:ligatures w14:val="none"/>
        </w:rPr>
        <w:t xml:space="preserve"> and machine translation. The Transformer abandons the traditional reliance on recurrent neural networks (RNNs) and convolutional neural networks (CNNs), which are often computationally demanding and hard to parallelize. Instead, it employs self-attention mechanisms, leading to significant improvements in training speed and overall performance.</w:t>
      </w:r>
    </w:p>
    <w:p w14:paraId="2B10FA09"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Background</w:t>
      </w:r>
    </w:p>
    <w:p w14:paraId="4554F17A"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Sequence transduction models have historically depended on RNNs and their advanced versions, including Long Short-Term Memory (LSTM) networks and Gated Recurrent Units (GRUs). These models process sequences sequentially, introducing dependencies that complicate parallelization and extend training durations, particularly with longer sequences. Although attention mechanisms have been incorporated into these models to better manage long-range dependencies, they are still constrained by the sequential nature of RNNs. The Transformer model diverges from this method by utilizing self-attention mechanisms throughout, removing the necessity for recurrence and convolution entirely.</w:t>
      </w:r>
    </w:p>
    <w:p w14:paraId="66C0B6BA"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Model Architecture</w:t>
      </w:r>
    </w:p>
    <w:p w14:paraId="0A2EDC82"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The Transformer's architecture is composed of an encoder and a decoder, both constructed from stacked layers. Each layer in the encoder and decoder includes multi-head self-attention mechanisms and position-wise fully connected feed-forward networks.</w:t>
      </w:r>
    </w:p>
    <w:p w14:paraId="42CE2006" w14:textId="77777777" w:rsidR="003F5A8F" w:rsidRPr="003F5A8F" w:rsidRDefault="003F5A8F" w:rsidP="003F5A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Encoder</w:t>
      </w:r>
      <w:r w:rsidRPr="003F5A8F">
        <w:rPr>
          <w:rFonts w:ascii="Times New Roman" w:eastAsia="Times New Roman" w:hAnsi="Times New Roman" w:cs="Times New Roman"/>
          <w:kern w:val="0"/>
          <w:sz w:val="24"/>
          <w:szCs w:val="24"/>
          <w:lang w:eastAsia="en-IN"/>
          <w14:ligatures w14:val="none"/>
        </w:rPr>
        <w:t>: The encoder consists of six identical layers. Each layer contains two primary sub-layers: a multi-head self-attention mechanism and a position-wise fully connected feed-forward network. Each sub-layer is equipped with residual connections, allowing the input to bypass the sub-layer and be added to the output, followed by layer normalization. This setup helps stabilize the training process and allows for the learning of deep representations.</w:t>
      </w:r>
    </w:p>
    <w:p w14:paraId="78AF53E1" w14:textId="77777777" w:rsidR="003F5A8F" w:rsidRDefault="003F5A8F" w:rsidP="003F5A8F">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Decoder</w:t>
      </w:r>
      <w:r w:rsidRPr="003F5A8F">
        <w:rPr>
          <w:rFonts w:ascii="Times New Roman" w:eastAsia="Times New Roman" w:hAnsi="Times New Roman" w:cs="Times New Roman"/>
          <w:kern w:val="0"/>
          <w:sz w:val="24"/>
          <w:szCs w:val="24"/>
          <w:lang w:eastAsia="en-IN"/>
          <w14:ligatures w14:val="none"/>
        </w:rPr>
        <w:t>: The decoder also comprises six identical layers, mirroring the encoder's structure but with an additional sub-layer for encoder-decoder attention. This extra sub-layer allows the decoder to attend to the encoder's output, enhancing the model's ability to generate accurate sequences. Like the encoder, the decoder applies residual connections and layer normalization. The decoder's self-attention mechanism is masked to prevent it from attending to future positions in the sequence, preserving the model's auto-regressive nature, meaning it generates tokens one by one.</w:t>
      </w:r>
    </w:p>
    <w:p w14:paraId="64F7CAC9" w14:textId="77777777" w:rsid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B4BAD6D" w14:textId="77777777" w:rsid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C1BA49" w14:textId="77777777" w:rsid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5BF047"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31C670"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lastRenderedPageBreak/>
        <w:t>Attention Mechanisms</w:t>
      </w:r>
    </w:p>
    <w:p w14:paraId="05969F84"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The Transformer utilizes several attention mechanisms to manage different aspects of the sequence transduction process:</w:t>
      </w:r>
    </w:p>
    <w:p w14:paraId="7E7242EC" w14:textId="77777777" w:rsidR="003F5A8F" w:rsidRPr="003F5A8F" w:rsidRDefault="003F5A8F" w:rsidP="003F5A8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Scaled Dot-Product Attention</w:t>
      </w:r>
      <w:r w:rsidRPr="003F5A8F">
        <w:rPr>
          <w:rFonts w:ascii="Times New Roman" w:eastAsia="Times New Roman" w:hAnsi="Times New Roman" w:cs="Times New Roman"/>
          <w:kern w:val="0"/>
          <w:sz w:val="24"/>
          <w:szCs w:val="24"/>
          <w:lang w:eastAsia="en-IN"/>
          <w14:ligatures w14:val="none"/>
        </w:rPr>
        <w:t xml:space="preserve">: This mechanism computes attention weights by taking the dot product of the query with all keys, scaling the result by the square root of the key dimension, and then applying a </w:t>
      </w:r>
      <w:proofErr w:type="spellStart"/>
      <w:r w:rsidRPr="003F5A8F">
        <w:rPr>
          <w:rFonts w:ascii="Times New Roman" w:eastAsia="Times New Roman" w:hAnsi="Times New Roman" w:cs="Times New Roman"/>
          <w:kern w:val="0"/>
          <w:sz w:val="24"/>
          <w:szCs w:val="24"/>
          <w:lang w:eastAsia="en-IN"/>
          <w14:ligatures w14:val="none"/>
        </w:rPr>
        <w:t>softmax</w:t>
      </w:r>
      <w:proofErr w:type="spellEnd"/>
      <w:r w:rsidRPr="003F5A8F">
        <w:rPr>
          <w:rFonts w:ascii="Times New Roman" w:eastAsia="Times New Roman" w:hAnsi="Times New Roman" w:cs="Times New Roman"/>
          <w:kern w:val="0"/>
          <w:sz w:val="24"/>
          <w:szCs w:val="24"/>
          <w:lang w:eastAsia="en-IN"/>
          <w14:ligatures w14:val="none"/>
        </w:rPr>
        <w:t xml:space="preserve"> function. This approach enables the model to focus on various parts of the input sequence, balancing the importance of each element.</w:t>
      </w:r>
    </w:p>
    <w:p w14:paraId="007E4BE1" w14:textId="77777777" w:rsidR="003F5A8F" w:rsidRPr="003F5A8F" w:rsidRDefault="003F5A8F" w:rsidP="003F5A8F">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Multi-Head Attention</w:t>
      </w:r>
      <w:r w:rsidRPr="003F5A8F">
        <w:rPr>
          <w:rFonts w:ascii="Times New Roman" w:eastAsia="Times New Roman" w:hAnsi="Times New Roman" w:cs="Times New Roman"/>
          <w:kern w:val="0"/>
          <w:sz w:val="24"/>
          <w:szCs w:val="24"/>
          <w:lang w:eastAsia="en-IN"/>
          <w14:ligatures w14:val="none"/>
        </w:rPr>
        <w:t>: Instead of performing a single attention function, multi-head attention projects the queries, keys, and values into multiple smaller spaces and applies the attention mechanism in parallel. This multi-faceted approach allows the model to jointly attend to information from different representation subspaces, capturing various features and dependencies in the data.</w:t>
      </w:r>
    </w:p>
    <w:p w14:paraId="083198D6"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Positional Encoding</w:t>
      </w:r>
    </w:p>
    <w:p w14:paraId="71C0EFA8"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Because the Transformer does not use any form of recurrence or convolution, it requires a method to introduce positional information into the sequence. The authors propose positional encodings, which are added to the input embeddings. These encodings leverage sine and cosine functions of different frequencies, effectively providing the model with information about the positions of tokens within the sequence. This addition enables the Transformer to understand the order of tokens, which is crucial for tasks involving sequential data.</w:t>
      </w:r>
    </w:p>
    <w:p w14:paraId="11B6E1EE"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Benefits of Self-Attention</w:t>
      </w:r>
    </w:p>
    <w:p w14:paraId="300613E5"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Self-attention offers several advantages over traditional recurrent and convolutional layers:</w:t>
      </w:r>
    </w:p>
    <w:p w14:paraId="74360703" w14:textId="77777777" w:rsidR="003F5A8F" w:rsidRPr="003F5A8F" w:rsidRDefault="003F5A8F" w:rsidP="003F5A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Parallelization</w:t>
      </w:r>
      <w:r w:rsidRPr="003F5A8F">
        <w:rPr>
          <w:rFonts w:ascii="Times New Roman" w:eastAsia="Times New Roman" w:hAnsi="Times New Roman" w:cs="Times New Roman"/>
          <w:kern w:val="0"/>
          <w:sz w:val="24"/>
          <w:szCs w:val="24"/>
          <w:lang w:eastAsia="en-IN"/>
          <w14:ligatures w14:val="none"/>
        </w:rPr>
        <w:t>: Self-attention allows for significantly more parallelization because it does not depend on sequential steps, unlike RNNs. This makes it possible to process all tokens in a sequence simultaneously, greatly speeding up training times.</w:t>
      </w:r>
    </w:p>
    <w:p w14:paraId="57B80196" w14:textId="77777777" w:rsidR="003F5A8F" w:rsidRPr="003F5A8F" w:rsidRDefault="003F5A8F" w:rsidP="003F5A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Path Length</w:t>
      </w:r>
      <w:r w:rsidRPr="003F5A8F">
        <w:rPr>
          <w:rFonts w:ascii="Times New Roman" w:eastAsia="Times New Roman" w:hAnsi="Times New Roman" w:cs="Times New Roman"/>
          <w:kern w:val="0"/>
          <w:sz w:val="24"/>
          <w:szCs w:val="24"/>
          <w:lang w:eastAsia="en-IN"/>
          <w14:ligatures w14:val="none"/>
        </w:rPr>
        <w:t>: The maximum path length for signals to travel between any two positions in a sequence is shorter in self-attention layers compared to RNNs and CNNs. This shorter path length facilitates the learning of long-range dependencies, which is essential for understanding complex relationships in data.</w:t>
      </w:r>
    </w:p>
    <w:p w14:paraId="4921CF4D" w14:textId="77777777" w:rsidR="003F5A8F" w:rsidRPr="003F5A8F" w:rsidRDefault="003F5A8F" w:rsidP="003F5A8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Computational Efficiency</w:t>
      </w:r>
      <w:r w:rsidRPr="003F5A8F">
        <w:rPr>
          <w:rFonts w:ascii="Times New Roman" w:eastAsia="Times New Roman" w:hAnsi="Times New Roman" w:cs="Times New Roman"/>
          <w:kern w:val="0"/>
          <w:sz w:val="24"/>
          <w:szCs w:val="24"/>
          <w:lang w:eastAsia="en-IN"/>
          <w14:ligatures w14:val="none"/>
        </w:rPr>
        <w:t xml:space="preserve">: For sequences where the length is smaller than the representation dimensionality, self-attention is more computationally efficient. Additionally, it can be constrained to consider only a </w:t>
      </w:r>
      <w:proofErr w:type="spellStart"/>
      <w:r w:rsidRPr="003F5A8F">
        <w:rPr>
          <w:rFonts w:ascii="Times New Roman" w:eastAsia="Times New Roman" w:hAnsi="Times New Roman" w:cs="Times New Roman"/>
          <w:kern w:val="0"/>
          <w:sz w:val="24"/>
          <w:szCs w:val="24"/>
          <w:lang w:eastAsia="en-IN"/>
          <w14:ligatures w14:val="none"/>
        </w:rPr>
        <w:t>neighborhood</w:t>
      </w:r>
      <w:proofErr w:type="spellEnd"/>
      <w:r w:rsidRPr="003F5A8F">
        <w:rPr>
          <w:rFonts w:ascii="Times New Roman" w:eastAsia="Times New Roman" w:hAnsi="Times New Roman" w:cs="Times New Roman"/>
          <w:kern w:val="0"/>
          <w:sz w:val="24"/>
          <w:szCs w:val="24"/>
          <w:lang w:eastAsia="en-IN"/>
          <w14:ligatures w14:val="none"/>
        </w:rPr>
        <w:t xml:space="preserve"> around each position to handle very long sequences, further enhancing efficiency.</w:t>
      </w:r>
    </w:p>
    <w:p w14:paraId="311AA7D2"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Results</w:t>
      </w:r>
    </w:p>
    <w:p w14:paraId="66A4FDE0"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 xml:space="preserve">The Transformer outperforms previous state-of-the-art models in several key tasks. In machine translation, for instance, the Transformer achieves a BLEU score of 28.4 on the WMT 2014 English-to-German translation task, surpassing the previous best by over 2 BLEU points. For the WMT 2014 English-to-French translation task, it sets a new state-of-the-art single-model BLEU score of 41.8. In terms of training efficiency, the Transformer requires significantly less time to train compared to RNN-based models. For example, the </w:t>
      </w:r>
      <w:r w:rsidRPr="003F5A8F">
        <w:rPr>
          <w:rFonts w:ascii="Times New Roman" w:eastAsia="Times New Roman" w:hAnsi="Times New Roman" w:cs="Times New Roman"/>
          <w:kern w:val="0"/>
          <w:sz w:val="24"/>
          <w:szCs w:val="24"/>
          <w:lang w:eastAsia="en-IN"/>
          <w14:ligatures w14:val="none"/>
        </w:rPr>
        <w:lastRenderedPageBreak/>
        <w:t>English-to-French model trains in just 3.5 days on eight GPUs, compared to much longer training times for previous models.</w:t>
      </w:r>
    </w:p>
    <w:p w14:paraId="62AC6B5D" w14:textId="77777777" w:rsidR="003F5A8F" w:rsidRPr="003F5A8F" w:rsidRDefault="003F5A8F" w:rsidP="003F5A8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3F5A8F">
        <w:rPr>
          <w:rFonts w:ascii="Times New Roman" w:eastAsia="Times New Roman" w:hAnsi="Times New Roman" w:cs="Times New Roman"/>
          <w:b/>
          <w:bCs/>
          <w:kern w:val="0"/>
          <w:sz w:val="24"/>
          <w:szCs w:val="24"/>
          <w:lang w:eastAsia="en-IN"/>
          <w14:ligatures w14:val="none"/>
        </w:rPr>
        <w:t>Conclusion</w:t>
      </w:r>
    </w:p>
    <w:p w14:paraId="0B9FCBB2" w14:textId="77777777" w:rsidR="003F5A8F" w:rsidRPr="003F5A8F" w:rsidRDefault="003F5A8F" w:rsidP="003F5A8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A8F">
        <w:rPr>
          <w:rFonts w:ascii="Times New Roman" w:eastAsia="Times New Roman" w:hAnsi="Times New Roman" w:cs="Times New Roman"/>
          <w:kern w:val="0"/>
          <w:sz w:val="24"/>
          <w:szCs w:val="24"/>
          <w:lang w:eastAsia="en-IN"/>
          <w14:ligatures w14:val="none"/>
        </w:rPr>
        <w:t>The Transformer model represents a substantial advancement in sequence transduction tasks by eliminating the need for recurrence and convolution, instead relying entirely on self-attention mechanisms. This shift leads to superior performance, faster training times, and enhanced parallelization capabilities. The architecture's ability to generalize to other tasks further demonstrates its versatility and potential as a foundation for future neural network models. The paper's findings have profound implications for the field of deep learning, setting a new standard for the design and implementation of neural networks for sequence processing tasks.</w:t>
      </w:r>
    </w:p>
    <w:p w14:paraId="3E73A9FF" w14:textId="77777777" w:rsidR="00EE1D84" w:rsidRDefault="00EE1D84"/>
    <w:sectPr w:rsidR="00EE1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96C"/>
    <w:multiLevelType w:val="multilevel"/>
    <w:tmpl w:val="7C5E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362"/>
    <w:multiLevelType w:val="multilevel"/>
    <w:tmpl w:val="5D1C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095CB4"/>
    <w:multiLevelType w:val="multilevel"/>
    <w:tmpl w:val="5E3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0769537">
    <w:abstractNumId w:val="1"/>
  </w:num>
  <w:num w:numId="2" w16cid:durableId="2051030383">
    <w:abstractNumId w:val="2"/>
  </w:num>
  <w:num w:numId="3" w16cid:durableId="10031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A8F"/>
    <w:rsid w:val="003F5A8F"/>
    <w:rsid w:val="00813867"/>
    <w:rsid w:val="00EE1D84"/>
    <w:rsid w:val="00F90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4231"/>
  <w15:chartTrackingRefBased/>
  <w15:docId w15:val="{F1C30B67-B775-4AF3-82F3-F6920007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5A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3F5A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A8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F5A8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F5A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5A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116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945</Words>
  <Characters>5390</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BARDE</dc:creator>
  <cp:keywords/>
  <dc:description/>
  <cp:lastModifiedBy>OM BARDE</cp:lastModifiedBy>
  <cp:revision>2</cp:revision>
  <dcterms:created xsi:type="dcterms:W3CDTF">2024-07-23T04:42:00Z</dcterms:created>
  <dcterms:modified xsi:type="dcterms:W3CDTF">2024-07-23T04:42:00Z</dcterms:modified>
</cp:coreProperties>
</file>