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6A3F42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6A3F42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7DF3A643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4017BE">
        <w:rPr>
          <w:rFonts w:ascii="Arial Nova" w:eastAsia="Arial Nova" w:hAnsi="Arial Nova" w:cs="Arial Nova"/>
        </w:rPr>
        <w:t>07</w:t>
      </w:r>
      <w:r w:rsidRPr="35A3B1E7">
        <w:rPr>
          <w:rFonts w:ascii="Arial Nova" w:eastAsia="Arial Nova" w:hAnsi="Arial Nova" w:cs="Arial Nova"/>
        </w:rPr>
        <w:t>/0</w:t>
      </w:r>
      <w:r w:rsidR="004017BE">
        <w:rPr>
          <w:rFonts w:ascii="Arial Nova" w:eastAsia="Arial Nova" w:hAnsi="Arial Nova" w:cs="Arial Nova"/>
        </w:rPr>
        <w:t>4</w:t>
      </w:r>
      <w:r w:rsidRPr="35A3B1E7">
        <w:rPr>
          <w:rFonts w:ascii="Arial Nova" w:eastAsia="Arial Nova" w:hAnsi="Arial Nova" w:cs="Arial Nova"/>
        </w:rPr>
        <w:t>/</w:t>
      </w:r>
      <w:r w:rsidR="004017BE">
        <w:rPr>
          <w:rFonts w:ascii="Arial Nova" w:eastAsia="Arial Nova" w:hAnsi="Arial Nova" w:cs="Arial Nova"/>
        </w:rPr>
        <w:t>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4017BE">
        <w:rPr>
          <w:rFonts w:ascii="Arial Nova" w:eastAsia="Arial Nova" w:hAnsi="Arial Nova" w:cs="Arial Nova"/>
        </w:rPr>
        <w:t>B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6B78A8CB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4017BE">
        <w:rPr>
          <w:rFonts w:ascii="Arial Nova" w:eastAsia="Arial Nova" w:hAnsi="Arial Nova" w:cs="Arial Nova"/>
        </w:rPr>
        <w:t>8:40</w:t>
      </w:r>
    </w:p>
    <w:p w14:paraId="75EE2FCA" w14:textId="0936D449" w:rsidR="034E4304" w:rsidRPr="004017BE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4017BE">
        <w:rPr>
          <w:rFonts w:ascii="Arial Nova" w:eastAsia="Arial Nova" w:hAnsi="Arial Nova" w:cs="Arial Nova"/>
          <w:b/>
          <w:bCs/>
        </w:rPr>
        <w:t xml:space="preserve"> </w:t>
      </w:r>
      <w:r w:rsidR="009C4E56">
        <w:rPr>
          <w:rFonts w:ascii="Arial Nova" w:eastAsia="Arial Nova" w:hAnsi="Arial Nova" w:cs="Arial Nova"/>
        </w:rPr>
        <w:t xml:space="preserve">Gabriel, </w:t>
      </w:r>
      <w:r w:rsidR="004017BE">
        <w:rPr>
          <w:rFonts w:ascii="Arial Nova" w:eastAsia="Arial Nova" w:hAnsi="Arial Nova" w:cs="Arial Nova"/>
        </w:rPr>
        <w:t>Vitor</w:t>
      </w:r>
    </w:p>
    <w:p w14:paraId="7358DCE5" w14:textId="558E4E5E" w:rsidR="034E4304" w:rsidRPr="004017B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4017BE">
        <w:rPr>
          <w:rFonts w:ascii="Arial Nova" w:eastAsia="Arial Nova" w:hAnsi="Arial Nova" w:cs="Arial Nova"/>
          <w:b/>
          <w:bCs/>
        </w:rPr>
        <w:t xml:space="preserve"> </w:t>
      </w:r>
      <w:r w:rsidR="004017BE">
        <w:rPr>
          <w:rFonts w:ascii="Arial Nova" w:eastAsia="Arial Nova" w:hAnsi="Arial Nova" w:cs="Arial Nova"/>
        </w:rPr>
        <w:t>Eduarda, Fabio, Gabriel, Thiago, Wlad</w:t>
      </w:r>
    </w:p>
    <w:p w14:paraId="441A4771" w14:textId="625965FC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4017BE">
        <w:rPr>
          <w:rFonts w:ascii="Arial Nova" w:eastAsia="Arial Nova" w:hAnsi="Arial Nova" w:cs="Arial Nova"/>
        </w:rPr>
        <w:t>X</w:t>
      </w:r>
      <w:r w:rsidR="004017BE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218A0C03" w:rsidR="034E4304" w:rsidRPr="009667B0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110524">
        <w:rPr>
          <w:rFonts w:ascii="Arial Nova" w:eastAsia="Arial Nova" w:hAnsi="Arial Nova" w:cs="Arial Nova"/>
          <w:b/>
          <w:bCs/>
        </w:rPr>
        <w:t xml:space="preserve"> </w:t>
      </w:r>
      <w:r w:rsidR="00EC3F08">
        <w:rPr>
          <w:rFonts w:ascii="Arial Nova" w:eastAsia="Arial Nova" w:hAnsi="Arial Nova" w:cs="Arial Nova"/>
        </w:rPr>
        <w:t>P</w:t>
      </w:r>
      <w:r w:rsidR="00EE165E">
        <w:rPr>
          <w:rFonts w:ascii="Arial Nova" w:eastAsia="Arial Nova" w:hAnsi="Arial Nova" w:cs="Arial Nova"/>
        </w:rPr>
        <w:t>áginas</w:t>
      </w:r>
    </w:p>
    <w:p w14:paraId="135F74F0" w14:textId="38FADBDB" w:rsidR="034E4304" w:rsidRPr="009C4E56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E165E">
        <w:rPr>
          <w:rFonts w:ascii="Arial Nova" w:eastAsia="Arial Nova" w:hAnsi="Arial Nova" w:cs="Arial Nova"/>
          <w:b/>
          <w:bCs/>
        </w:rPr>
        <w:t xml:space="preserve"> </w:t>
      </w:r>
      <w:r w:rsidR="009C4E56">
        <w:rPr>
          <w:rFonts w:ascii="Arial Nova" w:eastAsia="Arial Nova" w:hAnsi="Arial Nova" w:cs="Arial Nova"/>
        </w:rPr>
        <w:t>Diagrama de Solução</w:t>
      </w:r>
    </w:p>
    <w:p w14:paraId="75C4D948" w14:textId="189A211A" w:rsidR="034E4304" w:rsidRPr="00EC3F0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C3F08">
        <w:rPr>
          <w:rFonts w:ascii="Arial Nova" w:eastAsia="Arial Nova" w:hAnsi="Arial Nova" w:cs="Arial Nova"/>
          <w:b/>
          <w:bCs/>
        </w:rPr>
        <w:t xml:space="preserve"> </w:t>
      </w:r>
      <w:proofErr w:type="spellStart"/>
      <w:r w:rsidR="00EC3F08">
        <w:rPr>
          <w:rFonts w:ascii="Arial Nova" w:eastAsia="Arial Nova" w:hAnsi="Arial Nova" w:cs="Arial Nova"/>
        </w:rPr>
        <w:t>Trello</w:t>
      </w:r>
      <w:proofErr w:type="spellEnd"/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0FB3858A" w:rsidR="034E4304" w:rsidRPr="00EC3F0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C3F08">
        <w:rPr>
          <w:rFonts w:ascii="Arial Nova" w:eastAsia="Arial Nova" w:hAnsi="Arial Nova" w:cs="Arial Nova"/>
          <w:b/>
          <w:bCs/>
        </w:rPr>
        <w:t xml:space="preserve"> </w:t>
      </w:r>
      <w:r w:rsidR="00EC3F08">
        <w:rPr>
          <w:rFonts w:ascii="Arial Nova" w:eastAsia="Arial Nova" w:hAnsi="Arial Nova" w:cs="Arial Nova"/>
        </w:rPr>
        <w:t xml:space="preserve">Definição de horário para </w:t>
      </w:r>
      <w:proofErr w:type="spellStart"/>
      <w:r w:rsidR="00EC3F08">
        <w:rPr>
          <w:rFonts w:ascii="Arial Nova" w:eastAsia="Arial Nova" w:hAnsi="Arial Nova" w:cs="Arial Nova"/>
        </w:rPr>
        <w:t>collab-programming</w:t>
      </w:r>
      <w:proofErr w:type="spellEnd"/>
    </w:p>
    <w:p w14:paraId="1D7C81CD" w14:textId="6ACED4C6" w:rsidR="034E4304" w:rsidRPr="00EC3F0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C3F08">
        <w:rPr>
          <w:rFonts w:ascii="Arial Nova" w:eastAsia="Arial Nova" w:hAnsi="Arial Nova" w:cs="Arial Nova"/>
          <w:b/>
          <w:bCs/>
        </w:rPr>
        <w:t xml:space="preserve"> </w:t>
      </w:r>
      <w:r w:rsidR="00EC3F08">
        <w:rPr>
          <w:rFonts w:ascii="Arial Nova" w:eastAsia="Arial Nova" w:hAnsi="Arial Nova" w:cs="Arial Nova"/>
        </w:rPr>
        <w:t>Definição do core do diagrama de solução</w:t>
      </w:r>
    </w:p>
    <w:p w14:paraId="3B0BC071" w14:textId="36C9D629" w:rsidR="034E4304" w:rsidRPr="00EC3F08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EC3F08">
        <w:rPr>
          <w:rFonts w:ascii="Arial Nova" w:eastAsia="Arial Nova" w:hAnsi="Arial Nova" w:cs="Arial Nova"/>
          <w:b/>
          <w:bCs/>
        </w:rPr>
        <w:t xml:space="preserve"> </w:t>
      </w:r>
      <w:r w:rsidR="00EC3F08">
        <w:rPr>
          <w:rFonts w:ascii="Arial Nova" w:eastAsia="Arial Nova" w:hAnsi="Arial Nova" w:cs="Arial Nova"/>
        </w:rPr>
        <w:t>Reorganização dos requisitos na ferramenta de gestão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3868AFA1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9667B0">
        <w:rPr>
          <w:rFonts w:ascii="Arial Nova" w:eastAsia="Arial Nova" w:hAnsi="Arial Nova" w:cs="Arial Nova"/>
          <w:b/>
          <w:bCs/>
          <w:i/>
          <w:iCs/>
        </w:rPr>
        <w:t>07</w:t>
      </w:r>
      <w:r w:rsidRPr="35A3B1E7">
        <w:rPr>
          <w:rFonts w:ascii="Arial Nova" w:eastAsia="Arial Nova" w:hAnsi="Arial Nova" w:cs="Arial Nova"/>
          <w:b/>
          <w:bCs/>
          <w:i/>
          <w:iCs/>
        </w:rPr>
        <w:t>/</w:t>
      </w:r>
      <w:r w:rsidR="009667B0">
        <w:rPr>
          <w:rFonts w:ascii="Arial Nova" w:eastAsia="Arial Nova" w:hAnsi="Arial Nova" w:cs="Arial Nova"/>
          <w:b/>
          <w:bCs/>
          <w:i/>
          <w:iCs/>
        </w:rPr>
        <w:t>04</w:t>
      </w:r>
      <w:r w:rsidRPr="35A3B1E7">
        <w:rPr>
          <w:rFonts w:ascii="Arial Nova" w:eastAsia="Arial Nova" w:hAnsi="Arial Nova" w:cs="Arial Nova"/>
          <w:b/>
          <w:bCs/>
          <w:i/>
          <w:iCs/>
        </w:rPr>
        <w:t>/</w:t>
      </w:r>
      <w:r w:rsidR="009667B0">
        <w:rPr>
          <w:rFonts w:ascii="Arial Nova" w:eastAsia="Arial Nova" w:hAnsi="Arial Nova" w:cs="Arial Nova"/>
          <w:b/>
          <w:bCs/>
          <w:i/>
          <w:iCs/>
        </w:rPr>
        <w:t>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9667B0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ED05BC7" w14:textId="5FEFF379" w:rsidR="034E4304" w:rsidRDefault="00EC3F08" w:rsidP="00EC3F08">
      <w:r w:rsidRPr="00EC3F08">
        <w:drawing>
          <wp:inline distT="0" distB="0" distL="0" distR="0" wp14:anchorId="3520DF43" wp14:editId="6CBB13B5">
            <wp:extent cx="5943600" cy="3571875"/>
            <wp:effectExtent l="152400" t="152400" r="361950" b="371475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110524"/>
    <w:rsid w:val="004017BE"/>
    <w:rsid w:val="006A3F42"/>
    <w:rsid w:val="009667B0"/>
    <w:rsid w:val="009C4E56"/>
    <w:rsid w:val="00EC3F08"/>
    <w:rsid w:val="00EE165E"/>
    <w:rsid w:val="00F1006A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2</cp:revision>
  <dcterms:created xsi:type="dcterms:W3CDTF">2022-03-29T00:48:00Z</dcterms:created>
  <dcterms:modified xsi:type="dcterms:W3CDTF">2022-04-07T12:54:00Z</dcterms:modified>
</cp:coreProperties>
</file>