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3B8A" w14:textId="77777777" w:rsidR="0027336B" w:rsidRPr="00711607" w:rsidRDefault="0027336B" w:rsidP="00711607">
      <w:pPr>
        <w:spacing w:line="240" w:lineRule="auto"/>
        <w:jc w:val="center"/>
        <w:rPr>
          <w:rFonts w:ascii="Times New Roman" w:hAnsi="Times New Roman" w:cs="Times New Roman"/>
          <w:b/>
          <w:bCs/>
          <w:sz w:val="24"/>
          <w:szCs w:val="24"/>
        </w:rPr>
      </w:pPr>
      <w:r w:rsidRPr="00711607">
        <w:rPr>
          <w:rFonts w:ascii="Times New Roman" w:hAnsi="Times New Roman" w:cs="Times New Roman"/>
          <w:b/>
          <w:bCs/>
          <w:sz w:val="24"/>
          <w:szCs w:val="24"/>
        </w:rPr>
        <w:t>The Tale of the Haunted Hollow</w:t>
      </w:r>
    </w:p>
    <w:p w14:paraId="282A04D6" w14:textId="77777777" w:rsidR="0027336B" w:rsidRPr="00711607" w:rsidRDefault="0027336B" w:rsidP="00711607">
      <w:pPr>
        <w:spacing w:line="240" w:lineRule="auto"/>
        <w:jc w:val="center"/>
        <w:rPr>
          <w:rFonts w:ascii="Times New Roman" w:hAnsi="Times New Roman" w:cs="Times New Roman"/>
          <w:sz w:val="24"/>
          <w:szCs w:val="24"/>
        </w:rPr>
      </w:pPr>
    </w:p>
    <w:p w14:paraId="6F084833"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In a small, remote village nestled deep within the dense woods, there existed a place shrouded in mystery and fear—the Haunted Hollow. The villagers spoke of it in hushed tones, warning their children to never venture near it, especially after nightfall.</w:t>
      </w:r>
    </w:p>
    <w:p w14:paraId="2BC6D127" w14:textId="77777777" w:rsidR="0027336B" w:rsidRPr="00711607" w:rsidRDefault="0027336B" w:rsidP="00711607">
      <w:pPr>
        <w:spacing w:line="240" w:lineRule="auto"/>
        <w:jc w:val="center"/>
        <w:rPr>
          <w:rFonts w:ascii="Times New Roman" w:hAnsi="Times New Roman" w:cs="Times New Roman"/>
          <w:sz w:val="24"/>
          <w:szCs w:val="24"/>
        </w:rPr>
      </w:pPr>
    </w:p>
    <w:p w14:paraId="05528C21"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The Haunted Hollow was said to be cursed, a place where restless spirits roamed, and malevolent creatures lurked in the shadows. The legend began generations ago when a reclusive hermit, known as Old Man Grimsby, took up residence in a secluded cottage near the hollow.</w:t>
      </w:r>
    </w:p>
    <w:p w14:paraId="4AD681FD" w14:textId="77777777" w:rsidR="0027336B" w:rsidRPr="00711607" w:rsidRDefault="0027336B" w:rsidP="00711607">
      <w:pPr>
        <w:spacing w:line="240" w:lineRule="auto"/>
        <w:jc w:val="center"/>
        <w:rPr>
          <w:rFonts w:ascii="Times New Roman" w:hAnsi="Times New Roman" w:cs="Times New Roman"/>
          <w:sz w:val="24"/>
          <w:szCs w:val="24"/>
        </w:rPr>
      </w:pPr>
    </w:p>
    <w:p w14:paraId="2245A300"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Old Man Grimsby was said to possess dark and forbidden knowledge. He dabbled in the occult, performing strange rituals and making pacts with spirits from beyond the grave. The villagers believed he had unleashed a terrible curse upon the hollow.</w:t>
      </w:r>
    </w:p>
    <w:p w14:paraId="648AF38A" w14:textId="77777777" w:rsidR="0027336B" w:rsidRPr="00711607" w:rsidRDefault="0027336B" w:rsidP="00711607">
      <w:pPr>
        <w:spacing w:line="240" w:lineRule="auto"/>
        <w:jc w:val="center"/>
        <w:rPr>
          <w:rFonts w:ascii="Times New Roman" w:hAnsi="Times New Roman" w:cs="Times New Roman"/>
          <w:sz w:val="24"/>
          <w:szCs w:val="24"/>
        </w:rPr>
      </w:pPr>
    </w:p>
    <w:p w14:paraId="41ADEC58"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As the years passed, eerie happenings became commonplace near the Haunted Hollow. Unearthly moans echoed through the trees at night, and strange lights danced in the darkness. Livestock would vanish without a trace, and brave souls who ventured too close reported sightings of shadowy figures and glowing eyes.</w:t>
      </w:r>
    </w:p>
    <w:p w14:paraId="4850C56F" w14:textId="77777777" w:rsidR="0027336B" w:rsidRPr="00711607" w:rsidRDefault="0027336B" w:rsidP="00711607">
      <w:pPr>
        <w:spacing w:line="240" w:lineRule="auto"/>
        <w:jc w:val="center"/>
        <w:rPr>
          <w:rFonts w:ascii="Times New Roman" w:hAnsi="Times New Roman" w:cs="Times New Roman"/>
          <w:sz w:val="24"/>
          <w:szCs w:val="24"/>
        </w:rPr>
      </w:pPr>
    </w:p>
    <w:p w14:paraId="5DB30884"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The village elders decided that something had to be done to rid the hollow of its curse. They gathered together and conducted a ceremony to seal off the hollow, planting a ring of sacred trees around its perimeter and inscribing protective runes upon them. It was believed that this would contain the malevolent forces within.</w:t>
      </w:r>
    </w:p>
    <w:p w14:paraId="385A9DF3" w14:textId="77777777" w:rsidR="0027336B" w:rsidRPr="00711607" w:rsidRDefault="0027336B" w:rsidP="00711607">
      <w:pPr>
        <w:spacing w:line="240" w:lineRule="auto"/>
        <w:jc w:val="center"/>
        <w:rPr>
          <w:rFonts w:ascii="Times New Roman" w:hAnsi="Times New Roman" w:cs="Times New Roman"/>
          <w:sz w:val="24"/>
          <w:szCs w:val="24"/>
        </w:rPr>
      </w:pPr>
    </w:p>
    <w:p w14:paraId="076A3FA2"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For a time, the village experienced peace, and the hollow faded into legend. But the curse was not easily forgotten. On stormy nights, villagers claimed to hear the mournful wails of Old Man Grimsby and see his twisted silhouette dancing among the trees.</w:t>
      </w:r>
    </w:p>
    <w:p w14:paraId="1217E0DA" w14:textId="77777777" w:rsidR="0027336B" w:rsidRPr="00711607" w:rsidRDefault="0027336B" w:rsidP="00711607">
      <w:pPr>
        <w:spacing w:line="240" w:lineRule="auto"/>
        <w:jc w:val="center"/>
        <w:rPr>
          <w:rFonts w:ascii="Times New Roman" w:hAnsi="Times New Roman" w:cs="Times New Roman"/>
          <w:sz w:val="24"/>
          <w:szCs w:val="24"/>
        </w:rPr>
      </w:pPr>
    </w:p>
    <w:p w14:paraId="3919CB1C"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One fateful night, a group of adventurous young villagers dared each other to spend a night within the ring of sacred trees. As the clock struck midnight, a thunderstorm raged overhead, and the wind howled through the woods. The young villagers huddled together, their faces pale with fear.</w:t>
      </w:r>
    </w:p>
    <w:p w14:paraId="2D91C8B1" w14:textId="77777777" w:rsidR="0027336B" w:rsidRPr="00711607" w:rsidRDefault="0027336B" w:rsidP="00711607">
      <w:pPr>
        <w:spacing w:line="240" w:lineRule="auto"/>
        <w:jc w:val="center"/>
        <w:rPr>
          <w:rFonts w:ascii="Times New Roman" w:hAnsi="Times New Roman" w:cs="Times New Roman"/>
          <w:sz w:val="24"/>
          <w:szCs w:val="24"/>
        </w:rPr>
      </w:pPr>
    </w:p>
    <w:p w14:paraId="4CCCE7C5"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Suddenly, a blinding flash of lightning illuminated the hollow, revealing a ghastly sight. Old Man Grimsby's ghostly form emerged from the earth, surrounded by a horde of spectral creatures. They swirled around the intruders, their eyes filled with malevolence.</w:t>
      </w:r>
    </w:p>
    <w:p w14:paraId="6BE4569E" w14:textId="77777777" w:rsidR="0027336B" w:rsidRPr="00711607" w:rsidRDefault="0027336B" w:rsidP="00711607">
      <w:pPr>
        <w:spacing w:line="240" w:lineRule="auto"/>
        <w:jc w:val="center"/>
        <w:rPr>
          <w:rFonts w:ascii="Times New Roman" w:hAnsi="Times New Roman" w:cs="Times New Roman"/>
          <w:sz w:val="24"/>
          <w:szCs w:val="24"/>
        </w:rPr>
      </w:pPr>
    </w:p>
    <w:p w14:paraId="31DBD460" w14:textId="77777777" w:rsidR="0027336B"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lastRenderedPageBreak/>
        <w:t>The young villagers screamed in terror and fled the hollow, vowing never to return. From that night on, the Haunted Hollow was deemed a place to be avoided at all costs, its curse stronger than ever.</w:t>
      </w:r>
    </w:p>
    <w:p w14:paraId="596F2CC8" w14:textId="77777777" w:rsidR="0027336B" w:rsidRPr="00711607" w:rsidRDefault="0027336B" w:rsidP="00711607">
      <w:pPr>
        <w:spacing w:line="240" w:lineRule="auto"/>
        <w:jc w:val="center"/>
        <w:rPr>
          <w:rFonts w:ascii="Times New Roman" w:hAnsi="Times New Roman" w:cs="Times New Roman"/>
          <w:sz w:val="24"/>
          <w:szCs w:val="24"/>
        </w:rPr>
      </w:pPr>
    </w:p>
    <w:p w14:paraId="560380A0" w14:textId="1915E08E" w:rsidR="00094AAF" w:rsidRPr="00711607" w:rsidRDefault="0027336B" w:rsidP="00711607">
      <w:pPr>
        <w:spacing w:line="240" w:lineRule="auto"/>
        <w:jc w:val="center"/>
        <w:rPr>
          <w:rFonts w:ascii="Times New Roman" w:hAnsi="Times New Roman" w:cs="Times New Roman"/>
          <w:sz w:val="24"/>
          <w:szCs w:val="24"/>
        </w:rPr>
      </w:pPr>
      <w:r w:rsidRPr="00711607">
        <w:rPr>
          <w:rFonts w:ascii="Times New Roman" w:hAnsi="Times New Roman" w:cs="Times New Roman"/>
          <w:sz w:val="24"/>
          <w:szCs w:val="24"/>
        </w:rPr>
        <w:t>And so, the legend of the Haunted Hollow lived on, a cautionary tale told to generations of villagers. They learned to respect the boundaries between the living and the dead and to never underestimate the power of a curse that lingered in the darkest corners of the woods, waiting to ensnare the unwary.</w:t>
      </w:r>
    </w:p>
    <w:sectPr w:rsidR="00094AAF" w:rsidRPr="00711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C1"/>
    <w:rsid w:val="00094AAF"/>
    <w:rsid w:val="0027336B"/>
    <w:rsid w:val="006910C1"/>
    <w:rsid w:val="0071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41F3F-3EB6-4DD6-B4A2-1DF5F49B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Villafranca</dc:creator>
  <cp:keywords/>
  <dc:description/>
  <cp:lastModifiedBy>David Villafranca</cp:lastModifiedBy>
  <cp:revision>3</cp:revision>
  <dcterms:created xsi:type="dcterms:W3CDTF">2023-09-14T19:36:00Z</dcterms:created>
  <dcterms:modified xsi:type="dcterms:W3CDTF">2023-09-14T19:37:00Z</dcterms:modified>
</cp:coreProperties>
</file>