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-575945</wp:posOffset>
                </wp:positionH>
                <wp:positionV relativeFrom="paragraph">
                  <wp:posOffset>-750570</wp:posOffset>
                </wp:positionV>
                <wp:extent cx="5132070" cy="9695180"/>
                <wp:effectExtent l="0" t="0" r="11430" b="7620"/>
                <wp:wrapNone/>
                <wp:docPr id="2" name="矩形 2"/>
                <wp:cNvGraphicFramePr/>
                <a:graphic xmlns:a="http://schemas.openxmlformats.org/drawingml/2006/main">
                  <a:graphicData uri="http://schemas.microsoft.com/office/word/2010/wordprocessingShape">
                    <wps:wsp>
                      <wps:cNvSpPr/>
                      <wps:spPr>
                        <a:xfrm>
                          <a:off x="0" y="0"/>
                          <a:ext cx="5132070" cy="9695180"/>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35pt;margin-top:-59.1pt;height:763.4pt;width:404.1pt;z-index:251659264;v-text-anchor:middle;mso-width-relative:page;mso-height-relative:page;" fillcolor="#90A9DC" filled="t" stroked="f" coordsize="21600,21600" o:gfxdata="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Wy1qdoAAAANAQAADwAAAAAAAAABACAAAAAiAAAAZHJzL2Rvd25y&#10;ZXYueG1sUEsBAhQAFAAAAAgAh07iQDBfOpRuAgAAzAQAAA4AAAAAAAAAAQAgAAAAKQEAAGRycy9l&#10;Mm9Eb2MueG1sUEsFBgAAAAAGAAYAWQEAAAkGAAAAAA==&#10;">
                <v:fill on="t" focussize="0,0"/>
                <v:stroke on="f" weight="1pt" miterlimit="8" joinstyle="miter"/>
                <v:imagedata o:title=""/>
                <o:lock v:ext="edit" aspectratio="f"/>
              </v:rect>
            </w:pict>
          </mc:Fallback>
        </mc:AlternateContent>
      </w:r>
      <w:r>
        <w:rPr>
          <w:rFonts w:ascii="Arial" w:hAnsi="Arial"/>
        </w:rPr>
        <mc:AlternateContent>
          <mc:Choice Requires="wps">
            <w:drawing>
              <wp:anchor distT="0" distB="0" distL="114300" distR="114300" simplePos="0" relativeHeight="251663360" behindDoc="0" locked="0" layoutInCell="1" allowOverlap="1">
                <wp:simplePos x="0" y="0"/>
                <wp:positionH relativeFrom="column">
                  <wp:posOffset>3671570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2023/10/10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1pt;margin-top:652.7pt;height:36.15pt;width:184.7pt;z-index:251663360;mso-width-relative:page;mso-height-relative:page;" filled="f" stroked="f" coordsize="21600,21600" o:gfxdata="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xNBtX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2023/10/10</w:t>
                      </w:r>
                    </w:p>
                  </w:txbxContent>
                </v:textbox>
              </v:shape>
            </w:pict>
          </mc:Fallback>
        </mc:AlternateContent>
      </w:r>
      <w:r>
        <w:rPr>
          <w:rFonts w:ascii="Arial" w:hAnsi="Arial"/>
        </w:rPr>
        <mc:AlternateContent>
          <mc:Choice Requires="wps">
            <w:drawing>
              <wp:anchor distT="0" distB="0" distL="114300" distR="114300" simplePos="0" relativeHeight="251664384" behindDoc="0" locked="0" layoutInCell="1" allowOverlap="1">
                <wp:simplePos x="0" y="0"/>
                <wp:positionH relativeFrom="column">
                  <wp:posOffset>4765040</wp:posOffset>
                </wp:positionH>
                <wp:positionV relativeFrom="paragraph">
                  <wp:posOffset>7419975</wp:posOffset>
                </wp:positionV>
                <wp:extent cx="1263015" cy="4591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26301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TEAM 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2pt;margin-top:584.25pt;height:36.15pt;width:99.45pt;z-index:251664384;mso-width-relative:page;mso-height-relative:page;" filled="f" stroked="f" coordsize="21600,21600" o:gfxdata="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JoQkveAAAADQEAAA8AAAAAAAAAAQAgAAAAIgAA&#10;AGRycy9kb3ducmV2LnhtbFBLAQIUABQAAAAIAIdO4kAJKW1oOwIAAGYEAAAOAAAAAAAAAAEAIAAA&#10;AC0BAABkcnMvZTJvRG9jLnhtbFBLBQYAAAAABgAGAFkBAADaBQAAAAA=&#10;">
                <v:fill on="f" focussize="0,0"/>
                <v:stroke on="f" weight="0.5pt"/>
                <v:imagedata o:title=""/>
                <o:lock v:ext="edit" aspectratio="f"/>
                <v:textbo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TEAM 11</w:t>
                      </w:r>
                    </w:p>
                  </w:txbxContent>
                </v:textbox>
              </v:shape>
            </w:pict>
          </mc:Fallback>
        </mc:AlternateContent>
      </w:r>
      <w:r>
        <w:rPr>
          <w:rFonts w:ascii="Arial" w:hAnsi="Arial"/>
        </w:rPr>
        <mc:AlternateContent>
          <mc:Choice Requires="wps">
            <w:drawing>
              <wp:anchor distT="0" distB="0" distL="114300" distR="114300" simplePos="0" relativeHeight="251662336" behindDoc="0" locked="0" layoutInCell="1" allowOverlap="1">
                <wp:simplePos x="0" y="0"/>
                <wp:positionH relativeFrom="column">
                  <wp:posOffset>4606925</wp:posOffset>
                </wp:positionH>
                <wp:positionV relativeFrom="paragraph">
                  <wp:posOffset>7898765</wp:posOffset>
                </wp:positionV>
                <wp:extent cx="1569085"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56908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版本 &lt;1.0&gt;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75pt;margin-top:621.95pt;height:36.15pt;width:123.55pt;z-index:251662336;mso-width-relative:page;mso-height-relative:page;" filled="f" stroked="f" coordsize="21600,21600" o:gfxdata="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xZpvvdAAAADQEAAA8AAAAAAAAAAQAgAAAAIgAA&#10;AGRycy9kb3ducmV2LnhtbFBLAQIUABQAAAAIAIdO4kBPetqXPAIAAGgEAAAOAAAAAAAAAAEAIAAA&#10;ACw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版本 &lt;1.0&gt;</w:t>
                      </w:r>
                    </w:p>
                  </w:txbxContent>
                </v:textbox>
              </v:shape>
            </w:pict>
          </mc:Fallback>
        </mc:AlternateContent>
      </w:r>
      <w:r>
        <w:rPr>
          <w:rFonts w:ascii="Arial" w:hAnsi="Arial"/>
        </w:rPr>
        <mc:AlternateContent>
          <mc:Choice Requires="wps">
            <w:drawing>
              <wp:anchor distT="0" distB="0" distL="114300" distR="114300" simplePos="0" relativeHeight="251660288" behindDoc="0" locked="0" layoutInCell="1" allowOverlap="1">
                <wp:simplePos x="0" y="0"/>
                <wp:positionH relativeFrom="column">
                  <wp:posOffset>-159385</wp:posOffset>
                </wp:positionH>
                <wp:positionV relativeFrom="paragraph">
                  <wp:posOffset>2724150</wp:posOffset>
                </wp:positionV>
                <wp:extent cx="456565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56565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初始软件需求规约</w:t>
                            </w:r>
                          </w:p>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5pt;margin-top:214.5pt;height:71.8pt;width:359.5pt;z-index:251660288;mso-width-relative:page;mso-height-relative:page;" filled="f" stroked="f" coordsize="21600,21600" o:gfxdata="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&#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JCh1d0AAAALAQAADwAAAAAAAAABACAAAAAiAAAA&#10;ZHJzL2Rvd25yZXYueG1sUEsBAhQAFAAAAAgAh07iQBpeWSM7AgAAZgQAAA4AAAAAAAAAAQAgAAAA&#10;LAEAAGRycy9lMm9Eb2MueG1sUEsFBgAAAAAGAAYAWQEAANkFA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初始软件需求规约</w:t>
                      </w:r>
                    </w:p>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p>
                  </w:txbxContent>
                </v:textbox>
              </v:shape>
            </w:pict>
          </mc:Fallback>
        </mc:AlternateContent>
      </w:r>
      <w:r>
        <w:rPr>
          <w:rFonts w:ascii="Arial" w:hAnsi="Arial"/>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4108450</wp:posOffset>
                </wp:positionV>
                <wp:extent cx="4148455" cy="118618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148455" cy="1186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项目名称：网上书店运营系统</w:t>
                            </w:r>
                          </w:p>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的设计与实现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323.5pt;height:93.4pt;width:326.65pt;z-index:251661312;mso-width-relative:page;mso-height-relative:page;" filled="f" stroked="f" coordsize="21600,21600" o:gfxdata="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NE7ddsAAAAKAQAADwAAAAAAAAABACAAAAAiAAAA&#10;ZHJzL2Rvd25yZXYueG1sUEsBAhQAFAAAAAgAh07iQD6gEAI9AgAAZwQAAA4AAAAAAAAAAQAgAAAA&#10;Kg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项目名称：网上书店运营系统</w:t>
                      </w:r>
                    </w:p>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的设计与实现</w:t>
                      </w:r>
                    </w:p>
                  </w:txbxContent>
                </v:textbox>
              </v:shape>
            </w:pict>
          </mc:Fallback>
        </mc:AlternateContent>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网上书店运营系统</w:t>
      </w:r>
      <w:r>
        <w:rPr>
          <w:rFonts w:hint="eastAsia" w:ascii="Arial" w:hAnsi="Arial"/>
        </w:rPr>
        <w:t>&gt;</w:t>
      </w:r>
      <w:r>
        <w:rPr>
          <w:rFonts w:ascii="Arial" w:hAnsi="Arial"/>
        </w:rPr>
        <w:fldChar w:fldCharType="end"/>
      </w:r>
    </w:p>
    <w:p>
      <w:pPr>
        <w:pStyle w:val="4"/>
        <w:ind w:left="0"/>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4"/>
        <w:ind w:left="0"/>
        <w:rPr>
          <w:rFonts w:ascii="Arial" w:hAnsi="Arial"/>
        </w:rPr>
      </w:pPr>
    </w:p>
    <w:p>
      <w:pPr>
        <w:pStyle w:val="4"/>
        <w:ind w:left="0"/>
        <w:rPr>
          <w:rFonts w:ascii="Arial" w:hAnsi="Arial"/>
        </w:rPr>
      </w:pPr>
    </w:p>
    <w:p>
      <w:pPr>
        <w:pStyle w:val="4"/>
        <w:ind w:left="0"/>
        <w:rPr>
          <w:rFonts w:ascii="Arial" w:hAnsi="Arial"/>
        </w:rPr>
      </w:pPr>
      <w:r>
        <w:rPr>
          <w:rFonts w:hint="eastAsia" w:ascii="Arial" w:hAnsi="Arial"/>
        </w:rPr>
        <w:t>版本</w:t>
      </w:r>
      <w:r>
        <w:rPr>
          <w:rFonts w:ascii="Arial" w:hAnsi="Arial"/>
        </w:rPr>
        <w:t xml:space="preserve"> &lt;1.0&gt;</w:t>
      </w:r>
    </w:p>
    <w:p>
      <w:pPr>
        <w:pStyle w:val="4"/>
        <w:ind w:left="0"/>
        <w:rPr>
          <w:rFonts w:ascii="Arial" w:hAnsi="Arial"/>
        </w:rPr>
      </w:pPr>
    </w:p>
    <w:p>
      <w:pPr>
        <w:pStyle w:val="4"/>
        <w:ind w:left="0"/>
        <w:rPr>
          <w:rFonts w:ascii="Arial" w:hAnsi="Arial"/>
        </w:rPr>
      </w:pPr>
    </w:p>
    <w:p>
      <w:pPr>
        <w:pStyle w:val="4"/>
        <w:ind w:left="0"/>
        <w:sectPr>
          <w:headerReference r:id="rId4" w:type="first"/>
          <w:footerReference r:id="rId6" w:type="first"/>
          <w:headerReference r:id="rId3" w:type="even"/>
          <w:footerReference r:id="rId5" w:type="even"/>
          <w:pgSz w:w="12240" w:h="15840"/>
          <w:pgMar w:top="1440" w:right="1440" w:bottom="1440" w:left="1440" w:header="720" w:footer="720" w:gutter="0"/>
          <w:cols w:space="720" w:num="1"/>
          <w:vAlign w:val="center"/>
        </w:sectPr>
      </w:pPr>
    </w:p>
    <w:p>
      <w:pPr>
        <w:pStyle w:val="9"/>
      </w:pPr>
      <w:r>
        <w:rPr>
          <w:rFonts w:hint="eastAsia"/>
        </w:rPr>
        <w:t>修订历史记录</w:t>
      </w:r>
    </w:p>
    <w:tbl>
      <w:tblPr>
        <w:tblStyle w:val="1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5"/>
              <w:jc w:val="center"/>
              <w:rPr>
                <w:b/>
              </w:rPr>
            </w:pPr>
            <w:r>
              <w:rPr>
                <w:rFonts w:hint="eastAsia"/>
                <w:b/>
              </w:rPr>
              <w:t>日期</w:t>
            </w:r>
          </w:p>
        </w:tc>
        <w:tc>
          <w:tcPr>
            <w:tcW w:w="1152" w:type="dxa"/>
          </w:tcPr>
          <w:p>
            <w:pPr>
              <w:pStyle w:val="15"/>
              <w:jc w:val="center"/>
              <w:rPr>
                <w:b/>
              </w:rPr>
            </w:pPr>
            <w:r>
              <w:rPr>
                <w:rFonts w:hint="eastAsia"/>
                <w:b/>
              </w:rPr>
              <w:t>版本</w:t>
            </w:r>
          </w:p>
        </w:tc>
        <w:tc>
          <w:tcPr>
            <w:tcW w:w="3744" w:type="dxa"/>
          </w:tcPr>
          <w:p>
            <w:pPr>
              <w:pStyle w:val="15"/>
              <w:jc w:val="center"/>
              <w:rPr>
                <w:b/>
              </w:rPr>
            </w:pPr>
            <w:r>
              <w:rPr>
                <w:rFonts w:hint="eastAsia"/>
                <w:b/>
              </w:rPr>
              <w:t>说明</w:t>
            </w:r>
          </w:p>
        </w:tc>
        <w:tc>
          <w:tcPr>
            <w:tcW w:w="2304" w:type="dxa"/>
          </w:tcPr>
          <w:p>
            <w:pPr>
              <w:pStyle w:val="15"/>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5"/>
              <w:rPr>
                <w:rFonts w:hint="default" w:eastAsiaTheme="minorEastAsia"/>
                <w:lang w:val="en-US" w:eastAsia="zh-CN"/>
              </w:rPr>
            </w:pPr>
            <w:r>
              <w:rPr>
                <w:rFonts w:hint="eastAsia"/>
                <w:lang w:val="en-US" w:eastAsia="zh-CN"/>
              </w:rPr>
              <w:t>2023/10/10</w:t>
            </w:r>
          </w:p>
        </w:tc>
        <w:tc>
          <w:tcPr>
            <w:tcW w:w="1152" w:type="dxa"/>
          </w:tcPr>
          <w:p>
            <w:pPr>
              <w:pStyle w:val="15"/>
            </w:pPr>
            <w:r>
              <w:t>&lt;1.0&gt;</w:t>
            </w:r>
          </w:p>
        </w:tc>
        <w:tc>
          <w:tcPr>
            <w:tcW w:w="3744" w:type="dxa"/>
          </w:tcPr>
          <w:p>
            <w:pPr>
              <w:pStyle w:val="15"/>
              <w:rPr>
                <w:rFonts w:hint="default" w:eastAsiaTheme="minorEastAsia"/>
                <w:lang w:val="en-US" w:eastAsia="zh-CN"/>
              </w:rPr>
            </w:pPr>
            <w:r>
              <w:rPr>
                <w:rFonts w:hint="eastAsia"/>
                <w:lang w:val="en-US" w:eastAsia="zh-CN"/>
              </w:rPr>
              <w:t>初始软件需求规约</w:t>
            </w:r>
          </w:p>
        </w:tc>
        <w:tc>
          <w:tcPr>
            <w:tcW w:w="2304" w:type="dxa"/>
          </w:tcPr>
          <w:p>
            <w:pPr>
              <w:pStyle w:val="15"/>
              <w:rPr>
                <w:rFonts w:hint="eastAsia" w:eastAsiaTheme="minorEastAsia"/>
                <w:lang w:val="en-US" w:eastAsia="zh-CN"/>
              </w:rPr>
            </w:pPr>
            <w:r>
              <w:rPr>
                <w:rFonts w:hint="eastAsia"/>
                <w:lang w:val="en-US" w:eastAsia="zh-CN"/>
              </w:rPr>
              <w:t>55200703费悦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5"/>
            </w:pPr>
          </w:p>
        </w:tc>
        <w:tc>
          <w:tcPr>
            <w:tcW w:w="1152" w:type="dxa"/>
          </w:tcPr>
          <w:p>
            <w:pPr>
              <w:pStyle w:val="15"/>
            </w:pPr>
          </w:p>
        </w:tc>
        <w:tc>
          <w:tcPr>
            <w:tcW w:w="3744" w:type="dxa"/>
          </w:tcPr>
          <w:p>
            <w:pPr>
              <w:pStyle w:val="15"/>
            </w:pPr>
          </w:p>
        </w:tc>
        <w:tc>
          <w:tcPr>
            <w:tcW w:w="2304" w:type="dxa"/>
          </w:tcPr>
          <w:p>
            <w:pPr>
              <w:pStyle w:val="15"/>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5"/>
            </w:pPr>
          </w:p>
        </w:tc>
        <w:tc>
          <w:tcPr>
            <w:tcW w:w="1152" w:type="dxa"/>
          </w:tcPr>
          <w:p>
            <w:pPr>
              <w:pStyle w:val="15"/>
            </w:pPr>
          </w:p>
        </w:tc>
        <w:tc>
          <w:tcPr>
            <w:tcW w:w="3744" w:type="dxa"/>
          </w:tcPr>
          <w:p>
            <w:pPr>
              <w:pStyle w:val="15"/>
            </w:pPr>
          </w:p>
        </w:tc>
        <w:tc>
          <w:tcPr>
            <w:tcW w:w="2304" w:type="dxa"/>
          </w:tcPr>
          <w:p>
            <w:pPr>
              <w:pStyle w:val="15"/>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5"/>
            </w:pPr>
          </w:p>
        </w:tc>
        <w:tc>
          <w:tcPr>
            <w:tcW w:w="1152" w:type="dxa"/>
          </w:tcPr>
          <w:p>
            <w:pPr>
              <w:pStyle w:val="15"/>
            </w:pPr>
          </w:p>
        </w:tc>
        <w:tc>
          <w:tcPr>
            <w:tcW w:w="3744" w:type="dxa"/>
          </w:tcPr>
          <w:p>
            <w:pPr>
              <w:pStyle w:val="15"/>
            </w:pPr>
          </w:p>
        </w:tc>
        <w:tc>
          <w:tcPr>
            <w:tcW w:w="2304" w:type="dxa"/>
          </w:tcPr>
          <w:p>
            <w:pPr>
              <w:pStyle w:val="15"/>
            </w:pPr>
          </w:p>
        </w:tc>
      </w:tr>
    </w:tbl>
    <w:p/>
    <w:p>
      <w:pPr>
        <w:pStyle w:val="9"/>
      </w:pPr>
      <w:bookmarkStart w:id="22" w:name="_GoBack"/>
      <w:bookmarkEnd w:id="22"/>
      <w:r>
        <w:br w:type="page"/>
      </w:r>
    </w:p>
    <w:sdt>
      <w:sdtPr>
        <w:rPr>
          <w:rFonts w:ascii="宋体" w:hAnsi="Times New Roman" w:eastAsia="宋体" w:cs="Times New Roman"/>
          <w:snapToGrid w:val="0"/>
          <w:color w:val="auto"/>
          <w:sz w:val="20"/>
          <w:szCs w:val="20"/>
          <w:lang w:val="zh-CN"/>
        </w:rPr>
        <w:id w:val="1296561855"/>
        <w:docPartObj>
          <w:docPartGallery w:val="Table of Contents"/>
          <w:docPartUnique/>
        </w:docPartObj>
      </w:sdtPr>
      <w:sdtEndPr>
        <w:rPr>
          <w:rFonts w:ascii="Times New Roman" w:hAnsi="Times New Roman" w:eastAsia="宋体" w:cs="Times New Roman"/>
          <w:b/>
          <w:bCs/>
          <w:snapToGrid w:val="0"/>
          <w:color w:val="auto"/>
          <w:sz w:val="24"/>
          <w:szCs w:val="20"/>
          <w:lang w:val="zh-CN"/>
        </w:rPr>
      </w:sdtEndPr>
      <w:sdtContent>
        <w:p>
          <w:pPr>
            <w:pStyle w:val="16"/>
          </w:pPr>
          <w:r>
            <w:rPr>
              <w:lang w:val="zh-CN"/>
            </w:rPr>
            <w:t>目录</w:t>
          </w:r>
        </w:p>
        <w:p>
          <w:pPr>
            <w:pStyle w:val="7"/>
            <w:tabs>
              <w:tab w:val="right" w:leader="dot" w:pos="8306"/>
              <w:tab w:val="clear" w:pos="9360"/>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_Toc19204 </w:instrText>
          </w:r>
          <w:r>
            <w:rPr>
              <w:bCs/>
              <w:lang w:val="zh-CN"/>
            </w:rPr>
            <w:fldChar w:fldCharType="separate"/>
          </w:r>
          <w:r>
            <w:rPr>
              <w:rFonts w:hint="eastAsia"/>
            </w:rPr>
            <w:t>1. 简介</w:t>
          </w:r>
          <w:r>
            <w:tab/>
          </w:r>
          <w:r>
            <w:fldChar w:fldCharType="begin"/>
          </w:r>
          <w:r>
            <w:instrText xml:space="preserve"> PAGEREF _Toc19204 \h </w:instrText>
          </w:r>
          <w:r>
            <w:fldChar w:fldCharType="separate"/>
          </w:r>
          <w:r>
            <w:t>4</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_Toc25583 </w:instrText>
          </w:r>
          <w:r>
            <w:rPr>
              <w:bCs/>
              <w:lang w:val="zh-CN"/>
            </w:rPr>
            <w:fldChar w:fldCharType="separate"/>
          </w:r>
          <w:r>
            <w:rPr>
              <w:rFonts w:hint="eastAsia"/>
            </w:rPr>
            <w:t>1.1 目的</w:t>
          </w:r>
          <w:r>
            <w:tab/>
          </w:r>
          <w:r>
            <w:fldChar w:fldCharType="begin"/>
          </w:r>
          <w:r>
            <w:instrText xml:space="preserve"> PAGEREF _Toc25583 \h </w:instrText>
          </w:r>
          <w:r>
            <w:fldChar w:fldCharType="separate"/>
          </w:r>
          <w:r>
            <w:t>4</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_Toc23116 </w:instrText>
          </w:r>
          <w:r>
            <w:rPr>
              <w:bCs/>
              <w:lang w:val="zh-CN"/>
            </w:rPr>
            <w:fldChar w:fldCharType="separate"/>
          </w:r>
          <w:r>
            <w:rPr>
              <w:rFonts w:hint="eastAsia"/>
            </w:rPr>
            <w:t>1.2 范围</w:t>
          </w:r>
          <w:r>
            <w:tab/>
          </w:r>
          <w:r>
            <w:fldChar w:fldCharType="begin"/>
          </w:r>
          <w:r>
            <w:instrText xml:space="preserve"> PAGEREF _Toc23116 \h </w:instrText>
          </w:r>
          <w:r>
            <w:fldChar w:fldCharType="separate"/>
          </w:r>
          <w:r>
            <w:t>4</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_Toc17929 </w:instrText>
          </w:r>
          <w:r>
            <w:rPr>
              <w:bCs/>
              <w:lang w:val="zh-CN"/>
            </w:rPr>
            <w:fldChar w:fldCharType="separate"/>
          </w:r>
          <w:r>
            <w:rPr>
              <w:rFonts w:hint="eastAsia"/>
            </w:rPr>
            <w:t>1.3 参考资料</w:t>
          </w:r>
          <w:r>
            <w:tab/>
          </w:r>
          <w:r>
            <w:fldChar w:fldCharType="begin"/>
          </w:r>
          <w:r>
            <w:instrText xml:space="preserve"> PAGEREF _Toc17929 \h </w:instrText>
          </w:r>
          <w:r>
            <w:fldChar w:fldCharType="separate"/>
          </w:r>
          <w:r>
            <w:t>4</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_Toc8136 </w:instrText>
          </w:r>
          <w:r>
            <w:rPr>
              <w:bCs/>
              <w:lang w:val="zh-CN"/>
            </w:rPr>
            <w:fldChar w:fldCharType="separate"/>
          </w:r>
          <w:r>
            <w:rPr>
              <w:rFonts w:hint="eastAsia"/>
            </w:rPr>
            <w:t>1.4 概述</w:t>
          </w:r>
          <w:r>
            <w:tab/>
          </w:r>
          <w:r>
            <w:fldChar w:fldCharType="begin"/>
          </w:r>
          <w:r>
            <w:instrText xml:space="preserve"> PAGEREF _Toc8136 \h </w:instrText>
          </w:r>
          <w:r>
            <w:fldChar w:fldCharType="separate"/>
          </w:r>
          <w:r>
            <w:t>4</w:t>
          </w:r>
          <w:r>
            <w:fldChar w:fldCharType="end"/>
          </w:r>
          <w:r>
            <w:rPr>
              <w:bCs/>
              <w:lang w:val="zh-CN"/>
            </w:rPr>
            <w:fldChar w:fldCharType="end"/>
          </w:r>
        </w:p>
        <w:p>
          <w:pPr>
            <w:pStyle w:val="7"/>
            <w:tabs>
              <w:tab w:val="right" w:leader="dot" w:pos="8306"/>
              <w:tab w:val="clear" w:pos="9360"/>
            </w:tabs>
          </w:pPr>
          <w:r>
            <w:rPr>
              <w:bCs/>
              <w:lang w:val="zh-CN"/>
            </w:rPr>
            <w:fldChar w:fldCharType="begin"/>
          </w:r>
          <w:r>
            <w:rPr>
              <w:bCs/>
              <w:lang w:val="zh-CN"/>
            </w:rPr>
            <w:instrText xml:space="preserve"> HYPERLINK \l _Toc24410 </w:instrText>
          </w:r>
          <w:r>
            <w:rPr>
              <w:bCs/>
              <w:lang w:val="zh-CN"/>
            </w:rPr>
            <w:fldChar w:fldCharType="separate"/>
          </w:r>
          <w:r>
            <w:rPr>
              <w:rFonts w:hint="eastAsia"/>
            </w:rPr>
            <w:t>2. 整体说明</w:t>
          </w:r>
          <w:r>
            <w:tab/>
          </w:r>
          <w:r>
            <w:fldChar w:fldCharType="begin"/>
          </w:r>
          <w:r>
            <w:instrText xml:space="preserve"> PAGEREF _Toc24410 \h </w:instrText>
          </w:r>
          <w:r>
            <w:fldChar w:fldCharType="separate"/>
          </w:r>
          <w:r>
            <w:t>4</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_Toc3876 </w:instrText>
          </w:r>
          <w:r>
            <w:rPr>
              <w:bCs/>
              <w:lang w:val="zh-CN"/>
            </w:rPr>
            <w:fldChar w:fldCharType="separate"/>
          </w:r>
          <w:r>
            <w:rPr>
              <w:rFonts w:hint="eastAsia"/>
            </w:rPr>
            <w:t>2.1 用例模型</w:t>
          </w:r>
          <w:r>
            <w:rPr>
              <w:rFonts w:hint="eastAsia"/>
              <w:lang w:val="en-US" w:eastAsia="zh-CN"/>
            </w:rPr>
            <w:t>调查</w:t>
          </w:r>
          <w:r>
            <w:tab/>
          </w:r>
          <w:r>
            <w:fldChar w:fldCharType="begin"/>
          </w:r>
          <w:r>
            <w:instrText xml:space="preserve"> PAGEREF _Toc3876 \h </w:instrText>
          </w:r>
          <w:r>
            <w:fldChar w:fldCharType="separate"/>
          </w:r>
          <w:r>
            <w:t>5</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_Toc30075 </w:instrText>
          </w:r>
          <w:r>
            <w:rPr>
              <w:bCs/>
              <w:lang w:val="zh-CN"/>
            </w:rPr>
            <w:fldChar w:fldCharType="separate"/>
          </w:r>
          <w:r>
            <w:rPr>
              <w:rFonts w:hint="eastAsia"/>
            </w:rPr>
            <w:t>2.2 假设与依赖关系</w:t>
          </w:r>
          <w:r>
            <w:tab/>
          </w:r>
          <w:r>
            <w:fldChar w:fldCharType="begin"/>
          </w:r>
          <w:r>
            <w:instrText xml:space="preserve"> PAGEREF _Toc30075 \h </w:instrText>
          </w:r>
          <w:r>
            <w:fldChar w:fldCharType="separate"/>
          </w:r>
          <w:r>
            <w:t>5</w:t>
          </w:r>
          <w:r>
            <w:fldChar w:fldCharType="end"/>
          </w:r>
          <w:r>
            <w:rPr>
              <w:bCs/>
              <w:lang w:val="zh-CN"/>
            </w:rPr>
            <w:fldChar w:fldCharType="end"/>
          </w:r>
        </w:p>
        <w:p>
          <w:pPr>
            <w:pStyle w:val="7"/>
            <w:tabs>
              <w:tab w:val="right" w:leader="dot" w:pos="8306"/>
              <w:tab w:val="clear" w:pos="9360"/>
            </w:tabs>
          </w:pPr>
          <w:r>
            <w:rPr>
              <w:bCs/>
              <w:lang w:val="zh-CN"/>
            </w:rPr>
            <w:fldChar w:fldCharType="begin"/>
          </w:r>
          <w:r>
            <w:rPr>
              <w:bCs/>
              <w:lang w:val="zh-CN"/>
            </w:rPr>
            <w:instrText xml:space="preserve"> HYPERLINK \l _Toc24008 </w:instrText>
          </w:r>
          <w:r>
            <w:rPr>
              <w:bCs/>
              <w:lang w:val="zh-CN"/>
            </w:rPr>
            <w:fldChar w:fldCharType="separate"/>
          </w:r>
          <w:r>
            <w:rPr>
              <w:rFonts w:hint="eastAsia"/>
            </w:rPr>
            <w:t>3. 具体需求</w:t>
          </w:r>
          <w:r>
            <w:tab/>
          </w:r>
          <w:r>
            <w:fldChar w:fldCharType="begin"/>
          </w:r>
          <w:r>
            <w:instrText xml:space="preserve"> PAGEREF _Toc24008 \h </w:instrText>
          </w:r>
          <w:r>
            <w:fldChar w:fldCharType="separate"/>
          </w:r>
          <w:r>
            <w:t>5</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_Toc7574 </w:instrText>
          </w:r>
          <w:r>
            <w:rPr>
              <w:bCs/>
              <w:lang w:val="zh-CN"/>
            </w:rPr>
            <w:fldChar w:fldCharType="separate"/>
          </w:r>
          <w:r>
            <w:rPr>
              <w:rFonts w:hint="eastAsia"/>
            </w:rPr>
            <w:t>3.1 用例报告</w:t>
          </w:r>
          <w:r>
            <w:tab/>
          </w:r>
          <w:r>
            <w:fldChar w:fldCharType="begin"/>
          </w:r>
          <w:r>
            <w:instrText xml:space="preserve"> PAGEREF _Toc7574 \h </w:instrText>
          </w:r>
          <w:r>
            <w:fldChar w:fldCharType="separate"/>
          </w:r>
          <w:r>
            <w:t>5</w:t>
          </w:r>
          <w:r>
            <w:fldChar w:fldCharType="end"/>
          </w:r>
          <w:r>
            <w:rPr>
              <w:bCs/>
              <w:lang w:val="zh-CN"/>
            </w:rPr>
            <w:fldChar w:fldCharType="end"/>
          </w:r>
        </w:p>
        <w:p>
          <w:pPr>
            <w:pStyle w:val="8"/>
            <w:tabs>
              <w:tab w:val="right" w:leader="dot" w:pos="8306"/>
              <w:tab w:val="clear" w:pos="9360"/>
            </w:tabs>
          </w:pPr>
          <w:r>
            <w:rPr>
              <w:bCs/>
              <w:lang w:val="zh-CN"/>
            </w:rPr>
            <w:fldChar w:fldCharType="begin"/>
          </w:r>
          <w:r>
            <w:rPr>
              <w:bCs/>
              <w:lang w:val="zh-CN"/>
            </w:rPr>
            <w:instrText xml:space="preserve"> HYPERLINK \l _Toc21496 </w:instrText>
          </w:r>
          <w:r>
            <w:rPr>
              <w:bCs/>
              <w:lang w:val="zh-CN"/>
            </w:rPr>
            <w:fldChar w:fldCharType="separate"/>
          </w:r>
          <w:r>
            <w:rPr>
              <w:rFonts w:hint="eastAsia"/>
            </w:rPr>
            <w:t>3.2 补充需求</w:t>
          </w:r>
          <w:r>
            <w:tab/>
          </w:r>
          <w:r>
            <w:fldChar w:fldCharType="begin"/>
          </w:r>
          <w:r>
            <w:instrText xml:space="preserve"> PAGEREF _Toc21496 \h </w:instrText>
          </w:r>
          <w:r>
            <w:fldChar w:fldCharType="separate"/>
          </w:r>
          <w:r>
            <w:t>10</w:t>
          </w:r>
          <w:r>
            <w:fldChar w:fldCharType="end"/>
          </w:r>
          <w:r>
            <w:rPr>
              <w:bCs/>
              <w:lang w:val="zh-CN"/>
            </w:rPr>
            <w:fldChar w:fldCharType="end"/>
          </w:r>
        </w:p>
        <w:p>
          <w:r>
            <w:rPr>
              <w:bCs/>
              <w:lang w:val="zh-CN"/>
            </w:rPr>
            <w:fldChar w:fldCharType="end"/>
          </w:r>
        </w:p>
      </w:sdtContent>
    </w:sdt>
    <w:p>
      <w:pPr>
        <w:pStyle w:val="9"/>
      </w:pPr>
      <w:r>
        <w:t xml:space="preserve"> </w:t>
      </w:r>
    </w:p>
    <w:p>
      <w:pPr>
        <w:pStyle w:val="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pPr>
      <w:bookmarkStart w:id="0" w:name="_Toc498843134"/>
      <w:bookmarkStart w:id="1" w:name="_Toc19204"/>
      <w:r>
        <w:rPr>
          <w:rFonts w:hint="eastAsia"/>
        </w:rPr>
        <w:t>简介</w:t>
      </w:r>
      <w:bookmarkEnd w:id="0"/>
      <w:bookmarkEnd w:id="1"/>
    </w:p>
    <w:p>
      <w:pPr>
        <w:ind w:left="720"/>
        <w:rPr>
          <w:rFonts w:hint="default" w:eastAsiaTheme="minorEastAsia"/>
          <w:lang w:val="en-US" w:eastAsia="zh-CN"/>
        </w:rPr>
      </w:pPr>
      <w:r>
        <w:rPr>
          <w:rFonts w:hint="eastAsia"/>
        </w:rPr>
        <w:t>该文档为</w:t>
      </w:r>
      <w:r>
        <w:rPr>
          <w:rFonts w:hint="eastAsia"/>
          <w:lang w:val="en-US" w:eastAsia="zh-CN"/>
        </w:rPr>
        <w:t>网上书店运营系统</w:t>
      </w:r>
      <w:r>
        <w:rPr>
          <w:rFonts w:hint="eastAsia"/>
        </w:rPr>
        <w:t>的需求分析，为系统分析员、用例阐释者、设计员、实施员、项目经理以及测试员提供参考。说明影响产品及其需求的一般因素。其中包括产品总体效果、产品功能、用户特征、约束、假设与依赖关系、需求子集等内容</w:t>
      </w:r>
      <w:r>
        <w:rPr>
          <w:rFonts w:hint="eastAsia"/>
          <w:lang w:eastAsia="zh-CN"/>
        </w:rPr>
        <w:t>，</w:t>
      </w:r>
      <w:r>
        <w:rPr>
          <w:rFonts w:hint="eastAsia"/>
          <w:lang w:val="en-US" w:eastAsia="zh-CN"/>
        </w:rPr>
        <w:t>可在精化阶段和构建阶段中以递增的方式进行改进。</w:t>
      </w:r>
    </w:p>
    <w:p>
      <w:pPr>
        <w:pStyle w:val="3"/>
      </w:pPr>
      <w:bookmarkStart w:id="2" w:name="_Toc498843135"/>
      <w:bookmarkStart w:id="3" w:name="_Toc25583"/>
      <w:r>
        <w:rPr>
          <w:rFonts w:hint="eastAsia"/>
        </w:rPr>
        <w:t>目的</w:t>
      </w:r>
      <w:bookmarkEnd w:id="2"/>
      <w:bookmarkEnd w:id="3"/>
    </w:p>
    <w:p>
      <w:pPr>
        <w:ind w:left="720"/>
      </w:pPr>
      <w:r>
        <w:rPr>
          <w:rFonts w:hint="eastAsia"/>
        </w:rPr>
        <w:t>详细说明该</w:t>
      </w:r>
      <w:r>
        <w:rPr>
          <w:rFonts w:hint="eastAsia"/>
          <w:lang w:val="en-US" w:eastAsia="zh-CN"/>
        </w:rPr>
        <w:t>网上书店运营系统</w:t>
      </w:r>
      <w:r>
        <w:rPr>
          <w:rFonts w:hint="eastAsia"/>
        </w:rPr>
        <w:t>的需求，提供其用例</w:t>
      </w:r>
      <w:r>
        <w:rPr>
          <w:rFonts w:hint="eastAsia"/>
          <w:lang w:val="en-US" w:eastAsia="zh-CN"/>
        </w:rPr>
        <w:t>规约</w:t>
      </w:r>
      <w:r>
        <w:rPr>
          <w:rFonts w:hint="eastAsia"/>
        </w:rPr>
        <w:t>及其具体说明。说明重要的技术可行性假设、子系统或构件可用性。</w:t>
      </w:r>
      <w:r>
        <w:rPr>
          <w:rFonts w:hint="eastAsia"/>
          <w:lang w:val="en-US" w:eastAsia="zh-CN"/>
        </w:rPr>
        <w:t>其详细程度应使设计人员能够设计出可以满足这些需求的系统，并使测试人员能够测试该系统是否满足这些需求。</w:t>
      </w:r>
    </w:p>
    <w:p>
      <w:pPr>
        <w:pStyle w:val="3"/>
        <w:ind w:left="720" w:hanging="720"/>
      </w:pPr>
      <w:bookmarkStart w:id="4" w:name="_Toc498843136"/>
      <w:bookmarkStart w:id="5" w:name="_Toc23116"/>
      <w:r>
        <w:rPr>
          <w:rFonts w:hint="eastAsia"/>
        </w:rPr>
        <w:t>范围</w:t>
      </w:r>
      <w:bookmarkEnd w:id="4"/>
      <w:bookmarkEnd w:id="5"/>
    </w:p>
    <w:p>
      <w:pPr>
        <w:rPr>
          <w:rFonts w:hint="default" w:eastAsiaTheme="minorEastAsia"/>
          <w:lang w:val="en-US" w:eastAsia="zh-CN"/>
        </w:rPr>
      </w:pPr>
      <w:r>
        <w:tab/>
      </w:r>
      <w:r>
        <w:rPr>
          <w:rFonts w:hint="eastAsia"/>
          <w:lang w:val="en-US" w:eastAsia="zh-CN"/>
        </w:rPr>
        <w:t xml:space="preserve">   网上书店运营系统开发阶段</w:t>
      </w:r>
    </w:p>
    <w:p>
      <w:pPr>
        <w:pStyle w:val="3"/>
        <w:ind w:left="720" w:hanging="720"/>
      </w:pPr>
      <w:bookmarkStart w:id="6" w:name="_Toc17929"/>
      <w:bookmarkStart w:id="7" w:name="_Toc498843138"/>
      <w:r>
        <w:rPr>
          <w:rFonts w:hint="eastAsia"/>
        </w:rPr>
        <w:t>参考资料</w:t>
      </w:r>
      <w:bookmarkEnd w:id="6"/>
      <w:bookmarkEnd w:id="7"/>
    </w:p>
    <w:p>
      <w:pPr>
        <w:ind w:left="720"/>
      </w:pPr>
      <w:r>
        <w:rPr>
          <w:rFonts w:hint="eastAsia"/>
        </w:rPr>
        <w:t>《项目开发计划》</w:t>
      </w:r>
    </w:p>
    <w:p>
      <w:pPr>
        <w:pStyle w:val="3"/>
        <w:ind w:left="720" w:hanging="720"/>
      </w:pPr>
      <w:bookmarkStart w:id="8" w:name="_Toc498843139"/>
      <w:bookmarkStart w:id="9" w:name="_Toc8136"/>
      <w:r>
        <w:rPr>
          <w:rFonts w:hint="eastAsia"/>
        </w:rPr>
        <w:t>概述</w:t>
      </w:r>
      <w:bookmarkEnd w:id="8"/>
      <w:bookmarkEnd w:id="9"/>
    </w:p>
    <w:p>
      <w:pPr>
        <w:ind w:left="720"/>
        <w:rPr>
          <w:rFonts w:hint="eastAsia"/>
          <w:lang w:eastAsia="zh-CN"/>
        </w:rPr>
      </w:pPr>
      <w:r>
        <w:rPr>
          <w:rFonts w:hint="eastAsia"/>
        </w:rPr>
        <w:t>在第二</w:t>
      </w:r>
      <w:r>
        <w:rPr>
          <w:rFonts w:hint="eastAsia"/>
          <w:lang w:val="en-US" w:eastAsia="zh-CN"/>
        </w:rPr>
        <w:t>部分整体</w:t>
      </w:r>
      <w:r>
        <w:rPr>
          <w:rFonts w:hint="eastAsia"/>
        </w:rPr>
        <w:t>说明</w:t>
      </w:r>
      <w:r>
        <w:rPr>
          <w:rFonts w:hint="eastAsia"/>
          <w:lang w:val="en-US" w:eastAsia="zh-CN"/>
        </w:rPr>
        <w:t>中，给出</w:t>
      </w:r>
      <w:r>
        <w:rPr>
          <w:rFonts w:hint="eastAsia"/>
        </w:rPr>
        <w:t>本系统的用例模型，其中包含用例之间的关系以及角色的调用关系，这一部分主要采用用例图进行说明。同时给出了本系统开发的一些可行性假设</w:t>
      </w:r>
      <w:r>
        <w:rPr>
          <w:rFonts w:hint="eastAsia"/>
          <w:lang w:eastAsia="zh-CN"/>
        </w:rPr>
        <w:t>。</w:t>
      </w:r>
    </w:p>
    <w:p>
      <w:pPr>
        <w:ind w:left="720"/>
        <w:rPr>
          <w:rFonts w:hint="eastAsia"/>
          <w:lang w:val="en-US" w:eastAsia="zh-CN"/>
        </w:rPr>
      </w:pPr>
      <w:r>
        <w:rPr>
          <w:rFonts w:hint="eastAsia"/>
          <w:lang w:val="en-US" w:eastAsia="zh-CN"/>
        </w:rPr>
        <w:t>在第三部分具体需求中，给出本系统的用例规约及补充规约，其中包含以文本表示的用例特，用来指定和标记用例特征中的需求。</w:t>
      </w:r>
    </w:p>
    <w:p>
      <w:pPr>
        <w:ind w:left="720"/>
        <w:rPr>
          <w:rFonts w:hint="eastAsia"/>
          <w:lang w:val="en-US" w:eastAsia="zh-CN"/>
        </w:rPr>
      </w:pPr>
    </w:p>
    <w:p>
      <w:pPr>
        <w:ind w:left="720"/>
        <w:rPr>
          <w:rFonts w:hint="default"/>
          <w:lang w:val="en-US" w:eastAsia="zh-CN"/>
        </w:rPr>
      </w:pPr>
    </w:p>
    <w:p>
      <w:pPr>
        <w:ind w:left="720"/>
        <w:rPr>
          <w:rFonts w:hint="default"/>
          <w:lang w:val="en-US" w:eastAsia="zh-CN"/>
        </w:rPr>
      </w:pPr>
    </w:p>
    <w:p>
      <w:pPr>
        <w:pStyle w:val="2"/>
        <w:ind w:left="720" w:hanging="720"/>
      </w:pPr>
      <w:bookmarkStart w:id="10" w:name="_Toc498843140"/>
      <w:bookmarkStart w:id="11" w:name="_Toc24410"/>
      <w:r>
        <w:rPr>
          <w:rFonts w:hint="eastAsia"/>
        </w:rPr>
        <w:t>整体说明</w:t>
      </w:r>
      <w:bookmarkEnd w:id="10"/>
      <w:bookmarkEnd w:id="11"/>
    </w:p>
    <w:p>
      <w:pPr>
        <w:ind w:left="720"/>
        <w:rPr>
          <w:rFonts w:hint="eastAsia"/>
          <w:lang w:val="en-US" w:eastAsia="zh-CN"/>
        </w:rPr>
      </w:pPr>
      <w:r>
        <w:rPr>
          <w:rFonts w:hint="eastAsia"/>
          <w:lang w:val="en-US" w:eastAsia="zh-CN"/>
        </w:rPr>
        <w:t>本系统主要针对线下实体店传统销售方式中管理不便与效率低的缺点，开发出管理便捷、效率高的网上书店系统。</w:t>
      </w:r>
    </w:p>
    <w:p>
      <w:pPr>
        <w:ind w:left="720"/>
        <w:rPr>
          <w:rFonts w:hint="eastAsia"/>
          <w:lang w:val="en-US" w:eastAsia="zh-CN"/>
        </w:rPr>
      </w:pPr>
      <w:r>
        <w:rPr>
          <w:rFonts w:hint="eastAsia"/>
          <w:lang w:val="en-US" w:eastAsia="zh-CN"/>
        </w:rPr>
        <w:t>该系统前台购物系统是面向顾客的，后台管理系统是面向书店管理员的。面向用户，可以实现注册、登录、修改个人信息、查询图书、购买图书、查看个人订单、查看购物车的功能；面向管理员，可以实现登录、录入新书信息、修改图书信息、查看图书信息、管理订单、统计分析的功能。实现书店管理员和顾客的交互。</w:t>
      </w:r>
    </w:p>
    <w:p>
      <w:pPr>
        <w:ind w:left="720"/>
        <w:rPr>
          <w:rFonts w:hint="default"/>
          <w:lang w:val="en-US" w:eastAsia="zh-CN"/>
        </w:rPr>
      </w:pPr>
      <w:r>
        <w:rPr>
          <w:rFonts w:hint="eastAsia"/>
          <w:lang w:val="en-US" w:eastAsia="zh-CN"/>
        </w:rPr>
        <w:t>面向用户的设计与构建过程中，应使得界面设计清晰明了，便于不同年龄阶段、不同文化阶段的用户使用该系统；面向管理员的设计与构建过程中，应使得功能完备，操作简洁、精炼，便于管理员管理后台系统。</w:t>
      </w:r>
    </w:p>
    <w:p>
      <w:pPr>
        <w:pStyle w:val="3"/>
        <w:ind w:left="720" w:hanging="720"/>
      </w:pPr>
      <w:bookmarkStart w:id="12" w:name="_Toc498843141"/>
      <w:bookmarkStart w:id="13" w:name="_Toc3876"/>
      <w:r>
        <w:rPr>
          <w:rFonts w:hint="eastAsia"/>
        </w:rPr>
        <w:t>用例模型</w:t>
      </w:r>
      <w:bookmarkEnd w:id="12"/>
      <w:r>
        <w:rPr>
          <w:rFonts w:hint="eastAsia"/>
          <w:lang w:val="en-US" w:eastAsia="zh-CN"/>
        </w:rPr>
        <w:t>调查</w:t>
      </w:r>
      <w:bookmarkEnd w:id="13"/>
    </w:p>
    <w:p>
      <w:pPr>
        <w:jc w:val="center"/>
      </w:pPr>
      <w:r>
        <w:rPr>
          <w:rFonts w:hint="eastAsia"/>
          <w:lang w:val="en-US" w:eastAsia="zh-CN"/>
        </w:rPr>
        <w:drawing>
          <wp:inline distT="0" distB="0" distL="114300" distR="114300">
            <wp:extent cx="4006850" cy="3663950"/>
            <wp:effectExtent l="0" t="0" r="1270" b="889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8"/>
                    <a:stretch>
                      <a:fillRect/>
                    </a:stretch>
                  </pic:blipFill>
                  <pic:spPr>
                    <a:xfrm>
                      <a:off x="0" y="0"/>
                      <a:ext cx="4006850" cy="3663950"/>
                    </a:xfrm>
                    <a:prstGeom prst="rect">
                      <a:avLst/>
                    </a:prstGeom>
                    <a:noFill/>
                    <a:ln>
                      <a:noFill/>
                    </a:ln>
                  </pic:spPr>
                </pic:pic>
              </a:graphicData>
            </a:graphic>
          </wp:inline>
        </w:drawing>
      </w:r>
    </w:p>
    <w:p>
      <w:pPr>
        <w:jc w:val="center"/>
      </w:pPr>
      <w:r>
        <w:rPr>
          <w:rFonts w:hint="eastAsia"/>
        </w:rPr>
        <w:t>图1</w:t>
      </w:r>
      <w:r>
        <w:t>.</w:t>
      </w:r>
      <w:r>
        <w:rPr>
          <w:rFonts w:hint="eastAsia"/>
        </w:rPr>
        <w:t>系统用例图</w:t>
      </w:r>
    </w:p>
    <w:p/>
    <w:p>
      <w:pPr>
        <w:pStyle w:val="3"/>
        <w:ind w:left="720" w:hanging="720"/>
      </w:pPr>
      <w:bookmarkStart w:id="14" w:name="_Toc498843142"/>
      <w:bookmarkStart w:id="15" w:name="_Toc30075"/>
      <w:r>
        <w:rPr>
          <w:rFonts w:hint="eastAsia"/>
        </w:rPr>
        <w:t>假设与依赖关系</w:t>
      </w:r>
      <w:bookmarkEnd w:id="14"/>
      <w:bookmarkEnd w:id="15"/>
    </w:p>
    <w:p/>
    <w:p>
      <w:pPr>
        <w:ind w:left="720"/>
        <w:rPr>
          <w:rFonts w:hint="default"/>
          <w:lang w:val="en-US" w:eastAsia="zh-CN"/>
        </w:rPr>
      </w:pPr>
      <w:r>
        <w:rPr>
          <w:rFonts w:hint="eastAsia"/>
        </w:rPr>
        <w:t>本系统拟采用Java语言进行开发，</w:t>
      </w:r>
      <w:r>
        <w:rPr>
          <w:rFonts w:hint="eastAsia"/>
          <w:lang w:val="en-US" w:eastAsia="zh-CN"/>
        </w:rPr>
        <w:t>采用</w:t>
      </w:r>
      <w:r>
        <w:rPr>
          <w:rFonts w:hint="eastAsia"/>
        </w:rPr>
        <w:t>B</w:t>
      </w:r>
      <w:r>
        <w:t>/</w:t>
      </w:r>
      <w:r>
        <w:rPr>
          <w:rFonts w:hint="eastAsia"/>
        </w:rPr>
        <w:t>S框架，</w:t>
      </w:r>
      <w:r>
        <w:rPr>
          <w:rFonts w:hint="eastAsia"/>
          <w:lang w:val="en-US" w:eastAsia="zh-CN"/>
        </w:rPr>
        <w:t>系统在Windows10平台下运行，</w:t>
      </w:r>
      <w:r>
        <w:rPr>
          <w:rFonts w:hint="eastAsia"/>
        </w:rPr>
        <w:t xml:space="preserve">采用IntelliJ IDEA </w:t>
      </w:r>
      <w:r>
        <w:t>2019</w:t>
      </w:r>
      <w:r>
        <w:rPr>
          <w:rFonts w:hint="eastAsia"/>
        </w:rPr>
        <w:t>作为编辑器，Java</w:t>
      </w:r>
      <w:r>
        <w:t xml:space="preserve"> 13</w:t>
      </w:r>
      <w:r>
        <w:rPr>
          <w:rFonts w:hint="eastAsia"/>
        </w:rPr>
        <w:t>作为编译器</w:t>
      </w:r>
      <w:r>
        <w:rPr>
          <w:rFonts w:hint="eastAsia"/>
          <w:lang w:eastAsia="zh-CN"/>
        </w:rPr>
        <w:t>。</w:t>
      </w:r>
      <w:r>
        <w:rPr>
          <w:rFonts w:hint="eastAsia"/>
          <w:lang w:val="en-US" w:eastAsia="zh-CN"/>
        </w:rPr>
        <w:t>数据库部署在Windows10系统的虚拟机中，通过远程访问的方式连接数据库，数据库可视化工具使用navicat。采用MVC开发模式，将外观设计和实际业务逻辑设计相区分，使程序更加便于扩展和维护。</w:t>
      </w:r>
    </w:p>
    <w:p>
      <w:pPr>
        <w:ind w:left="720"/>
        <w:rPr>
          <w:rFonts w:hint="eastAsia"/>
        </w:rPr>
      </w:pPr>
      <w:r>
        <w:rPr>
          <w:rFonts w:hint="eastAsia"/>
        </w:rPr>
        <w:t>开发小组成员</w:t>
      </w:r>
      <w:r>
        <w:rPr>
          <w:rFonts w:hint="eastAsia"/>
          <w:lang w:val="en-US" w:eastAsia="zh-CN"/>
        </w:rPr>
        <w:t>应</w:t>
      </w:r>
      <w:r>
        <w:rPr>
          <w:rFonts w:hint="eastAsia"/>
        </w:rPr>
        <w:t>熟练掌握以上技能，或经过培训后以上技能足以开发出本系统，故该任务在技术上可行。</w:t>
      </w:r>
    </w:p>
    <w:p>
      <w:pPr>
        <w:ind w:left="720"/>
        <w:rPr>
          <w:rFonts w:hint="eastAsia"/>
        </w:rPr>
      </w:pPr>
    </w:p>
    <w:p>
      <w:pPr>
        <w:ind w:left="720"/>
        <w:rPr>
          <w:rFonts w:hint="eastAsia"/>
        </w:rPr>
      </w:pPr>
    </w:p>
    <w:p>
      <w:pPr>
        <w:ind w:left="720"/>
        <w:rPr>
          <w:rFonts w:hint="eastAsia"/>
        </w:rPr>
      </w:pPr>
    </w:p>
    <w:p>
      <w:pPr>
        <w:pStyle w:val="2"/>
        <w:ind w:left="720" w:hanging="720"/>
      </w:pPr>
      <w:bookmarkStart w:id="16" w:name="_Toc24008"/>
      <w:bookmarkStart w:id="17" w:name="_Toc498843143"/>
      <w:r>
        <w:rPr>
          <w:rFonts w:hint="eastAsia"/>
        </w:rPr>
        <w:t>具体需求</w:t>
      </w:r>
      <w:bookmarkEnd w:id="16"/>
      <w:bookmarkEnd w:id="17"/>
    </w:p>
    <w:p>
      <w:pPr>
        <w:pStyle w:val="3"/>
        <w:ind w:left="720" w:hanging="720"/>
      </w:pPr>
      <w:bookmarkStart w:id="18" w:name="_Toc7574"/>
      <w:bookmarkStart w:id="19" w:name="_Toc498843144"/>
      <w:r>
        <w:rPr>
          <w:rFonts w:hint="eastAsia"/>
        </w:rPr>
        <w:t>用例报告</w:t>
      </w:r>
      <w:bookmarkEnd w:id="18"/>
      <w:bookmarkEnd w:id="19"/>
    </w:p>
    <w:p>
      <w:r>
        <w:tab/>
      </w: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597"/>
        <w:gridCol w:w="56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597" w:type="dxa"/>
          </w:tcPr>
          <w:p>
            <w:r>
              <w:t>用例编号：1</w:t>
            </w:r>
          </w:p>
        </w:tc>
        <w:tc>
          <w:tcPr>
            <w:tcW w:w="5657" w:type="dxa"/>
          </w:tcPr>
          <w:p>
            <w:pPr>
              <w:rPr>
                <w:rFonts w:hint="default" w:eastAsiaTheme="minorEastAsia"/>
                <w:lang w:val="en-US" w:eastAsia="zh-CN"/>
              </w:rPr>
            </w:pPr>
            <w:r>
              <w:t xml:space="preserve">用例名        </w:t>
            </w:r>
            <w:r>
              <w:rPr>
                <w:rFonts w:hint="eastAsia"/>
                <w:lang w:val="en-US" w:eastAsia="zh-CN"/>
              </w:rPr>
              <w:t>注册用户信息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用户注册自己的信息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597" w:type="dxa"/>
          </w:tcPr>
          <w:p>
            <w:r>
              <w:t xml:space="preserve">执行者                </w:t>
            </w:r>
          </w:p>
        </w:tc>
        <w:tc>
          <w:tcPr>
            <w:tcW w:w="5657"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16" w:hRule="atLeast"/>
          <w:jc w:val="center"/>
        </w:trPr>
        <w:tc>
          <w:tcPr>
            <w:tcW w:w="2597" w:type="dxa"/>
          </w:tcPr>
          <w:p>
            <w:r>
              <w:t xml:space="preserve">主事件流    </w:t>
            </w:r>
          </w:p>
        </w:tc>
        <w:tc>
          <w:tcPr>
            <w:tcW w:w="5657" w:type="dxa"/>
          </w:tcPr>
          <w:p>
            <w:pPr>
              <w:numPr>
                <w:ilvl w:val="0"/>
                <w:numId w:val="0"/>
              </w:numPr>
              <w:rPr>
                <w:rFonts w:hint="eastAsia"/>
                <w:lang w:val="en-US" w:eastAsia="zh-CN"/>
              </w:rPr>
            </w:pPr>
            <w:r>
              <w:rPr>
                <w:rFonts w:hint="eastAsia"/>
                <w:lang w:val="en-US" w:eastAsia="zh-CN"/>
              </w:rPr>
              <w:t>1.用户填写信息，系统判断格式是否合格</w:t>
            </w:r>
          </w:p>
          <w:p>
            <w:pPr>
              <w:numPr>
                <w:ilvl w:val="0"/>
                <w:numId w:val="0"/>
              </w:numPr>
              <w:rPr>
                <w:rFonts w:hint="default"/>
                <w:lang w:val="en-US" w:eastAsia="zh-CN"/>
              </w:rPr>
            </w:pPr>
            <w:r>
              <w:rPr>
                <w:rFonts w:hint="eastAsia"/>
                <w:lang w:val="en-US" w:eastAsia="zh-CN"/>
              </w:rPr>
              <w:t>2.格式合格，提交信息</w:t>
            </w:r>
          </w:p>
          <w:p>
            <w:pPr>
              <w:numPr>
                <w:ilvl w:val="0"/>
                <w:numId w:val="0"/>
              </w:numPr>
              <w:rPr>
                <w:rFonts w:hint="default"/>
                <w:lang w:val="en-US" w:eastAsia="zh-CN"/>
              </w:rPr>
            </w:pPr>
            <w:r>
              <w:rPr>
                <w:rFonts w:hint="eastAsia"/>
                <w:lang w:val="en-US" w:eastAsia="zh-CN"/>
              </w:rPr>
              <w:t>3.将信息录入数据库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597" w:type="dxa"/>
            <w:vAlign w:val="top"/>
          </w:tcPr>
          <w:p>
            <w:pPr>
              <w:rPr>
                <w:rFonts w:asciiTheme="minorHAnsi" w:hAnsiTheme="minorHAnsi" w:eastAsiaTheme="minorEastAsia" w:cstheme="minorBidi"/>
                <w:kern w:val="2"/>
                <w:sz w:val="21"/>
                <w:szCs w:val="24"/>
                <w:lang w:val="en-US" w:eastAsia="zh-CN" w:bidi="ar-SA"/>
              </w:rPr>
            </w:pPr>
            <w:r>
              <w:rPr>
                <w:rFonts w:hint="eastAsia"/>
              </w:rPr>
              <w:t>备选事件流</w:t>
            </w:r>
          </w:p>
        </w:tc>
        <w:tc>
          <w:tcPr>
            <w:tcW w:w="5657" w:type="dxa"/>
            <w:vAlign w:val="top"/>
          </w:tcPr>
          <w:p>
            <w:pPr>
              <w:pStyle w:val="17"/>
              <w:numPr>
                <w:ilvl w:val="0"/>
                <w:numId w:val="0"/>
              </w:numPr>
              <w:ind w:left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1.输入格式不正确，需要重新输入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597" w:type="dxa"/>
          </w:tcPr>
          <w:p>
            <w:pPr>
              <w:rPr>
                <w:rFonts w:hint="eastAsia" w:eastAsiaTheme="minorEastAsia"/>
                <w:lang w:val="en-US" w:eastAsia="zh-CN"/>
              </w:rPr>
            </w:pPr>
            <w:r>
              <w:rPr>
                <w:rFonts w:hint="eastAsia"/>
                <w:lang w:val="en-US" w:eastAsia="zh-CN"/>
              </w:rPr>
              <w:t>前置条件</w:t>
            </w:r>
          </w:p>
        </w:tc>
        <w:tc>
          <w:tcPr>
            <w:tcW w:w="5657" w:type="dxa"/>
          </w:tcPr>
          <w:p>
            <w:pPr>
              <w:rPr>
                <w:rFonts w:hint="eastAsia" w:eastAsiaTheme="minorEastAsia"/>
                <w:lang w:val="en-US" w:eastAsia="zh-CN"/>
              </w:rPr>
            </w:pPr>
            <w:r>
              <w:rPr>
                <w:rFonts w:hint="eastAsia"/>
                <w:lang w:val="en-US" w:eastAsia="zh-CN"/>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597" w:type="dxa"/>
            <w:vAlign w:val="top"/>
          </w:tcPr>
          <w:p>
            <w:pPr>
              <w:rPr>
                <w:rFonts w:asciiTheme="minorHAnsi" w:hAnsiTheme="minorHAnsi" w:eastAsiaTheme="minorEastAsia" w:cstheme="minorBidi"/>
                <w:kern w:val="2"/>
                <w:sz w:val="21"/>
                <w:szCs w:val="24"/>
                <w:lang w:val="en-US" w:eastAsia="zh-CN" w:bidi="ar-SA"/>
              </w:rPr>
            </w:pPr>
            <w:r>
              <w:t>后置条件</w:t>
            </w:r>
          </w:p>
        </w:tc>
        <w:tc>
          <w:tcPr>
            <w:tcW w:w="5657"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用户注册信息完成</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用例编号：2</w:t>
            </w:r>
          </w:p>
        </w:tc>
        <w:tc>
          <w:tcPr>
            <w:tcW w:w="5333" w:type="dxa"/>
          </w:tcPr>
          <w:p>
            <w:pPr>
              <w:rPr>
                <w:rFonts w:hint="eastAsia" w:eastAsiaTheme="minorEastAsia"/>
                <w:lang w:val="en-US" w:eastAsia="zh-CN"/>
              </w:rPr>
            </w:pPr>
            <w:r>
              <w:t xml:space="preserve">用例名        </w:t>
            </w:r>
            <w:r>
              <w:rPr>
                <w:rFonts w:hint="eastAsia"/>
                <w:lang w:val="en-US" w:eastAsia="zh-CN"/>
              </w:rPr>
              <w:t>用户登录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用户根据注册的信息进行登录，进入系统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eastAsia" w:eastAsiaTheme="minorEastAsia"/>
                <w:lang w:eastAsia="zh-CN"/>
              </w:rPr>
            </w:pPr>
            <w:r>
              <w:t>1.</w:t>
            </w:r>
            <w:r>
              <w:rPr>
                <w:rFonts w:hint="eastAsia"/>
                <w:lang w:val="en-US" w:eastAsia="zh-CN"/>
              </w:rPr>
              <w:t>填写信息</w:t>
            </w:r>
          </w:p>
          <w:p>
            <w:pPr>
              <w:rPr>
                <w:rFonts w:hint="eastAsia" w:eastAsiaTheme="minorEastAsia"/>
                <w:lang w:eastAsia="zh-CN"/>
              </w:rPr>
            </w:pPr>
            <w:r>
              <w:t>2.</w:t>
            </w:r>
            <w:r>
              <w:rPr>
                <w:rFonts w:hint="eastAsia"/>
                <w:lang w:val="en-US" w:eastAsia="zh-CN"/>
              </w:rPr>
              <w:t>进行验证</w:t>
            </w:r>
          </w:p>
          <w:p>
            <w:pPr>
              <w:rPr>
                <w:rFonts w:hint="default" w:eastAsiaTheme="minorEastAsia"/>
                <w:lang w:val="en-US" w:eastAsia="zh-CN"/>
              </w:rPr>
            </w:pPr>
            <w:r>
              <w:t>3.</w:t>
            </w:r>
            <w:r>
              <w:rPr>
                <w:rFonts w:hint="eastAsia"/>
                <w:lang w:val="en-US" w:eastAsia="zh-CN"/>
              </w:rPr>
              <w:t>验证成功，成功登录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pPr>
              <w:rPr>
                <w:rFonts w:hint="eastAsia" w:asciiTheme="minorHAnsi" w:hAnsiTheme="minorHAnsi" w:eastAsiaTheme="minorEastAsia" w:cstheme="minorBidi"/>
                <w:kern w:val="2"/>
                <w:sz w:val="21"/>
                <w:szCs w:val="24"/>
                <w:lang w:val="en-US" w:eastAsia="zh-CN" w:bidi="ar-SA"/>
              </w:rPr>
            </w:pPr>
            <w:r>
              <w:rPr>
                <w:rFonts w:hint="eastAsia"/>
              </w:rPr>
              <w:t>备选事件流</w:t>
            </w:r>
          </w:p>
        </w:tc>
        <w:tc>
          <w:tcPr>
            <w:tcW w:w="5333" w:type="dxa"/>
            <w:vAlign w:val="top"/>
          </w:tcPr>
          <w:p>
            <w:pPr>
              <w:pStyle w:val="17"/>
              <w:numPr>
                <w:ilvl w:val="0"/>
                <w:numId w:val="0"/>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1.用户信息验证不通过，重新登录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pPr>
              <w:rPr>
                <w:rFonts w:asciiTheme="minorHAnsi" w:hAnsiTheme="minorHAnsi" w:eastAsiaTheme="minorEastAsia" w:cstheme="minorBidi"/>
                <w:kern w:val="2"/>
                <w:sz w:val="21"/>
                <w:szCs w:val="24"/>
                <w:lang w:val="en-US" w:eastAsia="zh-CN" w:bidi="ar-SA"/>
              </w:rPr>
            </w:pPr>
            <w:r>
              <w:t>前置条件</w:t>
            </w:r>
          </w:p>
        </w:tc>
        <w:tc>
          <w:tcPr>
            <w:tcW w:w="533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用户已完成注册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pPr>
              <w:rPr>
                <w:rFonts w:asciiTheme="minorHAnsi" w:hAnsiTheme="minorHAnsi" w:eastAsiaTheme="minorEastAsia" w:cstheme="minorBidi"/>
                <w:kern w:val="2"/>
                <w:sz w:val="21"/>
                <w:szCs w:val="24"/>
                <w:lang w:val="en-US" w:eastAsia="zh-CN" w:bidi="ar-SA"/>
              </w:rPr>
            </w:pPr>
            <w:r>
              <w:t>后置条件</w:t>
            </w:r>
          </w:p>
        </w:tc>
        <w:tc>
          <w:tcPr>
            <w:tcW w:w="533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用例编号：3</w:t>
            </w:r>
          </w:p>
        </w:tc>
        <w:tc>
          <w:tcPr>
            <w:tcW w:w="5333" w:type="dxa"/>
          </w:tcPr>
          <w:p>
            <w:pPr>
              <w:rPr>
                <w:rFonts w:hint="eastAsia" w:eastAsiaTheme="minorEastAsia"/>
                <w:lang w:val="en-US" w:eastAsia="zh-CN"/>
              </w:rPr>
            </w:pPr>
            <w:r>
              <w:t xml:space="preserve">用例名        </w:t>
            </w:r>
            <w:r>
              <w:rPr>
                <w:rFonts w:hint="eastAsia"/>
                <w:lang w:val="en-US" w:eastAsia="zh-CN"/>
              </w:rPr>
              <w:t>修改个人信息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rPr>
              <w:t>用户</w:t>
            </w:r>
            <w:r>
              <w:rPr>
                <w:rFonts w:hint="eastAsia"/>
                <w:lang w:val="en-US" w:eastAsia="zh-CN"/>
              </w:rPr>
              <w:t>在系统中修改个人信息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用户选择需要修改的信息</w:t>
            </w:r>
          </w:p>
          <w:p>
            <w:pPr>
              <w:rPr>
                <w:rFonts w:hint="eastAsia"/>
                <w:lang w:val="en-US" w:eastAsia="zh-CN"/>
              </w:rPr>
            </w:pPr>
            <w:r>
              <w:t>2.</w:t>
            </w:r>
            <w:r>
              <w:rPr>
                <w:rFonts w:hint="eastAsia"/>
                <w:lang w:val="en-US" w:eastAsia="zh-CN"/>
              </w:rPr>
              <w:t>用户输入修改后的信息</w:t>
            </w:r>
          </w:p>
          <w:p>
            <w:pPr>
              <w:rPr>
                <w:rFonts w:hint="eastAsia"/>
                <w:lang w:val="en-US" w:eastAsia="zh-CN"/>
              </w:rPr>
            </w:pPr>
            <w:r>
              <w:rPr>
                <w:rFonts w:hint="eastAsia"/>
                <w:lang w:val="en-US" w:eastAsia="zh-CN"/>
              </w:rPr>
              <w:t>2.1查看收货地址</w:t>
            </w:r>
          </w:p>
          <w:p>
            <w:pPr>
              <w:rPr>
                <w:rFonts w:hint="default"/>
                <w:lang w:val="en-US" w:eastAsia="zh-CN"/>
              </w:rPr>
            </w:pPr>
            <w:r>
              <w:rPr>
                <w:rFonts w:hint="eastAsia"/>
                <w:lang w:val="en-US" w:eastAsia="zh-CN"/>
              </w:rPr>
              <w:t>2.2添加收货地址</w:t>
            </w:r>
          </w:p>
          <w:p>
            <w:pPr>
              <w:rPr>
                <w:rFonts w:hint="default"/>
                <w:lang w:val="en-US" w:eastAsia="zh-CN"/>
              </w:rPr>
            </w:pPr>
            <w:r>
              <w:rPr>
                <w:rFonts w:hint="eastAsia"/>
                <w:lang w:val="en-US" w:eastAsia="zh-CN"/>
              </w:rPr>
              <w:t>3.将修改后的信息在数据库中进行更新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lang w:val="en-US"/>
              </w:rPr>
            </w:pPr>
            <w:r>
              <w:rPr>
                <w:rFonts w:hint="eastAsia"/>
                <w:lang w:val="en-US" w:eastAsia="zh-CN"/>
              </w:rPr>
              <w:t>1.用户修改后的信息不符合格式要求，重新输入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r>
              <w:rPr>
                <w:rFonts w:hint="eastAsia"/>
                <w:lang w:val="en-US" w:eastAsia="zh-CN"/>
              </w:rPr>
              <w:t>用户登录成功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pPr>
              <w:rPr>
                <w:rFonts w:hint="default"/>
                <w:lang w:val="en-US"/>
              </w:rPr>
            </w:pPr>
            <w:r>
              <w:rPr>
                <w:rFonts w:hint="eastAsia"/>
                <w:lang w:val="en-US" w:eastAsia="zh-CN"/>
              </w:rPr>
              <w:t>用户信息修改成功</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用例编号：4</w:t>
            </w:r>
          </w:p>
        </w:tc>
        <w:tc>
          <w:tcPr>
            <w:tcW w:w="5333" w:type="dxa"/>
          </w:tcPr>
          <w:p>
            <w:pPr>
              <w:rPr>
                <w:rFonts w:hint="eastAsia" w:eastAsiaTheme="minorEastAsia"/>
                <w:lang w:val="en-US" w:eastAsia="zh-CN"/>
              </w:rPr>
            </w:pPr>
            <w:r>
              <w:t xml:space="preserve">用例名        </w:t>
            </w:r>
            <w:r>
              <w:rPr>
                <w:rFonts w:hint="eastAsia"/>
                <w:lang w:val="en-US" w:eastAsia="zh-CN"/>
              </w:rPr>
              <w:t>查询图书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rPr>
              <w:t>用户</w:t>
            </w:r>
            <w:r>
              <w:rPr>
                <w:rFonts w:hint="eastAsia"/>
                <w:lang w:val="en-US" w:eastAsia="zh-CN"/>
              </w:rPr>
              <w:t>输入想要购买的图书的关键词，浏览页面筛选出的信息进行选择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.图书信息预览</w:t>
            </w:r>
          </w:p>
          <w:p>
            <w:pPr>
              <w:rPr>
                <w:rFonts w:hint="default" w:eastAsiaTheme="minorEastAsia"/>
                <w:lang w:val="en-US" w:eastAsia="zh-CN"/>
              </w:rPr>
            </w:pPr>
            <w:r>
              <w:rPr>
                <w:rFonts w:hint="eastAsia"/>
                <w:lang w:val="en-US" w:eastAsia="zh-CN"/>
              </w:rPr>
              <w:t>2.用户输入关键词，检索图书</w:t>
            </w:r>
          </w:p>
          <w:p>
            <w:pPr>
              <w:rPr>
                <w:rFonts w:hint="default" w:eastAsiaTheme="minorEastAsia"/>
                <w:lang w:val="en-US" w:eastAsia="zh-CN"/>
              </w:rPr>
            </w:pPr>
            <w:r>
              <w:rPr>
                <w:rFonts w:hint="eastAsia"/>
                <w:lang w:val="en-US" w:eastAsia="zh-CN"/>
              </w:rPr>
              <w:t>3.用户根据筛选出的信息进行选择图书加入购</w:t>
            </w:r>
            <w:r>
              <w:rPr>
                <w:rFonts w:hint="eastAsia"/>
                <w:i w:val="0"/>
                <w:iCs w:val="0"/>
                <w:lang w:val="en-US" w:eastAsia="zh-CN"/>
              </w:rPr>
              <w:t>物车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pPr>
              <w:rPr>
                <w:rFonts w:hint="eastAsia" w:asciiTheme="minorHAnsi" w:hAnsiTheme="minorHAnsi" w:eastAsiaTheme="minorEastAsia" w:cstheme="minorBidi"/>
                <w:kern w:val="2"/>
                <w:sz w:val="21"/>
                <w:szCs w:val="24"/>
                <w:lang w:val="en-US" w:eastAsia="zh-CN" w:bidi="ar-SA"/>
              </w:rPr>
            </w:pPr>
            <w:r>
              <w:rPr>
                <w:rFonts w:hint="eastAsia"/>
              </w:rPr>
              <w:t>备选事件流</w:t>
            </w:r>
          </w:p>
        </w:tc>
        <w:tc>
          <w:tcPr>
            <w:tcW w:w="5333" w:type="dxa"/>
            <w:vAlign w:val="top"/>
          </w:tcPr>
          <w:p>
            <w:pPr>
              <w:pStyle w:val="17"/>
              <w:numPr>
                <w:ilvl w:val="0"/>
                <w:numId w:val="0"/>
              </w:numPr>
              <w:ind w:leftChars="0"/>
              <w:rPr>
                <w:rFonts w:hint="default" w:asciiTheme="minorHAnsi" w:hAnsiTheme="minorHAnsi" w:eastAsiaTheme="minorEastAsia" w:cstheme="minorBidi"/>
                <w:kern w:val="2"/>
                <w:sz w:val="21"/>
                <w:szCs w:val="24"/>
                <w:lang w:val="en-US" w:eastAsia="zh-CN" w:bidi="ar-SA"/>
              </w:rPr>
            </w:pPr>
            <w:r>
              <w:rPr>
                <w:rFonts w:hint="eastAsia"/>
                <w:lang w:val="en-US" w:eastAsia="zh-CN"/>
              </w:rPr>
              <w:t>1.关键词检索失败，即显示没有该书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pPr>
              <w:rPr>
                <w:rFonts w:asciiTheme="minorHAnsi" w:hAnsiTheme="minorHAnsi" w:eastAsiaTheme="minorEastAsia" w:cstheme="minorBidi"/>
                <w:kern w:val="2"/>
                <w:sz w:val="21"/>
                <w:szCs w:val="24"/>
                <w:lang w:val="en-US" w:eastAsia="zh-CN" w:bidi="ar-SA"/>
              </w:rPr>
            </w:pPr>
            <w:r>
              <w:t>前置条件</w:t>
            </w:r>
          </w:p>
        </w:tc>
        <w:tc>
          <w:tcPr>
            <w:tcW w:w="5333" w:type="dxa"/>
            <w:vAlign w:val="top"/>
          </w:tcPr>
          <w:p>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图书信息已被登记到数据库中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pPr>
              <w:rPr>
                <w:rFonts w:asciiTheme="minorHAnsi" w:hAnsiTheme="minorHAnsi" w:eastAsiaTheme="minorEastAsia" w:cstheme="minorBidi"/>
                <w:kern w:val="2"/>
                <w:sz w:val="21"/>
                <w:szCs w:val="24"/>
                <w:lang w:val="en-US" w:eastAsia="zh-CN" w:bidi="ar-SA"/>
              </w:rPr>
            </w:pPr>
            <w:r>
              <w:t>后置条件</w:t>
            </w:r>
          </w:p>
        </w:tc>
        <w:tc>
          <w:tcPr>
            <w:tcW w:w="5333" w:type="dxa"/>
            <w:vAlign w:val="top"/>
          </w:tcPr>
          <w:p>
            <w:pPr>
              <w:rPr>
                <w:rFonts w:asciiTheme="minorHAnsi" w:hAnsiTheme="minorHAnsi" w:eastAsiaTheme="minorEastAsia" w:cstheme="minorBidi"/>
                <w:kern w:val="2"/>
                <w:sz w:val="21"/>
                <w:szCs w:val="24"/>
                <w:lang w:val="en-US" w:eastAsia="zh-CN" w:bidi="ar-SA"/>
              </w:rPr>
            </w:pPr>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用例编号：5</w:t>
            </w:r>
          </w:p>
        </w:tc>
        <w:tc>
          <w:tcPr>
            <w:tcW w:w="5333" w:type="dxa"/>
          </w:tcPr>
          <w:p>
            <w:pPr>
              <w:rPr>
                <w:rFonts w:hint="eastAsia" w:eastAsiaTheme="minorEastAsia"/>
                <w:lang w:val="en-US" w:eastAsia="zh-CN"/>
              </w:rPr>
            </w:pPr>
            <w:r>
              <w:t xml:space="preserve">用例名        </w:t>
            </w:r>
            <w:r>
              <w:rPr>
                <w:rFonts w:hint="eastAsia"/>
                <w:lang w:val="en-US" w:eastAsia="zh-CN"/>
              </w:rPr>
              <w:t>购买图书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用户选择想购买的图书，并付款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用户将想购买的图书添加到购物车</w:t>
            </w:r>
          </w:p>
          <w:p>
            <w:pPr>
              <w:rPr>
                <w:rFonts w:hint="default" w:eastAsiaTheme="minorEastAsia"/>
                <w:lang w:val="en-US" w:eastAsia="zh-CN"/>
              </w:rPr>
            </w:pPr>
            <w:r>
              <w:t>2.</w:t>
            </w:r>
            <w:r>
              <w:rPr>
                <w:rFonts w:hint="eastAsia"/>
                <w:lang w:val="en-US" w:eastAsia="zh-CN"/>
              </w:rPr>
              <w:t>选择数量并提交订单</w:t>
            </w:r>
          </w:p>
          <w:p>
            <w:pPr>
              <w:rPr>
                <w:rFonts w:hint="eastAsia" w:eastAsiaTheme="minorEastAsia"/>
                <w:lang w:eastAsia="zh-CN"/>
              </w:rPr>
            </w:pPr>
            <w:r>
              <w:rPr>
                <w:rFonts w:hint="eastAsia"/>
              </w:rPr>
              <w:t>3</w:t>
            </w:r>
            <w:r>
              <w:t>.</w:t>
            </w:r>
            <w:r>
              <w:rPr>
                <w:rFonts w:hint="eastAsia"/>
                <w:lang w:val="en-US" w:eastAsia="zh-CN"/>
              </w:rPr>
              <w:t>进行付款</w:t>
            </w:r>
          </w:p>
          <w:p>
            <w:pPr>
              <w:rPr>
                <w:rFonts w:hint="default" w:eastAsiaTheme="minorEastAsia"/>
                <w:lang w:val="en-US" w:eastAsia="zh-CN"/>
              </w:rPr>
            </w:pPr>
            <w:r>
              <w:rPr>
                <w:rFonts w:hint="eastAsia"/>
                <w:lang w:val="en-US" w:eastAsia="zh-CN"/>
              </w:rPr>
              <w:t>4.付款成功即订单完成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lang w:val="en-US" w:eastAsia="zh-CN"/>
              </w:rPr>
            </w:pPr>
            <w:r>
              <w:rPr>
                <w:rFonts w:hint="eastAsia"/>
                <w:lang w:val="en-US" w:eastAsia="zh-CN"/>
              </w:rPr>
              <w:t>1.付款失败，则订单未完成，可查看个人订单后进行付款</w:t>
            </w:r>
          </w:p>
          <w:p>
            <w:pPr>
              <w:pStyle w:val="17"/>
              <w:numPr>
                <w:ilvl w:val="0"/>
                <w:numId w:val="0"/>
              </w:numPr>
              <w:ind w:left="0" w:leftChars="0" w:firstLine="0" w:firstLineChars="0"/>
              <w:rPr>
                <w:rFonts w:hint="default" w:eastAsiaTheme="minorEastAsia"/>
                <w:lang w:val="en-US" w:eastAsia="zh-CN"/>
              </w:rPr>
            </w:pPr>
            <w:r>
              <w:rPr>
                <w:rFonts w:hint="eastAsia"/>
                <w:lang w:val="en-US" w:eastAsia="zh-CN"/>
              </w:rPr>
              <w:t>2.缺货，无法选择该图书，则购买失败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用户查看图书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pPr>
              <w:rPr>
                <w:rFonts w:hint="default" w:eastAsiaTheme="minorEastAsia"/>
                <w:lang w:val="en-US" w:eastAsia="zh-CN"/>
              </w:rPr>
            </w:pPr>
            <w:r>
              <w:rPr>
                <w:rFonts w:hint="eastAsia"/>
                <w:lang w:val="en-US" w:eastAsia="zh-CN"/>
              </w:rPr>
              <w:t>付款成功提交订单至管理员系统</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用例编号：6</w:t>
            </w:r>
          </w:p>
        </w:tc>
        <w:tc>
          <w:tcPr>
            <w:tcW w:w="5333" w:type="dxa"/>
          </w:tcPr>
          <w:p>
            <w:pPr>
              <w:rPr>
                <w:rFonts w:hint="eastAsia" w:eastAsiaTheme="minorEastAsia"/>
                <w:lang w:eastAsia="zh-CN"/>
              </w:rPr>
            </w:pPr>
            <w:r>
              <w:t xml:space="preserve">用例名        </w:t>
            </w:r>
            <w:r>
              <w:rPr>
                <w:rFonts w:hint="eastAsia"/>
                <w:lang w:val="en-US" w:eastAsia="zh-CN"/>
              </w:rPr>
              <w:t>查看个人订单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用户可查看订单，可进行取消订单或者支付未完成订单的操作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用户选择查看订单，浏览订单信息</w:t>
            </w:r>
          </w:p>
          <w:p>
            <w:pPr>
              <w:rPr>
                <w:rFonts w:hint="eastAsia"/>
                <w:lang w:val="en-US" w:eastAsia="zh-CN"/>
              </w:rPr>
            </w:pPr>
            <w:r>
              <w:rPr>
                <w:rFonts w:hint="eastAsia"/>
                <w:lang w:val="en-US" w:eastAsia="zh-CN"/>
              </w:rPr>
              <w:t>2</w:t>
            </w:r>
            <w:r>
              <w:t>.</w:t>
            </w:r>
            <w:r>
              <w:rPr>
                <w:rFonts w:hint="eastAsia"/>
                <w:lang w:val="en-US" w:eastAsia="zh-CN"/>
              </w:rPr>
              <w:t>可选择对订单进行操作</w:t>
            </w:r>
          </w:p>
          <w:p>
            <w:pPr>
              <w:rPr>
                <w:rFonts w:hint="default"/>
                <w:lang w:val="en-US" w:eastAsia="zh-CN"/>
              </w:rPr>
            </w:pPr>
            <w:r>
              <w:rPr>
                <w:rFonts w:hint="eastAsia"/>
                <w:lang w:val="en-US" w:eastAsia="zh-CN"/>
              </w:rPr>
              <w:t>2.1签收订单</w:t>
            </w:r>
          </w:p>
          <w:p>
            <w:pPr>
              <w:rPr>
                <w:rFonts w:hint="eastAsia"/>
                <w:lang w:val="en-US" w:eastAsia="zh-CN"/>
              </w:rPr>
            </w:pPr>
            <w:r>
              <w:rPr>
                <w:rFonts w:hint="eastAsia"/>
                <w:lang w:val="en-US" w:eastAsia="zh-CN"/>
              </w:rPr>
              <w:t>2.2评价商品</w:t>
            </w:r>
          </w:p>
          <w:p>
            <w:pPr>
              <w:rPr>
                <w:rFonts w:hint="eastAsia"/>
                <w:lang w:val="en-US" w:eastAsia="zh-CN"/>
              </w:rPr>
            </w:pPr>
            <w:r>
              <w:rPr>
                <w:rFonts w:hint="eastAsia"/>
                <w:lang w:val="en-US" w:eastAsia="zh-CN"/>
              </w:rPr>
              <w:t>2.3申请退货</w:t>
            </w:r>
          </w:p>
          <w:p>
            <w:pPr>
              <w:rPr>
                <w:rFonts w:hint="default"/>
                <w:lang w:val="en-US" w:eastAsia="zh-CN"/>
              </w:rPr>
            </w:pPr>
            <w:r>
              <w:rPr>
                <w:rFonts w:hint="eastAsia"/>
                <w:lang w:val="en-US" w:eastAsia="zh-CN"/>
              </w:rPr>
              <w:t>2.4申请修改收货地址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1.订单已发货则无法修改收货地址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已有订单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用例编号：7</w:t>
            </w:r>
          </w:p>
        </w:tc>
        <w:tc>
          <w:tcPr>
            <w:tcW w:w="5333" w:type="dxa"/>
          </w:tcPr>
          <w:p>
            <w:pPr>
              <w:rPr>
                <w:rFonts w:hint="eastAsia" w:eastAsiaTheme="minorEastAsia"/>
                <w:lang w:eastAsia="zh-CN"/>
              </w:rPr>
            </w:pPr>
            <w:r>
              <w:t xml:space="preserve">用例名        </w:t>
            </w:r>
            <w:r>
              <w:rPr>
                <w:rFonts w:hint="eastAsia"/>
                <w:lang w:val="en-US" w:eastAsia="zh-CN"/>
              </w:rPr>
              <w:t>查看购物车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用户可查看购物车，查看已选择的图书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eastAsia" w:eastAsiaTheme="minorEastAsia"/>
                <w:lang w:val="en-US" w:eastAsia="zh-CN"/>
              </w:rPr>
            </w:pPr>
            <w:r>
              <w:rPr>
                <w:rFonts w:hint="eastAsia"/>
                <w:lang w:val="en-US" w:eastAsia="zh-CN"/>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用户可查看购物车信息</w:t>
            </w:r>
          </w:p>
          <w:p>
            <w:pPr>
              <w:rPr>
                <w:rFonts w:hint="default" w:eastAsiaTheme="minorEastAsia"/>
                <w:lang w:val="en-US" w:eastAsia="zh-CN"/>
              </w:rPr>
            </w:pPr>
            <w:r>
              <w:t>2.</w:t>
            </w:r>
            <w:r>
              <w:rPr>
                <w:rFonts w:hint="eastAsia"/>
                <w:lang w:val="en-US" w:eastAsia="zh-CN"/>
              </w:rPr>
              <w:t>用户可对购物车中的图书进行操作</w:t>
            </w:r>
          </w:p>
          <w:p>
            <w:pPr>
              <w:rPr>
                <w:rFonts w:hint="eastAsia"/>
                <w:lang w:val="en-US" w:eastAsia="zh-CN"/>
              </w:rPr>
            </w:pPr>
            <w:r>
              <w:rPr>
                <w:rFonts w:hint="eastAsia"/>
                <w:lang w:val="en-US" w:eastAsia="zh-CN"/>
              </w:rPr>
              <w:t>2.1增加图书数量</w:t>
            </w:r>
          </w:p>
          <w:p>
            <w:pPr>
              <w:rPr>
                <w:rFonts w:hint="eastAsia"/>
                <w:lang w:val="en-US" w:eastAsia="zh-CN"/>
              </w:rPr>
            </w:pPr>
            <w:r>
              <w:rPr>
                <w:rFonts w:hint="eastAsia"/>
                <w:lang w:val="en-US" w:eastAsia="zh-CN"/>
              </w:rPr>
              <w:t>2.2删除图书</w:t>
            </w:r>
          </w:p>
          <w:p>
            <w:pPr>
              <w:rPr>
                <w:rFonts w:hint="default"/>
                <w:lang w:val="en-US" w:eastAsia="zh-CN"/>
              </w:rPr>
            </w:pPr>
            <w:r>
              <w:rPr>
                <w:rFonts w:hint="eastAsia"/>
                <w:lang w:val="en-US" w:eastAsia="zh-CN"/>
              </w:rPr>
              <w:t>2.3选择图书进行购买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1.图书缺货则无法对图书进行购买，也无法增加图书的数量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已有图书被加入购物车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pPr>
              <w:rPr>
                <w:rFonts w:hint="eastAsia" w:eastAsiaTheme="minorEastAsia"/>
                <w:lang w:val="en-US" w:eastAsia="zh-CN"/>
              </w:rPr>
            </w:pPr>
            <w:r>
              <w:t>用例编号：</w:t>
            </w:r>
            <w:r>
              <w:rPr>
                <w:rFonts w:hint="eastAsia"/>
                <w:lang w:val="en-US" w:eastAsia="zh-CN"/>
              </w:rPr>
              <w:t>8</w:t>
            </w:r>
          </w:p>
        </w:tc>
        <w:tc>
          <w:tcPr>
            <w:tcW w:w="5333" w:type="dxa"/>
          </w:tcPr>
          <w:p>
            <w:pPr>
              <w:rPr>
                <w:rFonts w:hint="default" w:eastAsiaTheme="minorEastAsia"/>
                <w:lang w:val="en-US" w:eastAsia="zh-CN"/>
              </w:rPr>
            </w:pPr>
            <w:r>
              <w:t xml:space="preserve">用例名        </w:t>
            </w:r>
            <w:r>
              <w:rPr>
                <w:rFonts w:hint="eastAsia"/>
                <w:lang w:val="en-US" w:eastAsia="zh-CN"/>
              </w:rPr>
              <w:t>管理员登录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管理员填写正确的个人信息登录进系统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default" w:eastAsiaTheme="minorEastAsia"/>
                <w:lang w:val="en-US" w:eastAsia="zh-CN"/>
              </w:rPr>
            </w:pPr>
            <w:r>
              <w:rPr>
                <w:rFonts w:hint="eastAsia"/>
                <w:lang w:val="en-US" w:eastAsia="zh-CN"/>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vAlign w:val="top"/>
          </w:tcPr>
          <w:p>
            <w:pPr>
              <w:rPr>
                <w:rFonts w:hint="eastAsia" w:eastAsiaTheme="minorEastAsia"/>
                <w:lang w:eastAsia="zh-CN"/>
              </w:rPr>
            </w:pPr>
            <w:r>
              <w:t>1.</w:t>
            </w:r>
            <w:r>
              <w:rPr>
                <w:rFonts w:hint="eastAsia"/>
                <w:lang w:val="en-US" w:eastAsia="zh-CN"/>
              </w:rPr>
              <w:t>填写信息</w:t>
            </w:r>
          </w:p>
          <w:p>
            <w:pPr>
              <w:rPr>
                <w:rFonts w:hint="eastAsia" w:eastAsiaTheme="minorEastAsia"/>
                <w:lang w:eastAsia="zh-CN"/>
              </w:rPr>
            </w:pPr>
            <w:r>
              <w:t>2.</w:t>
            </w:r>
            <w:r>
              <w:rPr>
                <w:rFonts w:hint="eastAsia"/>
                <w:lang w:val="en-US" w:eastAsia="zh-CN"/>
              </w:rPr>
              <w:t>进行验证</w:t>
            </w:r>
          </w:p>
          <w:p>
            <w:pPr>
              <w:rPr>
                <w:rFonts w:hint="default"/>
                <w:lang w:val="en-US" w:eastAsia="zh-CN"/>
              </w:rPr>
            </w:pPr>
            <w:r>
              <w:t>3.</w:t>
            </w:r>
            <w:r>
              <w:rPr>
                <w:rFonts w:hint="eastAsia"/>
                <w:lang w:val="en-US" w:eastAsia="zh-CN"/>
              </w:rPr>
              <w:t>验证成功，成功登录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1.信息验证不通过，重新登录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lang w:val="en-US" w:eastAsia="zh-CN"/>
              </w:rPr>
              <w:t>管理员登录成功</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pPr>
              <w:rPr>
                <w:rFonts w:hint="eastAsia" w:eastAsiaTheme="minorEastAsia"/>
                <w:lang w:val="en-US" w:eastAsia="zh-CN"/>
              </w:rPr>
            </w:pPr>
            <w:r>
              <w:t>用例编号：</w:t>
            </w:r>
            <w:r>
              <w:rPr>
                <w:rFonts w:hint="eastAsia"/>
                <w:lang w:val="en-US" w:eastAsia="zh-CN"/>
              </w:rPr>
              <w:t>9</w:t>
            </w:r>
          </w:p>
        </w:tc>
        <w:tc>
          <w:tcPr>
            <w:tcW w:w="5333" w:type="dxa"/>
          </w:tcPr>
          <w:p>
            <w:pPr>
              <w:rPr>
                <w:rFonts w:hint="default" w:eastAsiaTheme="minorEastAsia"/>
                <w:lang w:val="en-US" w:eastAsia="zh-CN"/>
              </w:rPr>
            </w:pPr>
            <w:r>
              <w:t xml:space="preserve">用例名        </w:t>
            </w:r>
            <w:r>
              <w:rPr>
                <w:rFonts w:hint="eastAsia"/>
                <w:lang w:val="en-US" w:eastAsia="zh-CN"/>
              </w:rPr>
              <w:t>录入新书信息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管理员将新的图书信息登记到数据库中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default" w:eastAsiaTheme="minorEastAsia"/>
                <w:lang w:val="en-US" w:eastAsia="zh-CN"/>
              </w:rPr>
            </w:pPr>
            <w:r>
              <w:rPr>
                <w:rFonts w:hint="eastAsia"/>
                <w:lang w:val="en-US" w:eastAsia="zh-CN"/>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numPr>
                <w:ilvl w:val="0"/>
                <w:numId w:val="0"/>
              </w:numPr>
              <w:rPr>
                <w:rFonts w:hint="eastAsia"/>
                <w:lang w:val="en-US" w:eastAsia="zh-CN"/>
              </w:rPr>
            </w:pPr>
            <w:r>
              <w:rPr>
                <w:rFonts w:hint="eastAsia"/>
                <w:lang w:val="en-US" w:eastAsia="zh-CN"/>
              </w:rPr>
              <w:t>1.输入新书的信息</w:t>
            </w:r>
          </w:p>
          <w:p>
            <w:pPr>
              <w:numPr>
                <w:ilvl w:val="0"/>
                <w:numId w:val="0"/>
              </w:numPr>
              <w:rPr>
                <w:rFonts w:hint="default"/>
                <w:lang w:val="en-US" w:eastAsia="zh-CN"/>
              </w:rPr>
            </w:pPr>
            <w:r>
              <w:rPr>
                <w:rFonts w:hint="eastAsia"/>
                <w:lang w:val="en-US" w:eastAsia="zh-CN"/>
              </w:rPr>
              <w:t>2.将新书的信息提交到数据库中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管理员登录成功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pPr>
              <w:rPr>
                <w:rFonts w:hint="default" w:eastAsiaTheme="minorEastAsia"/>
                <w:lang w:val="en-US" w:eastAsia="zh-CN"/>
              </w:rPr>
            </w:pPr>
            <w:r>
              <w:t>用例编号：</w:t>
            </w:r>
            <w:r>
              <w:rPr>
                <w:rFonts w:hint="eastAsia"/>
                <w:lang w:val="en-US" w:eastAsia="zh-CN"/>
              </w:rPr>
              <w:t>10</w:t>
            </w:r>
          </w:p>
        </w:tc>
        <w:tc>
          <w:tcPr>
            <w:tcW w:w="5333" w:type="dxa"/>
          </w:tcPr>
          <w:p>
            <w:pPr>
              <w:rPr>
                <w:rFonts w:hint="eastAsia" w:eastAsiaTheme="minorEastAsia"/>
                <w:lang w:val="en-US" w:eastAsia="zh-CN"/>
              </w:rPr>
            </w:pPr>
            <w:r>
              <w:t xml:space="preserve">用例名        </w:t>
            </w:r>
            <w:r>
              <w:rPr>
                <w:rFonts w:hint="eastAsia"/>
                <w:lang w:val="en-US" w:eastAsia="zh-CN"/>
              </w:rPr>
              <w:t>修改图书信息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default" w:eastAsiaTheme="minorEastAsia"/>
                <w:lang w:val="en-US" w:eastAsia="zh-CN"/>
              </w:rPr>
            </w:pPr>
            <w:r>
              <w:rPr>
                <w:rFonts w:hint="eastAsia"/>
                <w:lang w:val="en-US" w:eastAsia="zh-CN"/>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管理员输入关键词查找图书</w:t>
            </w:r>
          </w:p>
          <w:p>
            <w:pPr>
              <w:rPr>
                <w:rFonts w:hint="default" w:eastAsiaTheme="minorEastAsia"/>
                <w:lang w:val="en-US" w:eastAsia="zh-CN"/>
              </w:rPr>
            </w:pPr>
            <w:r>
              <w:rPr>
                <w:rFonts w:hint="eastAsia"/>
                <w:lang w:val="en-US" w:eastAsia="zh-CN"/>
              </w:rPr>
              <w:t>2.对图书信息进行操作</w:t>
            </w:r>
          </w:p>
          <w:p>
            <w:pPr>
              <w:rPr>
                <w:rFonts w:hint="default" w:eastAsiaTheme="minorEastAsia"/>
                <w:lang w:val="en-US" w:eastAsia="zh-CN"/>
              </w:rPr>
            </w:pPr>
            <w:r>
              <w:t>2.</w:t>
            </w:r>
            <w:r>
              <w:rPr>
                <w:rFonts w:hint="eastAsia"/>
                <w:lang w:val="en-US" w:eastAsia="zh-CN"/>
              </w:rPr>
              <w:t>1编辑更改图书信息,</w:t>
            </w:r>
          </w:p>
          <w:p>
            <w:pPr>
              <w:rPr>
                <w:rFonts w:hint="eastAsia"/>
                <w:lang w:val="en-US" w:eastAsia="zh-CN"/>
              </w:rPr>
            </w:pPr>
            <w:r>
              <w:rPr>
                <w:rFonts w:hint="eastAsia"/>
                <w:lang w:val="en-US" w:eastAsia="zh-CN"/>
              </w:rPr>
              <w:t>2.2新增图书</w:t>
            </w:r>
          </w:p>
          <w:p>
            <w:pPr>
              <w:rPr>
                <w:rFonts w:hint="default"/>
                <w:lang w:val="en-US" w:eastAsia="zh-CN"/>
              </w:rPr>
            </w:pPr>
            <w:r>
              <w:rPr>
                <w:rFonts w:hint="eastAsia"/>
                <w:lang w:val="en-US" w:eastAsia="zh-CN"/>
              </w:rPr>
              <w:t>3.将修改后的图书信息更新到数据库中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已有图书信息登记进数据库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pPr>
              <w:rPr>
                <w:rFonts w:hint="default" w:eastAsiaTheme="minorEastAsia"/>
                <w:lang w:val="en-US" w:eastAsia="zh-CN"/>
              </w:rPr>
            </w:pPr>
            <w:r>
              <w:t>用例编号：</w:t>
            </w:r>
            <w:r>
              <w:rPr>
                <w:rFonts w:hint="eastAsia"/>
                <w:lang w:val="en-US" w:eastAsia="zh-CN"/>
              </w:rPr>
              <w:t>11</w:t>
            </w:r>
          </w:p>
        </w:tc>
        <w:tc>
          <w:tcPr>
            <w:tcW w:w="5333" w:type="dxa"/>
          </w:tcPr>
          <w:p>
            <w:pPr>
              <w:rPr>
                <w:rFonts w:hint="eastAsia" w:eastAsiaTheme="minorEastAsia"/>
                <w:lang w:val="en-US" w:eastAsia="zh-CN"/>
              </w:rPr>
            </w:pPr>
            <w:r>
              <w:t xml:space="preserve">用例名        </w:t>
            </w:r>
            <w:r>
              <w:rPr>
                <w:rFonts w:hint="eastAsia"/>
                <w:lang w:val="en-US" w:eastAsia="zh-CN"/>
              </w:rPr>
              <w:t>查看图书信息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管理员查看图书的信息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default" w:eastAsiaTheme="minorEastAsia"/>
                <w:lang w:val="en-US" w:eastAsia="zh-CN"/>
              </w:rPr>
            </w:pPr>
            <w:r>
              <w:rPr>
                <w:rFonts w:hint="eastAsia"/>
                <w:lang w:val="en-US" w:eastAsia="zh-CN"/>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3"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管理员输入关键词</w:t>
            </w:r>
          </w:p>
          <w:p>
            <w:pPr>
              <w:rPr>
                <w:rFonts w:hint="default"/>
                <w:lang w:val="en-US" w:eastAsia="zh-CN"/>
              </w:rPr>
            </w:pPr>
            <w:r>
              <w:rPr>
                <w:rFonts w:hint="eastAsia"/>
                <w:lang w:val="en-US" w:eastAsia="zh-CN"/>
              </w:rPr>
              <w:t>2.查看图书的信息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1.关键词检索失败，即显示没有该书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已有图书信息登记进数据库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pPr>
              <w:rPr>
                <w:rFonts w:hint="default" w:eastAsiaTheme="minorEastAsia"/>
                <w:lang w:val="en-US" w:eastAsia="zh-CN"/>
              </w:rPr>
            </w:pPr>
            <w:r>
              <w:t>用例编号：</w:t>
            </w:r>
            <w:r>
              <w:rPr>
                <w:rFonts w:hint="eastAsia"/>
                <w:lang w:val="en-US" w:eastAsia="zh-CN"/>
              </w:rPr>
              <w:t>12</w:t>
            </w:r>
          </w:p>
        </w:tc>
        <w:tc>
          <w:tcPr>
            <w:tcW w:w="5333" w:type="dxa"/>
          </w:tcPr>
          <w:p>
            <w:pPr>
              <w:rPr>
                <w:rFonts w:hint="eastAsia" w:eastAsiaTheme="minorEastAsia"/>
                <w:lang w:val="en-US" w:eastAsia="zh-CN"/>
              </w:rPr>
            </w:pPr>
            <w:r>
              <w:t xml:space="preserve">用例名        </w:t>
            </w:r>
            <w:r>
              <w:rPr>
                <w:rFonts w:hint="eastAsia"/>
                <w:lang w:val="en-US" w:eastAsia="zh-CN"/>
              </w:rPr>
              <w:t>管理订单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管理员对订单进行管理，实现查看订单、发货、处理退货等功能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default" w:eastAsiaTheme="minorEastAsia"/>
                <w:lang w:val="en-US" w:eastAsia="zh-CN"/>
              </w:rPr>
            </w:pPr>
            <w:r>
              <w:rPr>
                <w:rFonts w:hint="eastAsia"/>
                <w:lang w:val="en-US" w:eastAsia="zh-CN"/>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rPr>
                <w:rFonts w:hint="default" w:eastAsiaTheme="minorEastAsia"/>
                <w:lang w:val="en-US" w:eastAsia="zh-CN"/>
              </w:rPr>
            </w:pPr>
            <w:r>
              <w:t>1.</w:t>
            </w:r>
            <w:r>
              <w:rPr>
                <w:rFonts w:hint="eastAsia"/>
                <w:lang w:val="en-US" w:eastAsia="zh-CN"/>
              </w:rPr>
              <w:t>查看订单</w:t>
            </w:r>
          </w:p>
          <w:p>
            <w:pPr>
              <w:rPr>
                <w:rFonts w:hint="default"/>
                <w:lang w:val="en-US" w:eastAsia="zh-CN"/>
              </w:rPr>
            </w:pPr>
            <w:r>
              <w:rPr>
                <w:rFonts w:hint="eastAsia"/>
                <w:lang w:val="en-US" w:eastAsia="zh-CN"/>
              </w:rPr>
              <w:t>2.对用户的订单进行发货处理</w:t>
            </w:r>
          </w:p>
          <w:p>
            <w:pPr>
              <w:rPr>
                <w:rFonts w:hint="default"/>
                <w:lang w:val="en-US" w:eastAsia="zh-CN"/>
              </w:rPr>
            </w:pPr>
            <w:r>
              <w:rPr>
                <w:rFonts w:hint="eastAsia"/>
                <w:lang w:val="en-US" w:eastAsia="zh-CN"/>
              </w:rPr>
              <w:t>3.对用户的退货要求进行处理</w:t>
            </w:r>
          </w:p>
          <w:p>
            <w:pPr>
              <w:rPr>
                <w:rFonts w:hint="default"/>
                <w:lang w:val="en-US" w:eastAsia="zh-CN"/>
              </w:rPr>
            </w:pPr>
            <w:r>
              <w:rPr>
                <w:rFonts w:hint="eastAsia"/>
                <w:lang w:val="en-US" w:eastAsia="zh-CN"/>
              </w:rPr>
              <w:t>3.1同意退货</w:t>
            </w:r>
          </w:p>
          <w:p>
            <w:pPr>
              <w:rPr>
                <w:rFonts w:hint="default"/>
                <w:lang w:val="en-US" w:eastAsia="zh-CN"/>
              </w:rPr>
            </w:pPr>
            <w:r>
              <w:rPr>
                <w:rFonts w:hint="eastAsia"/>
                <w:lang w:val="en-US" w:eastAsia="zh-CN"/>
              </w:rPr>
              <w:t>3.2拒绝退货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1.已被用户签收的订单不需操作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已有用户的订单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Pr>
        <w:jc w:val="center"/>
      </w:pPr>
    </w:p>
    <w:p>
      <w:pPr>
        <w:jc w:val="center"/>
      </w:pPr>
    </w:p>
    <w:tbl>
      <w:tblPr>
        <w:tblStyle w:val="10"/>
        <w:tblW w:w="8254" w:type="dxa"/>
        <w:jc w:val="center"/>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921"/>
        <w:gridCol w:w="53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pPr>
              <w:rPr>
                <w:rFonts w:hint="default"/>
                <w:lang w:val="en-US" w:eastAsia="zh-CN"/>
              </w:rPr>
            </w:pPr>
            <w:r>
              <w:t>用例编号：</w:t>
            </w:r>
            <w:r>
              <w:rPr>
                <w:rFonts w:hint="eastAsia"/>
                <w:lang w:val="en-US" w:eastAsia="zh-CN"/>
              </w:rPr>
              <w:t>13</w:t>
            </w:r>
          </w:p>
        </w:tc>
        <w:tc>
          <w:tcPr>
            <w:tcW w:w="5333" w:type="dxa"/>
          </w:tcPr>
          <w:p>
            <w:pPr>
              <w:rPr>
                <w:rFonts w:hint="eastAsia" w:eastAsiaTheme="minorEastAsia"/>
                <w:lang w:val="en-US" w:eastAsia="zh-CN"/>
              </w:rPr>
            </w:pPr>
            <w:r>
              <w:t xml:space="preserve">用例名        </w:t>
            </w:r>
            <w:r>
              <w:rPr>
                <w:rFonts w:hint="eastAsia"/>
                <w:lang w:val="en-US" w:eastAsia="zh-CN"/>
              </w:rPr>
              <w:t>统计分析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8254" w:type="dxa"/>
            <w:gridSpan w:val="2"/>
          </w:tcPr>
          <w:p>
            <w:pPr>
              <w:rPr>
                <w:rFonts w:hint="default" w:eastAsiaTheme="minorEastAsia"/>
                <w:lang w:val="en-US" w:eastAsia="zh-CN"/>
              </w:rPr>
            </w:pPr>
            <w:r>
              <w:t>用例描述：</w:t>
            </w:r>
            <w:r>
              <w:rPr>
                <w:rFonts w:hint="eastAsia"/>
                <w:lang w:val="en-US" w:eastAsia="zh-CN"/>
              </w:rPr>
              <w:t>管理员对图书销售情况进行统计分析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执行者                </w:t>
            </w:r>
          </w:p>
        </w:tc>
        <w:tc>
          <w:tcPr>
            <w:tcW w:w="5333" w:type="dxa"/>
          </w:tcPr>
          <w:p>
            <w:pPr>
              <w:rPr>
                <w:rFonts w:hint="default" w:eastAsiaTheme="minorEastAsia"/>
                <w:lang w:val="en-US" w:eastAsia="zh-CN"/>
              </w:rPr>
            </w:pPr>
            <w:r>
              <w:rPr>
                <w:rFonts w:hint="eastAsia"/>
                <w:lang w:val="en-US" w:eastAsia="zh-CN"/>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tcPr>
          <w:p>
            <w:r>
              <w:t xml:space="preserve">主事件流    </w:t>
            </w:r>
          </w:p>
        </w:tc>
        <w:tc>
          <w:tcPr>
            <w:tcW w:w="5333" w:type="dxa"/>
          </w:tcPr>
          <w:p>
            <w:pPr>
              <w:numPr>
                <w:ilvl w:val="0"/>
                <w:numId w:val="0"/>
              </w:numPr>
              <w:rPr>
                <w:rFonts w:hint="eastAsia"/>
                <w:lang w:val="en-US" w:eastAsia="zh-CN"/>
              </w:rPr>
            </w:pPr>
            <w:r>
              <w:rPr>
                <w:rFonts w:hint="eastAsia"/>
                <w:lang w:val="en-US" w:eastAsia="zh-CN"/>
              </w:rPr>
              <w:t>1.查看图书类别销量数据</w:t>
            </w:r>
          </w:p>
          <w:p>
            <w:pPr>
              <w:numPr>
                <w:ilvl w:val="0"/>
                <w:numId w:val="0"/>
              </w:numPr>
              <w:rPr>
                <w:rFonts w:hint="default"/>
                <w:lang w:val="en-US" w:eastAsia="zh-CN"/>
              </w:rPr>
            </w:pPr>
            <w:r>
              <w:rPr>
                <w:rFonts w:hint="eastAsia"/>
                <w:lang w:val="en-US" w:eastAsia="zh-CN"/>
              </w:rPr>
              <w:t>2.查看图书销售额数据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rPr>
                <w:rFonts w:hint="eastAsia"/>
              </w:rPr>
              <w:t>备选事件流</w:t>
            </w:r>
          </w:p>
        </w:tc>
        <w:tc>
          <w:tcPr>
            <w:tcW w:w="5333" w:type="dxa"/>
            <w:vAlign w:val="top"/>
          </w:tcPr>
          <w:p>
            <w:pPr>
              <w:pStyle w:val="17"/>
              <w:numPr>
                <w:ilvl w:val="0"/>
                <w:numId w:val="0"/>
              </w:numPr>
              <w:ind w:left="0" w:leftChars="0" w:firstLine="0" w:firstLineChars="0"/>
              <w:rPr>
                <w:rFonts w:hint="default" w:eastAsiaTheme="minorEastAsia"/>
                <w:lang w:val="en-US" w:eastAsia="zh-CN"/>
              </w:rPr>
            </w:pPr>
            <w:r>
              <w:rPr>
                <w:rFonts w:hint="eastAsia"/>
                <w:lang w:val="en-US" w:eastAsia="zh-CN"/>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前置条件</w:t>
            </w:r>
          </w:p>
        </w:tc>
        <w:tc>
          <w:tcPr>
            <w:tcW w:w="5333" w:type="dxa"/>
            <w:vAlign w:val="top"/>
          </w:tcPr>
          <w:p>
            <w:pPr>
              <w:rPr>
                <w:rFonts w:hint="default" w:eastAsiaTheme="minorEastAsia"/>
                <w:lang w:val="en-US" w:eastAsia="zh-CN"/>
              </w:rPr>
            </w:pPr>
            <w:r>
              <w:rPr>
                <w:rFonts w:hint="eastAsia"/>
                <w:lang w:val="en-US" w:eastAsia="zh-CN"/>
              </w:rPr>
              <w:t>有图书销售的记录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jc w:val="center"/>
        </w:trPr>
        <w:tc>
          <w:tcPr>
            <w:tcW w:w="2921" w:type="dxa"/>
            <w:vAlign w:val="top"/>
          </w:tcPr>
          <w:p>
            <w:r>
              <w:t>后置条件</w:t>
            </w:r>
          </w:p>
        </w:tc>
        <w:tc>
          <w:tcPr>
            <w:tcW w:w="5333" w:type="dxa"/>
            <w:vAlign w:val="top"/>
          </w:tcPr>
          <w:p>
            <w:r>
              <w:rPr>
                <w:rFonts w:hint="eastAsia"/>
              </w:rPr>
              <w:t>无</w:t>
            </w:r>
          </w:p>
        </w:tc>
      </w:tr>
    </w:tbl>
    <w:p/>
    <w:p>
      <w:pPr>
        <w:pStyle w:val="3"/>
        <w:ind w:left="720" w:hanging="720"/>
      </w:pPr>
      <w:bookmarkStart w:id="20" w:name="_Toc498843145"/>
      <w:bookmarkStart w:id="21" w:name="_Toc21496"/>
      <w:r>
        <w:rPr>
          <w:rFonts w:hint="eastAsia"/>
        </w:rPr>
        <w:t>补充需求</w:t>
      </w:r>
      <w:bookmarkEnd w:id="20"/>
      <w:bookmarkEnd w:id="21"/>
    </w:p>
    <w:p>
      <w:pPr>
        <w:ind w:left="720"/>
        <w:rPr>
          <w:rFonts w:hint="default" w:eastAsiaTheme="minorEastAsia"/>
          <w:lang w:val="en-US" w:eastAsia="zh-CN"/>
        </w:rPr>
      </w:pPr>
      <w:r>
        <w:rPr>
          <w:rFonts w:hint="eastAsia"/>
          <w:lang w:val="en-US" w:eastAsia="zh-CN"/>
        </w:rPr>
        <w:t>&lt;功能性需求--&gt;</w:t>
      </w:r>
    </w:p>
    <w:p>
      <w:pPr>
        <w:ind w:left="720"/>
        <w:rPr>
          <w:rFonts w:hint="eastAsia"/>
        </w:rPr>
      </w:pPr>
      <w:r>
        <w:rPr>
          <w:rFonts w:hint="eastAsia"/>
          <w:lang w:val="en-US" w:eastAsia="zh-CN"/>
        </w:rPr>
        <w:t>1.</w:t>
      </w:r>
      <w:r>
        <w:rPr>
          <w:rFonts w:hint="eastAsia"/>
        </w:rPr>
        <w:t>本系统的界面应接可能简洁大方，突出主体功能，使第一次接触本系统的用于也可以轻松使用，切勿为了界面美观而放弃其简洁性以及易用性。</w:t>
      </w:r>
    </w:p>
    <w:p>
      <w:pPr>
        <w:ind w:left="720"/>
        <w:rPr>
          <w:rFonts w:hint="default"/>
          <w:lang w:val="en-US" w:eastAsia="zh-CN"/>
        </w:rPr>
      </w:pPr>
      <w:r>
        <w:rPr>
          <w:rFonts w:hint="eastAsia"/>
          <w:lang w:val="en-US" w:eastAsia="zh-CN"/>
        </w:rPr>
        <w:t>2.尽可能满足客户的所有需求，在保证系统性能的条件下，可以对界面等显示方面进行优化</w:t>
      </w:r>
    </w:p>
    <w:p>
      <w:pPr>
        <w:ind w:left="720"/>
        <w:rPr>
          <w:rFonts w:hint="eastAsia"/>
          <w:lang w:val="en-US" w:eastAsia="zh-CN"/>
        </w:rPr>
      </w:pPr>
    </w:p>
    <w:p>
      <w:pPr>
        <w:ind w:left="720"/>
        <w:rPr>
          <w:rFonts w:hint="eastAsia"/>
          <w:lang w:val="en-US" w:eastAsia="zh-CN"/>
        </w:rPr>
      </w:pPr>
    </w:p>
    <w:p>
      <w:pPr>
        <w:ind w:left="720"/>
        <w:rPr>
          <w:rFonts w:hint="default"/>
          <w:lang w:val="en-US" w:eastAsia="zh-CN"/>
        </w:rPr>
      </w:pPr>
      <w:r>
        <w:rPr>
          <w:rFonts w:hint="eastAsia"/>
          <w:lang w:val="en-US" w:eastAsia="zh-CN"/>
        </w:rPr>
        <w:t>&lt;可用性需求--&gt;</w:t>
      </w:r>
    </w:p>
    <w:p>
      <w:pPr>
        <w:ind w:left="720"/>
        <w:rPr>
          <w:rFonts w:hint="eastAsia"/>
          <w:lang w:val="en-US" w:eastAsia="zh-CN"/>
        </w:rPr>
      </w:pPr>
      <w:r>
        <w:rPr>
          <w:rFonts w:hint="eastAsia"/>
          <w:lang w:val="en-US" w:eastAsia="zh-CN"/>
        </w:rPr>
        <w:t>1.操作流程设计合理，用户及管理员能够在较短时间内，了解该系统的使用方法，并能够高效地执行特定操作</w:t>
      </w:r>
    </w:p>
    <w:p>
      <w:pPr>
        <w:ind w:left="720"/>
        <w:rPr>
          <w:rFonts w:hint="default"/>
          <w:lang w:val="en-US" w:eastAsia="zh-CN"/>
        </w:rPr>
      </w:pPr>
      <w:r>
        <w:rPr>
          <w:rFonts w:hint="eastAsia"/>
          <w:lang w:val="en-US" w:eastAsia="zh-CN"/>
        </w:rPr>
        <w:t>2.系统对用户及管理员的录入项有格式要求</w:t>
      </w:r>
    </w:p>
    <w:p>
      <w:pPr>
        <w:ind w:left="720"/>
        <w:rPr>
          <w:rFonts w:hint="eastAsia"/>
        </w:rPr>
      </w:pPr>
    </w:p>
    <w:p>
      <w:pPr>
        <w:ind w:left="720"/>
        <w:rPr>
          <w:rFonts w:hint="eastAsia"/>
        </w:rPr>
      </w:pPr>
    </w:p>
    <w:p>
      <w:pPr>
        <w:ind w:left="720"/>
        <w:rPr>
          <w:rFonts w:hint="default" w:eastAsiaTheme="minorEastAsia"/>
          <w:lang w:val="en-US" w:eastAsia="zh-CN"/>
        </w:rPr>
      </w:pPr>
      <w:r>
        <w:rPr>
          <w:rFonts w:hint="eastAsia"/>
          <w:lang w:val="en-US" w:eastAsia="zh-CN"/>
        </w:rPr>
        <w:t>&lt;可靠性需求--&gt;</w:t>
      </w:r>
    </w:p>
    <w:p>
      <w:pPr>
        <w:ind w:left="720"/>
        <w:rPr>
          <w:rFonts w:hint="default" w:eastAsiaTheme="minorEastAsia"/>
          <w:lang w:val="en-US" w:eastAsia="zh-CN"/>
        </w:rPr>
      </w:pPr>
      <w:r>
        <w:rPr>
          <w:rFonts w:hint="eastAsia"/>
          <w:lang w:val="en-US" w:eastAsia="zh-CN"/>
        </w:rPr>
        <w:t>1.可用时间百分比应为99%，使用小时数建议在2小时以内，及时维护用户及管理员的访问权</w:t>
      </w:r>
    </w:p>
    <w:p>
      <w:pPr>
        <w:ind w:left="720"/>
        <w:rPr>
          <w:rFonts w:hint="default" w:eastAsiaTheme="minorEastAsia"/>
          <w:lang w:val="en-US" w:eastAsia="zh-CN"/>
        </w:rPr>
      </w:pPr>
      <w:r>
        <w:rPr>
          <w:rFonts w:hint="eastAsia"/>
          <w:lang w:val="en-US" w:eastAsia="zh-CN"/>
        </w:rPr>
        <w:t>2.平均故障间隔时应在4小时以内</w:t>
      </w:r>
    </w:p>
    <w:p>
      <w:pPr>
        <w:ind w:left="720"/>
        <w:rPr>
          <w:rFonts w:hint="eastAsia"/>
          <w:lang w:val="en-US" w:eastAsia="zh-CN"/>
        </w:rPr>
      </w:pPr>
      <w:r>
        <w:rPr>
          <w:rFonts w:hint="eastAsia"/>
          <w:lang w:val="en-US" w:eastAsia="zh-CN"/>
        </w:rPr>
        <w:t>3.平均修复时间应在4小时以内</w:t>
      </w:r>
    </w:p>
    <w:p>
      <w:pPr>
        <w:ind w:left="720"/>
        <w:rPr>
          <w:rFonts w:hint="default"/>
          <w:lang w:val="en-US" w:eastAsia="zh-CN"/>
        </w:rPr>
      </w:pPr>
      <w:r>
        <w:rPr>
          <w:rFonts w:hint="eastAsia"/>
          <w:lang w:val="en-US" w:eastAsia="zh-CN"/>
        </w:rPr>
        <w:t>4.精确度：系统输出要求具备的分辨率为0.0001以下，精确度在99.9%以上</w:t>
      </w:r>
    </w:p>
    <w:p>
      <w:pPr>
        <w:ind w:left="720"/>
        <w:rPr>
          <w:rFonts w:hint="default"/>
          <w:lang w:val="en-US" w:eastAsia="zh-CN"/>
        </w:rPr>
      </w:pPr>
      <w:r>
        <w:rPr>
          <w:rFonts w:hint="eastAsia"/>
          <w:lang w:val="en-US" w:eastAsia="zh-CN"/>
        </w:rPr>
        <w:t>5.最高错误或缺陷率要求在0.01%以内</w:t>
      </w:r>
    </w:p>
    <w:p>
      <w:pPr>
        <w:ind w:left="720"/>
        <w:rPr>
          <w:rFonts w:hint="default"/>
          <w:lang w:val="en-US" w:eastAsia="zh-CN"/>
        </w:rPr>
      </w:pPr>
    </w:p>
    <w:p>
      <w:pPr>
        <w:ind w:left="720"/>
        <w:rPr>
          <w:rFonts w:hint="default"/>
          <w:lang w:val="en-US" w:eastAsia="zh-CN"/>
        </w:rPr>
      </w:pPr>
    </w:p>
    <w:p>
      <w:pPr>
        <w:ind w:left="720"/>
        <w:rPr>
          <w:rFonts w:hint="eastAsia"/>
          <w:lang w:val="en-US" w:eastAsia="zh-CN"/>
        </w:rPr>
      </w:pPr>
      <w:r>
        <w:rPr>
          <w:rFonts w:hint="eastAsia"/>
          <w:lang w:val="en-US" w:eastAsia="zh-CN"/>
        </w:rPr>
        <w:t>&lt;性能需求--&gt;</w:t>
      </w:r>
    </w:p>
    <w:p>
      <w:pPr>
        <w:ind w:left="720"/>
        <w:rPr>
          <w:rFonts w:hint="eastAsia"/>
          <w:lang w:val="en-US" w:eastAsia="zh-CN"/>
        </w:rPr>
      </w:pPr>
      <w:r>
        <w:rPr>
          <w:rFonts w:hint="eastAsia"/>
          <w:lang w:val="en-US" w:eastAsia="zh-CN"/>
        </w:rPr>
        <w:t>1.响应时间：尽可能地短，达到0.5-1秒</w:t>
      </w:r>
    </w:p>
    <w:p>
      <w:pPr>
        <w:ind w:left="720"/>
        <w:rPr>
          <w:rFonts w:hint="eastAsia"/>
          <w:lang w:val="en-US" w:eastAsia="zh-CN"/>
        </w:rPr>
      </w:pPr>
      <w:r>
        <w:rPr>
          <w:rFonts w:hint="eastAsia"/>
          <w:lang w:val="en-US" w:eastAsia="zh-CN"/>
        </w:rPr>
        <w:t>2.统计分析时间不超过5秒</w:t>
      </w:r>
    </w:p>
    <w:p>
      <w:pPr>
        <w:ind w:left="720"/>
        <w:rPr>
          <w:rFonts w:hint="default"/>
          <w:lang w:val="en-US" w:eastAsia="zh-CN"/>
        </w:rPr>
      </w:pPr>
      <w:r>
        <w:rPr>
          <w:rFonts w:hint="eastAsia"/>
          <w:lang w:val="en-US" w:eastAsia="zh-CN"/>
        </w:rPr>
        <w:t>3.保证管理员系统的安全性，重要信息需二次加密</w:t>
      </w:r>
    </w:p>
    <w:p>
      <w:pPr>
        <w:ind w:left="720"/>
        <w:rPr>
          <w:rFonts w:hint="eastAsia"/>
          <w:lang w:val="en-US" w:eastAsia="zh-CN"/>
        </w:rPr>
      </w:pPr>
      <w:r>
        <w:rPr>
          <w:rFonts w:hint="eastAsia"/>
          <w:lang w:val="en-US" w:eastAsia="zh-CN"/>
        </w:rPr>
        <w:t>4.支持5000个图书信息的导入，导入时间不应过长</w:t>
      </w:r>
    </w:p>
    <w:p>
      <w:pPr>
        <w:ind w:left="720"/>
        <w:rPr>
          <w:rFonts w:hint="eastAsia"/>
          <w:lang w:val="en-US" w:eastAsia="zh-CN"/>
        </w:rPr>
      </w:pPr>
      <w:r>
        <w:rPr>
          <w:rFonts w:hint="eastAsia"/>
          <w:lang w:val="en-US" w:eastAsia="zh-CN"/>
        </w:rPr>
        <w:t>5.支持2000个订单的容量，且保证性能不受影响</w:t>
      </w:r>
    </w:p>
    <w:p>
      <w:pPr>
        <w:ind w:left="720"/>
        <w:rPr>
          <w:rFonts w:hint="eastAsia"/>
          <w:lang w:val="en-US" w:eastAsia="zh-CN"/>
        </w:rPr>
      </w:pPr>
    </w:p>
    <w:p>
      <w:pPr>
        <w:ind w:left="720"/>
        <w:rPr>
          <w:rFonts w:hint="eastAsia"/>
          <w:lang w:val="en-US" w:eastAsia="zh-CN"/>
        </w:rPr>
      </w:pPr>
    </w:p>
    <w:p>
      <w:pPr>
        <w:ind w:left="720"/>
        <w:rPr>
          <w:rFonts w:hint="eastAsia"/>
          <w:lang w:val="en-US" w:eastAsia="zh-CN"/>
        </w:rPr>
      </w:pPr>
      <w:r>
        <w:rPr>
          <w:rFonts w:hint="eastAsia"/>
          <w:lang w:val="en-US" w:eastAsia="zh-CN"/>
        </w:rPr>
        <w:t>&lt;可支持性需求--&gt;</w:t>
      </w:r>
    </w:p>
    <w:p>
      <w:pPr>
        <w:ind w:left="720"/>
        <w:rPr>
          <w:rFonts w:hint="eastAsia"/>
          <w:lang w:val="en-US" w:eastAsia="zh-CN"/>
        </w:rPr>
      </w:pPr>
      <w:r>
        <w:rPr>
          <w:rFonts w:hint="eastAsia"/>
          <w:lang w:val="en-US" w:eastAsia="zh-CN"/>
        </w:rPr>
        <w:t>1.编码规范：采用Java标准规范</w:t>
      </w:r>
    </w:p>
    <w:p>
      <w:pPr>
        <w:ind w:left="720"/>
        <w:rPr>
          <w:rFonts w:hint="eastAsia"/>
          <w:lang w:val="en-US" w:eastAsia="zh-CN"/>
        </w:rPr>
      </w:pPr>
      <w:r>
        <w:rPr>
          <w:rFonts w:hint="eastAsia"/>
          <w:lang w:val="en-US" w:eastAsia="zh-CN"/>
        </w:rPr>
        <w:t>2.命名约定：</w:t>
      </w:r>
    </w:p>
    <w:p>
      <w:pPr>
        <w:ind w:left="720"/>
        <w:rPr>
          <w:rFonts w:hint="eastAsia"/>
          <w:lang w:val="en-US" w:eastAsia="zh-CN"/>
        </w:rPr>
      </w:pPr>
      <w:r>
        <w:rPr>
          <w:rFonts w:hint="eastAsia"/>
          <w:lang w:val="en-US" w:eastAsia="zh-CN"/>
        </w:rPr>
        <w:t>2.1类名使用大驼峰法（首字母大写），抽象类命名使用Abstract或Base开头，异常类命名使用Exception结尾，测试类命名要以它要测试的类的名称开始</w:t>
      </w:r>
    </w:p>
    <w:p>
      <w:pPr>
        <w:ind w:left="720"/>
        <w:rPr>
          <w:rFonts w:hint="eastAsia"/>
          <w:lang w:val="en-US" w:eastAsia="zh-CN"/>
        </w:rPr>
      </w:pPr>
      <w:r>
        <w:rPr>
          <w:rFonts w:hint="eastAsia"/>
          <w:lang w:val="en-US" w:eastAsia="zh-CN"/>
        </w:rPr>
        <w:t>2.2成员变量、局部变量使用小驼峰法（首字母小写），变量命名不能以下划线或美元符号开始，也不能以下划线或美元符号结束</w:t>
      </w:r>
    </w:p>
    <w:p>
      <w:pPr>
        <w:ind w:left="720"/>
        <w:rPr>
          <w:rFonts w:hint="eastAsia"/>
          <w:lang w:val="en-US" w:eastAsia="zh-CN"/>
        </w:rPr>
      </w:pPr>
      <w:r>
        <w:rPr>
          <w:rFonts w:hint="eastAsia"/>
          <w:lang w:val="en-US" w:eastAsia="zh-CN"/>
        </w:rPr>
        <w:t>2.3严禁使用拼音和英文混合的方式，更不允许直接使用中文的方式来命名</w:t>
      </w:r>
    </w:p>
    <w:p>
      <w:pPr>
        <w:ind w:left="720"/>
        <w:rPr>
          <w:rFonts w:hint="eastAsia"/>
          <w:lang w:val="en-US" w:eastAsia="zh-CN"/>
        </w:rPr>
      </w:pPr>
      <w:r>
        <w:rPr>
          <w:rFonts w:hint="eastAsia"/>
          <w:lang w:val="en-US" w:eastAsia="zh-CN"/>
        </w:rPr>
        <w:t>2.4包名统一用小写</w:t>
      </w:r>
    </w:p>
    <w:p>
      <w:pPr>
        <w:ind w:left="720"/>
        <w:rPr>
          <w:rFonts w:hint="default"/>
          <w:lang w:val="en-US" w:eastAsia="zh-CN"/>
        </w:rPr>
      </w:pPr>
      <w:r>
        <w:rPr>
          <w:rFonts w:hint="eastAsia"/>
          <w:lang w:val="en-US" w:eastAsia="zh-CN"/>
        </w:rPr>
        <w:t>2.5</w:t>
      </w:r>
      <w:r>
        <w:rPr>
          <w:rFonts w:hint="default"/>
          <w:lang w:val="en-US" w:eastAsia="zh-CN"/>
        </w:rPr>
        <w:t>参数名使用小驼峰法</w:t>
      </w:r>
      <w:r>
        <w:rPr>
          <w:rFonts w:hint="eastAsia"/>
          <w:lang w:val="en-US" w:eastAsia="zh-CN"/>
        </w:rPr>
        <w:t>（</w:t>
      </w:r>
      <w:r>
        <w:rPr>
          <w:rFonts w:hint="default"/>
          <w:lang w:val="en-US" w:eastAsia="zh-CN"/>
        </w:rPr>
        <w:t>首字母小写）</w:t>
      </w:r>
    </w:p>
    <w:p>
      <w:pPr>
        <w:ind w:left="720"/>
        <w:rPr>
          <w:rFonts w:hint="eastAsia"/>
          <w:lang w:val="en-US" w:eastAsia="zh-CN"/>
        </w:rPr>
      </w:pPr>
      <w:r>
        <w:rPr>
          <w:rFonts w:hint="eastAsia"/>
          <w:lang w:val="en-US" w:eastAsia="zh-CN"/>
        </w:rPr>
        <w:t>2.6方法名使用小驼峰法（首字母小写）</w:t>
      </w:r>
    </w:p>
    <w:p>
      <w:pPr>
        <w:ind w:left="720"/>
        <w:rPr>
          <w:rFonts w:hint="eastAsia"/>
          <w:lang w:val="en-US" w:eastAsia="zh-CN"/>
        </w:rPr>
      </w:pPr>
      <w:r>
        <w:rPr>
          <w:rFonts w:hint="eastAsia"/>
          <w:lang w:val="en-US" w:eastAsia="zh-CN"/>
        </w:rPr>
        <w:t>2.7常量命名全部大写，单词间用下划线隔开</w:t>
      </w:r>
    </w:p>
    <w:p>
      <w:pPr>
        <w:ind w:left="720"/>
        <w:rPr>
          <w:rFonts w:hint="eastAsia"/>
          <w:lang w:val="en-US" w:eastAsia="zh-CN"/>
        </w:rPr>
      </w:pPr>
    </w:p>
    <w:p>
      <w:pPr>
        <w:ind w:left="720"/>
        <w:rPr>
          <w:rFonts w:hint="eastAsia"/>
          <w:lang w:val="en-US" w:eastAsia="zh-CN"/>
        </w:rPr>
      </w:pPr>
      <w:r>
        <w:rPr>
          <w:rFonts w:hint="eastAsia"/>
          <w:lang w:val="en-US" w:eastAsia="zh-CN"/>
        </w:rPr>
        <w:t>3.类库：</w:t>
      </w:r>
    </w:p>
    <w:p>
      <w:pPr>
        <w:ind w:left="720"/>
        <w:rPr>
          <w:rFonts w:hint="eastAsia"/>
          <w:lang w:val="en-US" w:eastAsia="zh-CN"/>
        </w:rPr>
      </w:pPr>
      <w:r>
        <w:rPr>
          <w:rFonts w:hint="eastAsia"/>
          <w:lang w:val="en-US" w:eastAsia="zh-CN"/>
        </w:rPr>
        <w:t>3.1如果使用到了设计模式，建议在类名中体现出具体的模式</w:t>
      </w:r>
    </w:p>
    <w:p>
      <w:pPr>
        <w:ind w:left="720"/>
        <w:rPr>
          <w:rFonts w:hint="eastAsia"/>
          <w:lang w:val="en-US" w:eastAsia="zh-CN"/>
        </w:rPr>
      </w:pPr>
      <w:r>
        <w:rPr>
          <w:rFonts w:hint="eastAsia"/>
          <w:lang w:val="en-US" w:eastAsia="zh-CN"/>
        </w:rPr>
        <w:t>3.2对于Service和DAO类，基于SOA的理念，暴露出来的服务一定是接口，内部的实现类用Impl的后缀与接口区别</w:t>
      </w:r>
    </w:p>
    <w:p>
      <w:pPr>
        <w:ind w:left="720"/>
        <w:rPr>
          <w:rFonts w:hint="eastAsia"/>
          <w:lang w:val="en-US" w:eastAsia="zh-CN"/>
        </w:rPr>
      </w:pPr>
      <w:r>
        <w:rPr>
          <w:rFonts w:hint="eastAsia"/>
          <w:lang w:val="en-US" w:eastAsia="zh-CN"/>
        </w:rPr>
        <w:t>3.3POJO类中，布尔值的变量，都不要以加is前缀，避免引起序列化错误</w:t>
      </w:r>
    </w:p>
    <w:p>
      <w:pPr>
        <w:ind w:left="720"/>
        <w:rPr>
          <w:rFonts w:hint="eastAsia"/>
          <w:lang w:val="en-US" w:eastAsia="zh-CN"/>
        </w:rPr>
      </w:pPr>
    </w:p>
    <w:p>
      <w:pPr>
        <w:ind w:left="720"/>
        <w:rPr>
          <w:rFonts w:hint="eastAsia"/>
          <w:lang w:val="en-US" w:eastAsia="zh-CN"/>
        </w:rPr>
      </w:pPr>
      <w:r>
        <w:rPr>
          <w:rFonts w:hint="eastAsia"/>
          <w:lang w:val="en-US" w:eastAsia="zh-CN"/>
        </w:rPr>
        <w:t>4.各层命名规约：</w:t>
      </w:r>
    </w:p>
    <w:p>
      <w:pPr>
        <w:ind w:left="720"/>
        <w:rPr>
          <w:rFonts w:hint="default"/>
          <w:lang w:val="en-US" w:eastAsia="zh-CN"/>
        </w:rPr>
      </w:pPr>
      <w:r>
        <w:rPr>
          <w:rFonts w:hint="eastAsia"/>
          <w:lang w:val="en-US" w:eastAsia="zh-CN"/>
        </w:rPr>
        <w:t>4.1 </w:t>
      </w:r>
      <w:r>
        <w:rPr>
          <w:rFonts w:hint="default"/>
          <w:lang w:val="en-US" w:eastAsia="zh-CN"/>
        </w:rPr>
        <w:t>获取单个对象的方法用 get 做前缀</w:t>
      </w:r>
      <w:r>
        <w:rPr>
          <w:rFonts w:hint="eastAsia"/>
          <w:lang w:val="en-US" w:eastAsia="zh-CN"/>
        </w:rPr>
        <w:t>，</w:t>
      </w:r>
      <w:r>
        <w:rPr>
          <w:rFonts w:hint="default"/>
          <w:lang w:val="en-US" w:eastAsia="zh-CN"/>
        </w:rPr>
        <w:t>获取多个对象的方法用 list 做前缀</w:t>
      </w:r>
      <w:r>
        <w:rPr>
          <w:rFonts w:hint="eastAsia"/>
          <w:lang w:val="en-US" w:eastAsia="zh-CN"/>
        </w:rPr>
        <w:t>，</w:t>
      </w:r>
      <w:r>
        <w:rPr>
          <w:rFonts w:hint="default"/>
          <w:lang w:val="en-US" w:eastAsia="zh-CN"/>
        </w:rPr>
        <w:t>获取统计值的方法用 count 做前缀</w:t>
      </w:r>
      <w:r>
        <w:rPr>
          <w:rFonts w:hint="eastAsia"/>
          <w:lang w:val="en-US" w:eastAsia="zh-CN"/>
        </w:rPr>
        <w:t>，</w:t>
      </w:r>
      <w:r>
        <w:rPr>
          <w:rFonts w:hint="default"/>
          <w:lang w:val="en-US" w:eastAsia="zh-CN"/>
        </w:rPr>
        <w:t>插入的方法用 save（推荐）或 insert 做前缀</w:t>
      </w:r>
      <w:r>
        <w:rPr>
          <w:rFonts w:hint="eastAsia"/>
          <w:lang w:val="en-US" w:eastAsia="zh-CN"/>
        </w:rPr>
        <w:t>，</w:t>
      </w:r>
      <w:r>
        <w:rPr>
          <w:rFonts w:hint="default"/>
          <w:lang w:val="en-US" w:eastAsia="zh-CN"/>
        </w:rPr>
        <w:t>删除的方法用 remove（推荐）或 delete 做前缀</w:t>
      </w:r>
      <w:r>
        <w:rPr>
          <w:rFonts w:hint="eastAsia"/>
          <w:lang w:val="en-US" w:eastAsia="zh-CN"/>
        </w:rPr>
        <w:t>，</w:t>
      </w:r>
      <w:r>
        <w:rPr>
          <w:rFonts w:hint="default"/>
          <w:lang w:val="en-US" w:eastAsia="zh-CN"/>
        </w:rPr>
        <w:t>修改的方法用 update 做前缀。</w:t>
      </w:r>
    </w:p>
    <w:p>
      <w:pPr>
        <w:ind w:left="720"/>
        <w:rPr>
          <w:rFonts w:hint="eastAsia"/>
          <w:lang w:val="en-US" w:eastAsia="zh-CN"/>
        </w:rPr>
      </w:pPr>
      <w:r>
        <w:rPr>
          <w:rFonts w:hint="eastAsia"/>
          <w:lang w:val="en-US" w:eastAsia="zh-CN"/>
        </w:rPr>
        <w:t>4.2</w:t>
      </w:r>
      <w:r>
        <w:rPr>
          <w:rFonts w:hint="default"/>
          <w:lang w:val="en-US" w:eastAsia="zh-CN"/>
        </w:rPr>
        <w:t>数据对象：xxxDO</w:t>
      </w:r>
      <w:r>
        <w:rPr>
          <w:rFonts w:hint="eastAsia"/>
          <w:lang w:val="en-US" w:eastAsia="zh-CN"/>
        </w:rPr>
        <w:t>，</w:t>
      </w:r>
      <w:r>
        <w:rPr>
          <w:rFonts w:hint="default"/>
          <w:lang w:val="en-US" w:eastAsia="zh-CN"/>
        </w:rPr>
        <w:t>xxx 即为数据表名</w:t>
      </w:r>
      <w:r>
        <w:rPr>
          <w:rFonts w:hint="eastAsia"/>
          <w:lang w:val="en-US" w:eastAsia="zh-CN"/>
        </w:rPr>
        <w:t>。</w:t>
      </w:r>
      <w:r>
        <w:rPr>
          <w:rFonts w:hint="default"/>
          <w:lang w:val="en-US" w:eastAsia="zh-CN"/>
        </w:rPr>
        <w:t>数据传输对象</w:t>
      </w:r>
      <w:r>
        <w:rPr>
          <w:rFonts w:hint="eastAsia"/>
          <w:lang w:val="en-US" w:eastAsia="zh-CN"/>
        </w:rPr>
        <w:t>：</w:t>
      </w:r>
      <w:r>
        <w:rPr>
          <w:rFonts w:hint="default"/>
          <w:lang w:val="en-US" w:eastAsia="zh-CN"/>
        </w:rPr>
        <w:t>xxxDTO，xxx 为业务领域相关的名称</w:t>
      </w:r>
      <w:r>
        <w:rPr>
          <w:rFonts w:hint="eastAsia"/>
          <w:lang w:val="en-US" w:eastAsia="zh-CN"/>
        </w:rPr>
        <w:t>。</w:t>
      </w:r>
      <w:r>
        <w:rPr>
          <w:rFonts w:hint="default"/>
          <w:lang w:val="en-US" w:eastAsia="zh-CN"/>
        </w:rPr>
        <w:t>展示对象：xxxVO，xxx 一般为网页名称</w:t>
      </w:r>
      <w:r>
        <w:rPr>
          <w:rFonts w:hint="eastAsia"/>
          <w:lang w:val="en-US" w:eastAsia="zh-CN"/>
        </w:rPr>
        <w:t>。</w:t>
      </w:r>
      <w:r>
        <w:rPr>
          <w:rFonts w:hint="default"/>
          <w:lang w:val="en-US" w:eastAsia="zh-CN"/>
        </w:rPr>
        <w:t>POJO禁止命名成 xxxPOJO</w:t>
      </w:r>
      <w:r>
        <w:rPr>
          <w:rFonts w:hint="eastAsia"/>
          <w:lang w:val="en-US" w:eastAsia="zh-CN"/>
        </w:rPr>
        <w:t>。</w:t>
      </w:r>
    </w:p>
    <w:p>
      <w:pPr>
        <w:ind w:left="720"/>
        <w:rPr>
          <w:rFonts w:hint="default"/>
          <w:lang w:val="en-US" w:eastAsia="zh-CN"/>
        </w:rPr>
      </w:pPr>
    </w:p>
    <w:p>
      <w:pPr>
        <w:ind w:left="720"/>
        <w:rPr>
          <w:rFonts w:hint="default"/>
          <w:lang w:val="en-US" w:eastAsia="zh-CN"/>
        </w:rPr>
      </w:pPr>
    </w:p>
    <w:p>
      <w:pPr>
        <w:ind w:left="720"/>
        <w:rPr>
          <w:rFonts w:hint="eastAsia"/>
          <w:lang w:val="en-US" w:eastAsia="zh-CN"/>
        </w:rPr>
      </w:pPr>
      <w:r>
        <w:rPr>
          <w:rFonts w:hint="eastAsia"/>
          <w:lang w:val="en-US" w:eastAsia="zh-CN"/>
        </w:rPr>
        <w:t>&lt;设计约束需求--&gt;</w:t>
      </w:r>
    </w:p>
    <w:p>
      <w:pPr>
        <w:ind w:left="720"/>
        <w:rPr>
          <w:rFonts w:hint="eastAsia"/>
        </w:rPr>
      </w:pPr>
      <w:r>
        <w:rPr>
          <w:rFonts w:hint="eastAsia"/>
          <w:lang w:val="en-US" w:eastAsia="zh-CN"/>
        </w:rPr>
        <w:t>1.</w:t>
      </w:r>
      <w:r>
        <w:rPr>
          <w:rFonts w:hint="eastAsia"/>
        </w:rPr>
        <w:t>本系统拟采用Java语言进行开发，</w:t>
      </w:r>
      <w:r>
        <w:rPr>
          <w:rFonts w:hint="eastAsia"/>
          <w:lang w:val="en-US" w:eastAsia="zh-CN"/>
        </w:rPr>
        <w:t>采用</w:t>
      </w:r>
      <w:r>
        <w:rPr>
          <w:rFonts w:hint="eastAsia"/>
        </w:rPr>
        <w:t>B</w:t>
      </w:r>
      <w:r>
        <w:t>/</w:t>
      </w:r>
      <w:r>
        <w:rPr>
          <w:rFonts w:hint="eastAsia"/>
        </w:rPr>
        <w:t>S框架</w:t>
      </w:r>
    </w:p>
    <w:p>
      <w:pPr>
        <w:ind w:left="720"/>
        <w:rPr>
          <w:rFonts w:hint="eastAsia"/>
        </w:rPr>
      </w:pPr>
      <w:r>
        <w:rPr>
          <w:rFonts w:hint="eastAsia"/>
          <w:lang w:val="en-US" w:eastAsia="zh-CN"/>
        </w:rPr>
        <w:t>2.系统在Windows10平台下运行，</w:t>
      </w:r>
      <w:r>
        <w:rPr>
          <w:rFonts w:hint="eastAsia"/>
        </w:rPr>
        <w:t xml:space="preserve">采用IntelliJ IDEA </w:t>
      </w:r>
      <w:r>
        <w:t>2019</w:t>
      </w:r>
      <w:r>
        <w:rPr>
          <w:rFonts w:hint="eastAsia"/>
        </w:rPr>
        <w:t>作为编辑器，Java</w:t>
      </w:r>
      <w:r>
        <w:t xml:space="preserve"> 13</w:t>
      </w:r>
      <w:r>
        <w:rPr>
          <w:rFonts w:hint="eastAsia"/>
        </w:rPr>
        <w:t>作为编译器</w:t>
      </w:r>
    </w:p>
    <w:p>
      <w:pPr>
        <w:ind w:left="720"/>
        <w:rPr>
          <w:rFonts w:hint="default"/>
          <w:lang w:val="en-US" w:eastAsia="zh-CN"/>
        </w:rPr>
      </w:pPr>
      <w:r>
        <w:rPr>
          <w:rFonts w:hint="eastAsia"/>
          <w:lang w:val="en-US" w:eastAsia="zh-CN"/>
        </w:rPr>
        <w:t>3.数据库可视化工具使用navicat。开发模式采用MVC开发模式。</w:t>
      </w:r>
    </w:p>
    <w:p>
      <w:pPr>
        <w:ind w:left="720"/>
        <w:rPr>
          <w:rFonts w:hint="eastAsia"/>
        </w:rPr>
      </w:pPr>
    </w:p>
    <w:p>
      <w:pPr>
        <w:ind w:left="720"/>
        <w:rPr>
          <w:rFonts w:hint="eastAsia"/>
        </w:rPr>
      </w:pPr>
    </w:p>
    <w:p>
      <w:pPr>
        <w:ind w:left="720"/>
        <w:rPr>
          <w:rFonts w:hint="eastAsia"/>
          <w:lang w:val="en-US" w:eastAsia="zh-CN"/>
        </w:rPr>
      </w:pPr>
      <w:r>
        <w:rPr>
          <w:rFonts w:hint="eastAsia"/>
          <w:lang w:val="en-US" w:eastAsia="zh-CN"/>
        </w:rPr>
        <w:t>&lt;接口/界面--&gt;</w:t>
      </w:r>
    </w:p>
    <w:p>
      <w:pPr>
        <w:ind w:left="720"/>
        <w:rPr>
          <w:rFonts w:hint="default" w:eastAsiaTheme="minorEastAsia"/>
          <w:lang w:val="en-US" w:eastAsia="zh-CN"/>
        </w:rPr>
      </w:pPr>
      <w:r>
        <w:rPr>
          <w:rFonts w:hint="eastAsia"/>
          <w:lang w:val="en-US" w:eastAsia="zh-CN"/>
        </w:rPr>
        <w:t>1.用户接口：本系统采用B/S架构，所有界面使用WEB界面</w:t>
      </w:r>
    </w:p>
    <w:p>
      <w:pPr>
        <w:ind w:left="720"/>
        <w:rPr>
          <w:rFonts w:hint="default" w:eastAsiaTheme="minorEastAsia"/>
          <w:lang w:val="en-US" w:eastAsia="zh-CN"/>
        </w:rPr>
      </w:pPr>
      <w:r>
        <w:rPr>
          <w:rFonts w:hint="eastAsia"/>
          <w:lang w:val="en-US" w:eastAsia="zh-CN"/>
        </w:rPr>
        <w:t>2.硬件接口、软件接口、通信接口无特殊要求</w:t>
      </w:r>
    </w:p>
    <w:p>
      <w:pPr>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1826A17"/>
    <w:rsid w:val="05B04324"/>
    <w:rsid w:val="13200D12"/>
    <w:rsid w:val="17976936"/>
    <w:rsid w:val="17D25739"/>
    <w:rsid w:val="184A4865"/>
    <w:rsid w:val="1B2B3823"/>
    <w:rsid w:val="20602DD6"/>
    <w:rsid w:val="281A454E"/>
    <w:rsid w:val="36FD4428"/>
    <w:rsid w:val="37EF1A09"/>
    <w:rsid w:val="3858311E"/>
    <w:rsid w:val="3BB90109"/>
    <w:rsid w:val="3DE61F0E"/>
    <w:rsid w:val="486B0AFD"/>
    <w:rsid w:val="4B994BCF"/>
    <w:rsid w:val="4F3A6BA8"/>
    <w:rsid w:val="540970F2"/>
    <w:rsid w:val="54F13720"/>
    <w:rsid w:val="55E7387E"/>
    <w:rsid w:val="59C363FA"/>
    <w:rsid w:val="5BCF058A"/>
    <w:rsid w:val="63F76307"/>
    <w:rsid w:val="675F2C7B"/>
    <w:rsid w:val="6C716611"/>
    <w:rsid w:val="6CAA1C5B"/>
    <w:rsid w:val="6D046F54"/>
    <w:rsid w:val="779267EE"/>
    <w:rsid w:val="78B776F6"/>
    <w:rsid w:val="7A2D7B93"/>
    <w:rsid w:val="7AC661E1"/>
    <w:rsid w:val="7BEB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after="60"/>
      <w:outlineLvl w:val="0"/>
    </w:pPr>
    <w:rPr>
      <w:b/>
    </w:rPr>
  </w:style>
  <w:style w:type="paragraph" w:styleId="3">
    <w:name w:val="heading 2"/>
    <w:basedOn w:val="2"/>
    <w:next w:val="1"/>
    <w:qFormat/>
    <w:uiPriority w:val="0"/>
    <w:pPr>
      <w:numPr>
        <w:ilvl w:val="1"/>
      </w:numPr>
      <w:outlineLvl w:val="1"/>
    </w:pPr>
    <w:rPr>
      <w:sz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pPr>
      <w:keepLines/>
      <w:spacing w:after="120"/>
      <w:ind w:left="720"/>
    </w:pPr>
  </w:style>
  <w:style w:type="paragraph" w:styleId="5">
    <w:name w:val="footer"/>
    <w:basedOn w:val="1"/>
    <w:semiHidden/>
    <w:qFormat/>
    <w:uiPriority w:val="0"/>
    <w:pPr>
      <w:tabs>
        <w:tab w:val="center" w:pos="4320"/>
        <w:tab w:val="right" w:pos="8640"/>
      </w:tabs>
    </w:pPr>
  </w:style>
  <w:style w:type="paragraph" w:styleId="6">
    <w:name w:val="header"/>
    <w:basedOn w:val="1"/>
    <w:semiHidden/>
    <w:qFormat/>
    <w:uiPriority w:val="0"/>
    <w:pPr>
      <w:tabs>
        <w:tab w:val="center" w:pos="4320"/>
        <w:tab w:val="right" w:pos="8640"/>
      </w:tabs>
    </w:pPr>
  </w:style>
  <w:style w:type="paragraph" w:styleId="7">
    <w:name w:val="toc 1"/>
    <w:basedOn w:val="1"/>
    <w:next w:val="1"/>
    <w:qFormat/>
    <w:uiPriority w:val="39"/>
    <w:pPr>
      <w:tabs>
        <w:tab w:val="right" w:pos="9360"/>
      </w:tabs>
      <w:spacing w:before="240" w:after="60"/>
      <w:ind w:right="720"/>
    </w:pPr>
  </w:style>
  <w:style w:type="paragraph" w:styleId="8">
    <w:name w:val="toc 2"/>
    <w:basedOn w:val="1"/>
    <w:next w:val="1"/>
    <w:qFormat/>
    <w:uiPriority w:val="39"/>
    <w:pPr>
      <w:tabs>
        <w:tab w:val="right" w:pos="9360"/>
      </w:tabs>
      <w:ind w:left="432" w:right="720"/>
    </w:pPr>
  </w:style>
  <w:style w:type="paragraph" w:styleId="9">
    <w:name w:val="Title"/>
    <w:basedOn w:val="1"/>
    <w:next w:val="1"/>
    <w:qFormat/>
    <w:uiPriority w:val="0"/>
    <w:pPr>
      <w:spacing w:line="240" w:lineRule="auto"/>
      <w:jc w:val="center"/>
    </w:pPr>
    <w:rPr>
      <w:b/>
      <w:sz w:val="36"/>
    </w:rPr>
  </w:style>
  <w:style w:type="character" w:styleId="12">
    <w:name w:val="page number"/>
    <w:basedOn w:val="11"/>
    <w:semiHidden/>
    <w:qFormat/>
    <w:uiPriority w:val="0"/>
  </w:style>
  <w:style w:type="character" w:styleId="13">
    <w:name w:val="Hyperlink"/>
    <w:basedOn w:val="11"/>
    <w:qFormat/>
    <w:uiPriority w:val="99"/>
    <w:rPr>
      <w:color w:val="0000FF"/>
      <w:u w:val="single"/>
    </w:rPr>
  </w:style>
  <w:style w:type="paragraph" w:customStyle="1" w:styleId="14">
    <w:name w:val="InfoBlue"/>
    <w:basedOn w:val="1"/>
    <w:next w:val="4"/>
    <w:qFormat/>
    <w:uiPriority w:val="0"/>
    <w:pPr>
      <w:tabs>
        <w:tab w:val="left" w:pos="1260"/>
      </w:tabs>
      <w:spacing w:after="120"/>
      <w:ind w:left="765"/>
    </w:pPr>
    <w:rPr>
      <w:i/>
      <w:color w:val="0000FF"/>
    </w:rPr>
  </w:style>
  <w:style w:type="paragraph" w:customStyle="1" w:styleId="15">
    <w:name w:val="Tabletext"/>
    <w:basedOn w:val="1"/>
    <w:qFormat/>
    <w:uiPriority w:val="0"/>
    <w:pPr>
      <w:keepLines/>
      <w:spacing w:after="120"/>
    </w:pPr>
  </w:style>
  <w:style w:type="paragraph" w:customStyle="1" w:styleId="16">
    <w:name w:val="TOC Heading"/>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3608</Words>
  <Characters>4002</Characters>
  <Lines>0</Lines>
  <Paragraphs>0</Paragraphs>
  <TotalTime>0</TotalTime>
  <ScaleCrop>false</ScaleCrop>
  <LinksUpToDate>false</LinksUpToDate>
  <CharactersWithSpaces>5059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2023-10-09T15:58:00Z</dcterms:created>
  <dc:creator>lenovo</dc:creator>
  <cp:lastModifiedBy>12345</cp:lastModifiedBy>
  <dcterms:modified xsi:type="dcterms:W3CDTF">2023-10-10T14:17:27Z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CBFC52319C874547842B621D16674889_13</vt:lpwstr>
  </property>
</Properties>
</file>