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pict>
          <v:shape id="文本框 8" o:spid="_x0000_s2051" o:spt="202" type="#_x0000_t202" style="position:absolute;left:0pt;margin-left:0pt;margin-top:323.5pt;height:93.4pt;width:326.65pt;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">
            <v:path/>
            <v:fill on="f" focussize="0,0"/>
            <v:stroke on="f" weight="0.5pt" joinstyle="miter"/>
            <v:imagedata o:title=""/>
            <o:lock v:ext="edit"/>
            <v:textbox>
              <w:txbxContent>
                <w:p>
                  <w:pPr>
                    <w:jc w:val="right"/>
                    <w:rPr>
                      <w:rFonts w:ascii="微软雅黑" w:hAnsi="微软雅黑" w:eastAsia="微软雅黑" w:cs="微软雅黑"/>
                      <w:color w:val="F1F1F1" w:themeColor="background1" w:themeShade="F2"/>
                      <w:sz w:val="40"/>
                      <w:szCs w:val="40"/>
                    </w:rPr>
                  </w:pPr>
                  <w:r>
                    <w:rPr>
                      <w:rFonts w:hint="eastAsia" w:ascii="微软雅黑" w:hAnsi="微软雅黑" w:eastAsia="微软雅黑" w:cs="微软雅黑"/>
                      <w:color w:val="F1F1F1" w:themeColor="background1" w:themeShade="F2"/>
                      <w:sz w:val="40"/>
                      <w:szCs w:val="40"/>
                    </w:rPr>
                    <w:t>项目名称：网上书店运营系统</w:t>
                  </w:r>
                </w:p>
                <w:p>
                  <w:pPr>
                    <w:jc w:val="right"/>
                    <w:rPr>
                      <w:rFonts w:ascii="微软雅黑" w:hAnsi="微软雅黑" w:eastAsia="微软雅黑" w:cs="微软雅黑"/>
                      <w:color w:val="F1F1F1" w:themeColor="background1" w:themeShade="F2"/>
                      <w:sz w:val="40"/>
                      <w:szCs w:val="40"/>
                    </w:rPr>
                  </w:pPr>
                  <w:r>
                    <w:rPr>
                      <w:rFonts w:hint="eastAsia" w:ascii="微软雅黑" w:hAnsi="微软雅黑" w:eastAsia="微软雅黑" w:cs="微软雅黑"/>
                      <w:color w:val="F1F1F1" w:themeColor="background1" w:themeShade="F2"/>
                      <w:sz w:val="40"/>
                      <w:szCs w:val="40"/>
                    </w:rPr>
                    <w:t>的设计与实现</w:t>
                  </w:r>
                </w:p>
              </w:txbxContent>
            </v:textbox>
          </v:shape>
        </w:pict>
      </w:r>
      <w:r>
        <w:br w:type="page"/>
      </w:r>
      <w:r>
        <w:pict>
          <v:shape id="文本框 13" o:spid="_x0000_s2055" o:spt="202" type="#_x0000_t202" style="position:absolute;left:0pt;margin-left:271.1pt;margin-top:652.7pt;height:36.15pt;width:184.7pt;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">
            <v:path/>
            <v:fill on="f" focussize="0,0"/>
            <v:stroke on="f" weight="0.5pt" joinstyle="miter"/>
            <v:imagedata o:title=""/>
            <o:lock v:ext="edit"/>
            <v:textbox>
              <w:txbxContent>
                <w:p>
                  <w:pPr>
                    <w:jc w:val="right"/>
                    <w:rPr>
                      <w:rFonts w:ascii="微软雅黑" w:hAnsi="微软雅黑" w:eastAsia="微软雅黑" w:cs="微软雅黑"/>
                      <w:color w:val="585858" w:themeColor="text1" w:themeTint="A6"/>
                      <w:szCs w:val="24"/>
                    </w:rPr>
                  </w:pPr>
                  <w:r>
                    <w:rPr>
                      <w:rFonts w:hint="eastAsia" w:ascii="微软雅黑" w:hAnsi="微软雅黑" w:eastAsia="微软雅黑" w:cs="微软雅黑"/>
                      <w:color w:val="585858" w:themeColor="text1" w:themeTint="A6"/>
                      <w:sz w:val="24"/>
                      <w:szCs w:val="24"/>
                    </w:rPr>
                    <w:t>2023/10/</w:t>
                  </w:r>
                  <w:r>
                    <w:rPr>
                      <w:rFonts w:ascii="微软雅黑" w:hAnsi="微软雅黑" w:eastAsia="微软雅黑" w:cs="微软雅黑"/>
                      <w:color w:val="585858" w:themeColor="text1" w:themeTint="A6"/>
                      <w:sz w:val="24"/>
                      <w:szCs w:val="24"/>
                    </w:rPr>
                    <w:t>23</w:t>
                  </w:r>
                </w:p>
              </w:txbxContent>
            </v:textbox>
          </v:shape>
        </w:pict>
      </w:r>
      <w:r>
        <w:pict>
          <v:shape id="文本框 5" o:spid="_x0000_s2054" o:spt="202" type="#_x0000_t202" style="position:absolute;left:0pt;margin-left:357.2pt;margin-top:584.25pt;height:36.15pt;width:99.45pt;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">
            <v:path/>
            <v:fill on="f" focussize="0,0"/>
            <v:stroke on="f" weight="0.5pt" joinstyle="miter"/>
            <v:imagedata o:title=""/>
            <o:lock v:ext="edit"/>
            <v:textbox>
              <w:txbxContent>
                <w:p>
                  <w:pPr>
                    <w:wordWrap w:val="0"/>
                    <w:jc w:val="right"/>
                    <w:rPr>
                      <w:rFonts w:ascii="微软雅黑" w:hAnsi="微软雅黑" w:eastAsia="微软雅黑" w:cs="微软雅黑"/>
                      <w:color w:val="252525" w:themeColor="text1" w:themeTint="D9"/>
                      <w:sz w:val="32"/>
                      <w:szCs w:val="32"/>
                    </w:rPr>
                  </w:pPr>
                  <w:r>
                    <w:rPr>
                      <w:rFonts w:hint="eastAsia" w:ascii="微软雅黑" w:hAnsi="微软雅黑" w:eastAsia="微软雅黑" w:cs="微软雅黑"/>
                      <w:color w:val="252525" w:themeColor="text1" w:themeTint="D9"/>
                      <w:sz w:val="32"/>
                      <w:szCs w:val="32"/>
                    </w:rPr>
                    <w:t>TEAM 11</w:t>
                  </w:r>
                </w:p>
              </w:txbxContent>
            </v:textbox>
          </v:shape>
        </w:pict>
      </w:r>
      <w:r>
        <w:pict>
          <v:shape id="文本框 12" o:spid="_x0000_s2053" o:spt="202" type="#_x0000_t202" style="position:absolute;left:0pt;margin-left:344.75pt;margin-top:621.95pt;height:36.15pt;width:123.55pt;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">
            <v:path/>
            <v:fill on="f" focussize="0,0"/>
            <v:stroke on="f" weight="0.5pt" joinstyle="miter"/>
            <v:imagedata o:title=""/>
            <o:lock v:ext="edit"/>
            <v:textbox>
              <w:txbxContent>
                <w:p>
                  <w:pPr>
                    <w:jc w:val="right"/>
                    <w:rPr>
                      <w:rFonts w:ascii="微软雅黑" w:hAnsi="微软雅黑" w:eastAsia="微软雅黑" w:cs="微软雅黑"/>
                      <w:color w:val="252525" w:themeColor="text1" w:themeTint="D9"/>
                      <w:sz w:val="32"/>
                      <w:szCs w:val="32"/>
                    </w:rPr>
                  </w:pPr>
                  <w:r>
                    <w:rPr>
                      <w:rFonts w:hint="eastAsia" w:ascii="微软雅黑" w:hAnsi="微软雅黑" w:eastAsia="微软雅黑" w:cs="微软雅黑"/>
                      <w:color w:val="252525" w:themeColor="text1" w:themeTint="D9"/>
                      <w:sz w:val="32"/>
                      <w:szCs w:val="32"/>
                    </w:rPr>
                    <w:t>版本 &lt;1.0&gt;</w:t>
                  </w:r>
                </w:p>
              </w:txbxContent>
            </v:textbox>
          </v:shape>
        </w:pict>
      </w:r>
      <w:r>
        <w:pict>
          <v:shape id="文本框 23" o:spid="_x0000_s2052" o:spt="202" type="#_x0000_t202" style="position:absolute;left:0pt;margin-left:-30.55pt;margin-top:214.5pt;height:71.8pt;width:359.5pt;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">
            <v:path/>
            <v:fill on="f" focussize="0,0"/>
            <v:stroke on="f" weight="0.5pt" joinstyle="miter"/>
            <v:imagedata o:title=""/>
            <o:lock v:ext="edit"/>
            <v:textbox>
              <w:txbxContent>
                <w:p>
                  <w:pPr>
                    <w:jc w:val="right"/>
                    <w:rPr>
                      <w:rFonts w:ascii="微软雅黑" w:hAnsi="微软雅黑" w:eastAsia="微软雅黑" w:cs="微软雅黑"/>
                      <w:color w:val="FFFFFF" w:themeColor="background1"/>
                      <w:sz w:val="72"/>
                      <w:szCs w:val="72"/>
                    </w:rPr>
                  </w:pPr>
                  <w:r>
                    <w:rPr>
                      <w:rFonts w:hint="eastAsia" w:ascii="微软雅黑" w:hAnsi="微软雅黑" w:eastAsia="微软雅黑" w:cs="微软雅黑"/>
                      <w:color w:val="FFFFFF" w:themeColor="background1"/>
                      <w:sz w:val="72"/>
                      <w:szCs w:val="72"/>
                    </w:rPr>
                    <w:t>配置管理计划</w:t>
                  </w:r>
                </w:p>
              </w:txbxContent>
            </v:textbox>
          </v:shape>
        </w:pict>
      </w:r>
      <w:r>
        <w:pict>
          <v:rect id="_x0000_s2050" o:spid="_x0000_s2050" o:spt="1" style="position:absolute;left:0pt;margin-left:-66.4pt;margin-top:-49.7pt;height:796.4pt;width:405.85pt;z-index:251659264;v-text-anchor:middle;mso-width-relative:page;mso-height-relative:page;" fillcolor="#90A9DC"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">
            <v:path/>
            <v:fill on="t" focussize="0,0"/>
            <v:stroke on="f" weight="2pt"/>
            <v:imagedata o:title=""/>
            <o:lock v:ext="edit"/>
          </v:rect>
        </w:pict>
      </w:r>
    </w:p>
    <w:p>
      <w:pPr>
        <w:pStyle w:val="2"/>
        <w:spacing w:before="0" w:after="0" w:line="240" w:lineRule="auto"/>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17"/>
        <w:spacing w:after="156" w:afterLines="50"/>
        <w:rPr>
          <w:sz w:val="44"/>
          <w:szCs w:val="44"/>
        </w:rPr>
      </w:pPr>
      <w:r>
        <w:rPr>
          <w:sz w:val="44"/>
          <w:szCs w:val="44"/>
        </w:rPr>
        <w:t>修订</w:t>
      </w:r>
      <w:r>
        <w:rPr>
          <w:rFonts w:hint="eastAsia"/>
          <w:sz w:val="44"/>
          <w:szCs w:val="44"/>
        </w:rPr>
        <w:t>页</w:t>
      </w:r>
    </w:p>
    <w:tbl>
      <w:tblPr>
        <w:tblStyle w:val="18"/>
        <w:tblW w:w="8472" w:type="dxa"/>
        <w:tblInd w:w="-100" w:type="dxa"/>
        <w:tblLayout w:type="autofit"/>
        <w:tblCellMar>
          <w:top w:w="0" w:type="dxa"/>
          <w:left w:w="0" w:type="dxa"/>
          <w:bottom w:w="0" w:type="dxa"/>
          <w:right w:w="0" w:type="dxa"/>
        </w:tblCellMar>
      </w:tblPr>
      <w:tblGrid>
        <w:gridCol w:w="880"/>
        <w:gridCol w:w="880"/>
        <w:gridCol w:w="1892"/>
        <w:gridCol w:w="2552"/>
        <w:gridCol w:w="2268"/>
      </w:tblGrid>
      <w:tr>
        <w:trPr>
          <w:trHeight w:val="491" w:hRule="atLeast"/>
        </w:trPr>
        <w:tc>
          <w:tcPr>
            <w:tcW w:w="880" w:type="dxa"/>
            <w:tcBorders>
              <w:top w:val="single" w:color="auto" w:sz="6" w:space="0"/>
              <w:left w:val="single" w:color="auto" w:sz="6" w:space="0"/>
              <w:bottom w:val="single" w:color="auto" w:sz="6" w:space="0"/>
              <w:right w:val="single" w:color="auto" w:sz="6" w:space="0"/>
            </w:tcBorders>
          </w:tcPr>
          <w:p>
            <w:pPr>
              <w:pStyle w:val="27"/>
              <w:spacing w:line="240" w:lineRule="auto"/>
              <w:jc w:val="center"/>
              <w:rPr>
                <w:b/>
                <w:bCs/>
              </w:rPr>
            </w:pPr>
            <w:r>
              <w:rPr>
                <w:rFonts w:hint="eastAsia"/>
                <w:b/>
                <w:bCs/>
              </w:rPr>
              <w:t>编号</w:t>
            </w:r>
          </w:p>
        </w:tc>
        <w:tc>
          <w:tcPr>
            <w:tcW w:w="880" w:type="dxa"/>
            <w:tcBorders>
              <w:top w:val="single" w:color="auto" w:sz="6" w:space="0"/>
              <w:left w:val="single" w:color="auto" w:sz="6" w:space="0"/>
              <w:bottom w:val="single" w:color="auto" w:sz="6" w:space="0"/>
              <w:right w:val="single" w:color="auto" w:sz="6" w:space="0"/>
            </w:tcBorders>
          </w:tcPr>
          <w:p>
            <w:pPr>
              <w:pStyle w:val="27"/>
              <w:spacing w:line="240" w:lineRule="auto"/>
              <w:jc w:val="center"/>
              <w:rPr>
                <w:b/>
                <w:bCs/>
              </w:rPr>
            </w:pPr>
            <w:r>
              <w:rPr>
                <w:b/>
                <w:bCs/>
              </w:rPr>
              <w:t>版本</w:t>
            </w:r>
          </w:p>
        </w:tc>
        <w:tc>
          <w:tcPr>
            <w:tcW w:w="1892" w:type="dxa"/>
            <w:tcBorders>
              <w:top w:val="single" w:color="auto" w:sz="6" w:space="0"/>
              <w:left w:val="single" w:color="auto" w:sz="6" w:space="0"/>
              <w:bottom w:val="single" w:color="auto" w:sz="6" w:space="0"/>
              <w:right w:val="single" w:color="auto" w:sz="6" w:space="0"/>
            </w:tcBorders>
            <w:shd w:val="clear" w:color="auto" w:fill="auto"/>
            <w:tcMar>
              <w:top w:w="0" w:type="dxa"/>
              <w:left w:w="108" w:type="dxa"/>
              <w:bottom w:w="0" w:type="dxa"/>
              <w:right w:w="108" w:type="dxa"/>
            </w:tcMar>
          </w:tcPr>
          <w:p>
            <w:pPr>
              <w:pStyle w:val="27"/>
              <w:spacing w:line="240" w:lineRule="auto"/>
              <w:jc w:val="center"/>
            </w:pPr>
            <w:r>
              <w:rPr>
                <w:rFonts w:hint="eastAsia"/>
                <w:b/>
                <w:bCs/>
              </w:rPr>
              <w:t>修订</w:t>
            </w:r>
            <w:r>
              <w:rPr>
                <w:b/>
                <w:bCs/>
              </w:rPr>
              <w:t>日期</w:t>
            </w:r>
          </w:p>
        </w:tc>
        <w:tc>
          <w:tcPr>
            <w:tcW w:w="2552" w:type="dxa"/>
            <w:tcBorders>
              <w:top w:val="single" w:color="auto" w:sz="6" w:space="0"/>
              <w:left w:val="single" w:color="auto" w:sz="4" w:space="0"/>
              <w:bottom w:val="single" w:color="auto" w:sz="6" w:space="0"/>
              <w:right w:val="single" w:color="auto" w:sz="6" w:space="0"/>
            </w:tcBorders>
            <w:shd w:val="clear" w:color="auto" w:fill="auto"/>
            <w:tcMar>
              <w:top w:w="0" w:type="dxa"/>
              <w:left w:w="108" w:type="dxa"/>
              <w:bottom w:w="0" w:type="dxa"/>
              <w:right w:w="108" w:type="dxa"/>
            </w:tcMar>
          </w:tcPr>
          <w:p>
            <w:pPr>
              <w:pStyle w:val="27"/>
              <w:spacing w:line="240" w:lineRule="auto"/>
              <w:jc w:val="center"/>
            </w:pPr>
            <w:r>
              <w:rPr>
                <w:rFonts w:hint="eastAsia"/>
                <w:b/>
                <w:bCs/>
              </w:rPr>
              <w:t>修订内容简述</w:t>
            </w:r>
          </w:p>
        </w:tc>
        <w:tc>
          <w:tcPr>
            <w:tcW w:w="2268" w:type="dxa"/>
            <w:tcBorders>
              <w:top w:val="single" w:color="auto" w:sz="6" w:space="0"/>
              <w:left w:val="nil"/>
              <w:bottom w:val="single" w:color="auto" w:sz="6" w:space="0"/>
              <w:right w:val="single" w:color="auto" w:sz="6" w:space="0"/>
            </w:tcBorders>
            <w:shd w:val="clear" w:color="auto" w:fill="auto"/>
            <w:tcMar>
              <w:top w:w="0" w:type="dxa"/>
              <w:left w:w="108" w:type="dxa"/>
              <w:bottom w:w="0" w:type="dxa"/>
              <w:right w:w="108" w:type="dxa"/>
            </w:tcMar>
          </w:tcPr>
          <w:p>
            <w:pPr>
              <w:pStyle w:val="27"/>
              <w:spacing w:line="240" w:lineRule="auto"/>
              <w:jc w:val="center"/>
            </w:pPr>
            <w:r>
              <w:rPr>
                <w:rFonts w:hint="eastAsia"/>
                <w:b/>
                <w:bCs/>
              </w:rPr>
              <w:t>修订人</w:t>
            </w: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pStyle w:val="27"/>
              <w:spacing w:line="240" w:lineRule="auto"/>
              <w:jc w:val="center"/>
            </w:pPr>
            <w:r>
              <w:rPr>
                <w:rFonts w:hint="eastAsia"/>
              </w:rPr>
              <w:t>1</w:t>
            </w:r>
          </w:p>
        </w:tc>
        <w:tc>
          <w:tcPr>
            <w:tcW w:w="880" w:type="dxa"/>
            <w:tcBorders>
              <w:top w:val="nil"/>
              <w:left w:val="single" w:color="auto" w:sz="6" w:space="0"/>
              <w:bottom w:val="single" w:color="auto" w:sz="6" w:space="0"/>
              <w:right w:val="single" w:color="auto" w:sz="6" w:space="0"/>
            </w:tcBorders>
            <w:vAlign w:val="center"/>
          </w:tcPr>
          <w:p>
            <w:pPr>
              <w:pStyle w:val="27"/>
              <w:spacing w:line="240" w:lineRule="auto"/>
              <w:jc w:val="center"/>
            </w:pPr>
            <w:r>
              <w:t>&lt;1.0&gt;</w:t>
            </w: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r>
              <w:rPr>
                <w:rFonts w:hint="eastAsia"/>
              </w:rPr>
              <w:t>2</w:t>
            </w:r>
            <w:r>
              <w:t>023</w:t>
            </w:r>
            <w:r>
              <w:rPr>
                <w:rFonts w:hint="eastAsia"/>
              </w:rPr>
              <w:t>.1</w:t>
            </w:r>
            <w:r>
              <w:t>0.23</w:t>
            </w: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r>
              <w:rPr>
                <w:rFonts w:hint="eastAsia"/>
              </w:rPr>
              <w:t>首次编写</w:t>
            </w: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r>
              <w:rPr>
                <w:rFonts w:hint="eastAsia"/>
              </w:rPr>
              <w:t>5</w:t>
            </w:r>
            <w:r>
              <w:t>5200701</w:t>
            </w:r>
            <w:r>
              <w:rPr>
                <w:rFonts w:hint="eastAsia"/>
              </w:rPr>
              <w:t>姜园鹤</w:t>
            </w: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pStyle w:val="27"/>
              <w:spacing w:line="240" w:lineRule="auto"/>
              <w:jc w:val="center"/>
            </w:pPr>
          </w:p>
        </w:tc>
        <w:tc>
          <w:tcPr>
            <w:tcW w:w="880" w:type="dxa"/>
            <w:tcBorders>
              <w:top w:val="nil"/>
              <w:left w:val="single" w:color="auto" w:sz="6" w:space="0"/>
              <w:bottom w:val="single" w:color="auto" w:sz="6" w:space="0"/>
              <w:right w:val="single" w:color="auto" w:sz="6" w:space="0"/>
            </w:tcBorders>
            <w:vAlign w:val="center"/>
          </w:tcPr>
          <w:p>
            <w:pPr>
              <w:pStyle w:val="27"/>
              <w:spacing w:line="240" w:lineRule="auto"/>
              <w:jc w:val="cente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pStyle w:val="27"/>
              <w:spacing w:line="240" w:lineRule="auto"/>
              <w:jc w:val="center"/>
            </w:pPr>
          </w:p>
        </w:tc>
        <w:tc>
          <w:tcPr>
            <w:tcW w:w="880" w:type="dxa"/>
            <w:tcBorders>
              <w:top w:val="nil"/>
              <w:left w:val="single" w:color="auto" w:sz="6" w:space="0"/>
              <w:bottom w:val="single" w:color="auto" w:sz="6" w:space="0"/>
              <w:right w:val="single" w:color="auto" w:sz="6" w:space="0"/>
            </w:tcBorders>
            <w:vAlign w:val="center"/>
          </w:tcPr>
          <w:p>
            <w:pPr>
              <w:pStyle w:val="27"/>
              <w:spacing w:line="240" w:lineRule="auto"/>
              <w:jc w:val="cente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r>
      <w:tr>
        <w:tblPrEx>
          <w:tblCellMar>
            <w:top w:w="0" w:type="dxa"/>
            <w:left w:w="0" w:type="dxa"/>
            <w:bottom w:w="0" w:type="dxa"/>
            <w:right w:w="0" w:type="dxa"/>
          </w:tblCellMar>
        </w:tblPrEx>
        <w:trPr>
          <w:trHeight w:val="481" w:hRule="atLeast"/>
        </w:trPr>
        <w:tc>
          <w:tcPr>
            <w:tcW w:w="880" w:type="dxa"/>
            <w:tcBorders>
              <w:top w:val="nil"/>
              <w:left w:val="single" w:color="auto" w:sz="6" w:space="0"/>
              <w:bottom w:val="single" w:color="auto" w:sz="6" w:space="0"/>
              <w:right w:val="single" w:color="auto" w:sz="6" w:space="0"/>
            </w:tcBorders>
          </w:tcPr>
          <w:p>
            <w:pPr>
              <w:pStyle w:val="27"/>
              <w:spacing w:line="240" w:lineRule="auto"/>
              <w:jc w:val="center"/>
            </w:pPr>
          </w:p>
        </w:tc>
        <w:tc>
          <w:tcPr>
            <w:tcW w:w="880" w:type="dxa"/>
            <w:tcBorders>
              <w:top w:val="nil"/>
              <w:left w:val="single" w:color="auto" w:sz="6" w:space="0"/>
              <w:bottom w:val="single" w:color="auto" w:sz="6" w:space="0"/>
              <w:right w:val="single" w:color="auto" w:sz="6" w:space="0"/>
            </w:tcBorders>
            <w:vAlign w:val="center"/>
          </w:tcPr>
          <w:p>
            <w:pPr>
              <w:pStyle w:val="27"/>
              <w:spacing w:line="240" w:lineRule="auto"/>
              <w:jc w:val="cente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r>
      <w:tr>
        <w:tblPrEx>
          <w:tblCellMar>
            <w:top w:w="0" w:type="dxa"/>
            <w:left w:w="0" w:type="dxa"/>
            <w:bottom w:w="0" w:type="dxa"/>
            <w:right w:w="0" w:type="dxa"/>
          </w:tblCellMar>
        </w:tblPrEx>
        <w:trPr>
          <w:trHeight w:val="471" w:hRule="atLeast"/>
        </w:trPr>
        <w:tc>
          <w:tcPr>
            <w:tcW w:w="880" w:type="dxa"/>
            <w:tcBorders>
              <w:top w:val="nil"/>
              <w:left w:val="single" w:color="auto" w:sz="6" w:space="0"/>
              <w:bottom w:val="single" w:color="auto" w:sz="6" w:space="0"/>
              <w:right w:val="single" w:color="auto" w:sz="6" w:space="0"/>
            </w:tcBorders>
          </w:tcPr>
          <w:p>
            <w:pPr>
              <w:pStyle w:val="27"/>
              <w:spacing w:line="240" w:lineRule="auto"/>
              <w:jc w:val="center"/>
            </w:pPr>
          </w:p>
        </w:tc>
        <w:tc>
          <w:tcPr>
            <w:tcW w:w="880" w:type="dxa"/>
            <w:tcBorders>
              <w:top w:val="nil"/>
              <w:left w:val="single" w:color="auto" w:sz="6" w:space="0"/>
              <w:bottom w:val="single" w:color="auto" w:sz="6" w:space="0"/>
              <w:right w:val="single" w:color="auto" w:sz="6" w:space="0"/>
            </w:tcBorders>
            <w:vAlign w:val="center"/>
          </w:tcPr>
          <w:p>
            <w:pPr>
              <w:pStyle w:val="27"/>
              <w:spacing w:line="240" w:lineRule="auto"/>
              <w:jc w:val="cente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r>
      <w:tr>
        <w:tblPrEx>
          <w:tblCellMar>
            <w:top w:w="0" w:type="dxa"/>
            <w:left w:w="0" w:type="dxa"/>
            <w:bottom w:w="0" w:type="dxa"/>
            <w:right w:w="0" w:type="dxa"/>
          </w:tblCellMar>
        </w:tblPrEx>
        <w:trPr>
          <w:trHeight w:val="481" w:hRule="atLeast"/>
        </w:trPr>
        <w:tc>
          <w:tcPr>
            <w:tcW w:w="880" w:type="dxa"/>
            <w:tcBorders>
              <w:top w:val="single" w:color="auto" w:sz="6" w:space="0"/>
              <w:left w:val="single" w:color="auto" w:sz="6" w:space="0"/>
              <w:bottom w:val="single" w:color="auto" w:sz="4" w:space="0"/>
              <w:right w:val="single" w:color="auto" w:sz="6" w:space="0"/>
            </w:tcBorders>
          </w:tcPr>
          <w:p>
            <w:pPr>
              <w:pStyle w:val="27"/>
              <w:spacing w:line="240" w:lineRule="auto"/>
              <w:jc w:val="center"/>
            </w:pPr>
          </w:p>
        </w:tc>
        <w:tc>
          <w:tcPr>
            <w:tcW w:w="880" w:type="dxa"/>
            <w:tcBorders>
              <w:top w:val="single" w:color="auto" w:sz="6" w:space="0"/>
              <w:left w:val="single" w:color="auto" w:sz="6" w:space="0"/>
              <w:bottom w:val="single" w:color="auto" w:sz="4" w:space="0"/>
              <w:right w:val="single" w:color="auto" w:sz="6" w:space="0"/>
            </w:tcBorders>
            <w:vAlign w:val="center"/>
          </w:tcPr>
          <w:p>
            <w:pPr>
              <w:pStyle w:val="27"/>
              <w:spacing w:line="240" w:lineRule="auto"/>
              <w:jc w:val="center"/>
            </w:pPr>
          </w:p>
        </w:tc>
        <w:tc>
          <w:tcPr>
            <w:tcW w:w="1892" w:type="dxa"/>
            <w:tcBorders>
              <w:top w:val="single" w:color="auto" w:sz="6" w:space="0"/>
              <w:left w:val="single" w:color="auto" w:sz="6" w:space="0"/>
              <w:bottom w:val="single" w:color="auto" w:sz="4"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552" w:type="dxa"/>
            <w:tcBorders>
              <w:top w:val="single" w:color="auto" w:sz="6" w:space="0"/>
              <w:left w:val="single" w:color="auto" w:sz="4" w:space="0"/>
              <w:bottom w:val="single" w:color="auto" w:sz="4"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c>
          <w:tcPr>
            <w:tcW w:w="2268" w:type="dxa"/>
            <w:tcBorders>
              <w:top w:val="single" w:color="auto" w:sz="6" w:space="0"/>
              <w:left w:val="nil"/>
              <w:bottom w:val="single" w:color="auto" w:sz="4" w:space="0"/>
              <w:right w:val="single" w:color="auto" w:sz="6" w:space="0"/>
            </w:tcBorders>
            <w:shd w:val="clear" w:color="auto" w:fill="auto"/>
            <w:tcMar>
              <w:top w:w="0" w:type="dxa"/>
              <w:left w:w="108" w:type="dxa"/>
              <w:bottom w:w="0" w:type="dxa"/>
              <w:right w:w="108" w:type="dxa"/>
            </w:tcMar>
            <w:vAlign w:val="center"/>
          </w:tcPr>
          <w:p>
            <w:pPr>
              <w:pStyle w:val="27"/>
              <w:spacing w:line="240" w:lineRule="auto"/>
              <w:jc w:val="center"/>
            </w:pPr>
          </w:p>
        </w:tc>
      </w:tr>
    </w:tbl>
    <w:p/>
    <w:p>
      <w:pPr>
        <w:widowControl/>
        <w:jc w:val="left"/>
      </w:pPr>
      <w:r>
        <w:br w:type="page"/>
      </w:r>
    </w:p>
    <w:sdt>
      <w:sdtPr>
        <w:rPr>
          <w:lang w:val="zh-CN"/>
        </w:rPr>
        <w:id w:val="1995910891"/>
        <w:docPartObj>
          <w:docPartGallery w:val="Table of Contents"/>
          <w:docPartUnique/>
        </w:docPartObj>
      </w:sdtPr>
      <w:sdtEndPr>
        <w:rPr>
          <w:rFonts w:asciiTheme="minorHAnsi" w:hAnsiTheme="minorHAnsi" w:eastAsiaTheme="minorEastAsia" w:cstheme="minorBidi"/>
          <w:b/>
          <w:bCs/>
          <w:color w:val="auto"/>
          <w:kern w:val="2"/>
          <w:sz w:val="28"/>
          <w:szCs w:val="28"/>
          <w:lang w:val="zh-CN"/>
        </w:rPr>
      </w:sdtEndPr>
      <w:sdtContent>
        <w:p>
          <w:pPr>
            <w:pStyle w:val="35"/>
            <w:jc w:val="center"/>
            <w:rPr>
              <w:sz w:val="56"/>
              <w:szCs w:val="56"/>
            </w:rPr>
          </w:pPr>
          <w:r>
            <w:rPr>
              <w:sz w:val="56"/>
              <w:szCs w:val="56"/>
              <w:lang w:val="zh-CN"/>
            </w:rPr>
            <w:t>目录</w:t>
          </w:r>
        </w:p>
        <w:p>
          <w:pPr>
            <w:pStyle w:val="15"/>
            <w:tabs>
              <w:tab w:val="right" w:leader="dot" w:pos="8296"/>
            </w:tabs>
            <w:rPr>
              <w:sz w:val="24"/>
              <w:szCs w:val="24"/>
              <w14:ligatures w14:val="standardContextual"/>
            </w:rPr>
          </w:pPr>
          <w:r>
            <w:rPr>
              <w:sz w:val="28"/>
              <w:szCs w:val="28"/>
            </w:rPr>
            <w:fldChar w:fldCharType="begin"/>
          </w:r>
          <w:r>
            <w:rPr>
              <w:sz w:val="28"/>
              <w:szCs w:val="28"/>
            </w:rPr>
            <w:instrText xml:space="preserve"> TOC \o "1-7" \h \z \u </w:instrText>
          </w:r>
          <w:r>
            <w:rPr>
              <w:sz w:val="28"/>
              <w:szCs w:val="28"/>
            </w:rPr>
            <w:fldChar w:fldCharType="separate"/>
          </w:r>
          <w:r>
            <w:fldChar w:fldCharType="begin"/>
          </w:r>
          <w:r>
            <w:instrText xml:space="preserve"> HYPERLINK \l "_Toc149055142" </w:instrText>
          </w:r>
          <w:r>
            <w:fldChar w:fldCharType="separate"/>
          </w:r>
          <w:r>
            <w:rPr>
              <w:rStyle w:val="21"/>
              <w:sz w:val="24"/>
              <w:szCs w:val="24"/>
            </w:rPr>
            <w:t>1.概述</w:t>
          </w:r>
          <w:r>
            <w:rPr>
              <w:sz w:val="24"/>
              <w:szCs w:val="24"/>
            </w:rPr>
            <w:tab/>
          </w:r>
          <w:r>
            <w:rPr>
              <w:sz w:val="24"/>
              <w:szCs w:val="24"/>
            </w:rPr>
            <w:fldChar w:fldCharType="begin"/>
          </w:r>
          <w:r>
            <w:rPr>
              <w:sz w:val="24"/>
              <w:szCs w:val="24"/>
            </w:rPr>
            <w:instrText xml:space="preserve"> PAGEREF _Toc149055142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"_Toc149055143" </w:instrText>
          </w:r>
          <w:r>
            <w:fldChar w:fldCharType="separate"/>
          </w:r>
          <w:r>
            <w:rPr>
              <w:rStyle w:val="21"/>
              <w:sz w:val="24"/>
              <w:szCs w:val="24"/>
            </w:rPr>
            <w:t>1.1目的</w:t>
          </w:r>
          <w:r>
            <w:rPr>
              <w:sz w:val="24"/>
              <w:szCs w:val="24"/>
            </w:rPr>
            <w:tab/>
          </w:r>
          <w:r>
            <w:rPr>
              <w:sz w:val="24"/>
              <w:szCs w:val="24"/>
            </w:rPr>
            <w:fldChar w:fldCharType="begin"/>
          </w:r>
          <w:r>
            <w:rPr>
              <w:sz w:val="24"/>
              <w:szCs w:val="24"/>
            </w:rPr>
            <w:instrText xml:space="preserve"> PAGEREF _Toc149055143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"_Toc149055144" </w:instrText>
          </w:r>
          <w:r>
            <w:fldChar w:fldCharType="separate"/>
          </w:r>
          <w:r>
            <w:rPr>
              <w:rStyle w:val="21"/>
              <w:sz w:val="24"/>
              <w:szCs w:val="24"/>
            </w:rPr>
            <w:t>1.2适用范围</w:t>
          </w:r>
          <w:r>
            <w:rPr>
              <w:sz w:val="24"/>
              <w:szCs w:val="24"/>
            </w:rPr>
            <w:tab/>
          </w:r>
          <w:r>
            <w:rPr>
              <w:sz w:val="24"/>
              <w:szCs w:val="24"/>
            </w:rPr>
            <w:fldChar w:fldCharType="begin"/>
          </w:r>
          <w:r>
            <w:rPr>
              <w:sz w:val="24"/>
              <w:szCs w:val="24"/>
            </w:rPr>
            <w:instrText xml:space="preserve"> PAGEREF _Toc149055144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"_Toc149055145" </w:instrText>
          </w:r>
          <w:r>
            <w:fldChar w:fldCharType="separate"/>
          </w:r>
          <w:r>
            <w:rPr>
              <w:rStyle w:val="21"/>
              <w:sz w:val="24"/>
              <w:szCs w:val="24"/>
            </w:rPr>
            <w:t>1.3配置管理相关概念</w:t>
          </w:r>
          <w:r>
            <w:rPr>
              <w:sz w:val="24"/>
              <w:szCs w:val="24"/>
            </w:rPr>
            <w:tab/>
          </w:r>
          <w:r>
            <w:rPr>
              <w:sz w:val="24"/>
              <w:szCs w:val="24"/>
            </w:rPr>
            <w:fldChar w:fldCharType="begin"/>
          </w:r>
          <w:r>
            <w:rPr>
              <w:sz w:val="24"/>
              <w:szCs w:val="24"/>
            </w:rPr>
            <w:instrText xml:space="preserve"> PAGEREF _Toc149055145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"_Toc149055146" </w:instrText>
          </w:r>
          <w:r>
            <w:fldChar w:fldCharType="separate"/>
          </w:r>
          <w:r>
            <w:rPr>
              <w:rStyle w:val="21"/>
              <w:sz w:val="24"/>
              <w:szCs w:val="24"/>
            </w:rPr>
            <w:t>1.4人员和职责</w:t>
          </w:r>
          <w:r>
            <w:rPr>
              <w:sz w:val="24"/>
              <w:szCs w:val="24"/>
            </w:rPr>
            <w:tab/>
          </w:r>
          <w:r>
            <w:rPr>
              <w:sz w:val="24"/>
              <w:szCs w:val="24"/>
            </w:rPr>
            <w:fldChar w:fldCharType="begin"/>
          </w:r>
          <w:r>
            <w:rPr>
              <w:sz w:val="24"/>
              <w:szCs w:val="24"/>
            </w:rPr>
            <w:instrText xml:space="preserve"> PAGEREF _Toc149055146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"_Toc149055147" </w:instrText>
          </w:r>
          <w:r>
            <w:fldChar w:fldCharType="separate"/>
          </w:r>
          <w:r>
            <w:rPr>
              <w:rStyle w:val="21"/>
              <w:sz w:val="24"/>
              <w:szCs w:val="24"/>
            </w:rPr>
            <w:t>1.5变更控制委员会 (CCB)</w:t>
          </w:r>
          <w:r>
            <w:rPr>
              <w:sz w:val="24"/>
              <w:szCs w:val="24"/>
            </w:rPr>
            <w:tab/>
          </w:r>
          <w:r>
            <w:rPr>
              <w:sz w:val="24"/>
              <w:szCs w:val="24"/>
            </w:rPr>
            <w:fldChar w:fldCharType="begin"/>
          </w:r>
          <w:r>
            <w:rPr>
              <w:sz w:val="24"/>
              <w:szCs w:val="24"/>
            </w:rPr>
            <w:instrText xml:space="preserve"> PAGEREF _Toc149055147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tabs>
              <w:tab w:val="right" w:leader="dot" w:pos="8296"/>
            </w:tabs>
            <w:rPr>
              <w:sz w:val="24"/>
              <w:szCs w:val="24"/>
              <w14:ligatures w14:val="standardContextual"/>
            </w:rPr>
          </w:pPr>
          <w:r>
            <w:fldChar w:fldCharType="begin"/>
          </w:r>
          <w:r>
            <w:instrText xml:space="preserve"> HYPERLINK \l "_Toc149055148" </w:instrText>
          </w:r>
          <w:r>
            <w:fldChar w:fldCharType="separate"/>
          </w:r>
          <w:r>
            <w:rPr>
              <w:rStyle w:val="21"/>
              <w:sz w:val="24"/>
              <w:szCs w:val="24"/>
            </w:rPr>
            <w:t>2.软件配置管理</w:t>
          </w:r>
          <w:r>
            <w:rPr>
              <w:sz w:val="24"/>
              <w:szCs w:val="24"/>
            </w:rPr>
            <w:tab/>
          </w:r>
          <w:r>
            <w:rPr>
              <w:sz w:val="24"/>
              <w:szCs w:val="24"/>
            </w:rPr>
            <w:fldChar w:fldCharType="begin"/>
          </w:r>
          <w:r>
            <w:rPr>
              <w:sz w:val="24"/>
              <w:szCs w:val="24"/>
            </w:rPr>
            <w:instrText xml:space="preserve"> PAGEREF _Toc149055148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"_Toc149055149" </w:instrText>
          </w:r>
          <w:r>
            <w:fldChar w:fldCharType="separate"/>
          </w:r>
          <w:r>
            <w:rPr>
              <w:rStyle w:val="21"/>
              <w:sz w:val="24"/>
              <w:szCs w:val="24"/>
            </w:rPr>
            <w:t>2.1组织与任务</w:t>
          </w:r>
          <w:r>
            <w:rPr>
              <w:sz w:val="24"/>
              <w:szCs w:val="24"/>
            </w:rPr>
            <w:tab/>
          </w:r>
          <w:r>
            <w:rPr>
              <w:sz w:val="24"/>
              <w:szCs w:val="24"/>
            </w:rPr>
            <w:fldChar w:fldCharType="begin"/>
          </w:r>
          <w:r>
            <w:rPr>
              <w:sz w:val="24"/>
              <w:szCs w:val="24"/>
            </w:rPr>
            <w:instrText xml:space="preserve"> PAGEREF _Toc149055149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"_Toc149055150" </w:instrText>
          </w:r>
          <w:r>
            <w:fldChar w:fldCharType="separate"/>
          </w:r>
          <w:r>
            <w:rPr>
              <w:rStyle w:val="21"/>
              <w:sz w:val="24"/>
              <w:szCs w:val="24"/>
            </w:rPr>
            <w:t>2.2接口与管理流程</w:t>
          </w:r>
          <w:r>
            <w:rPr>
              <w:sz w:val="24"/>
              <w:szCs w:val="24"/>
            </w:rPr>
            <w:tab/>
          </w:r>
          <w:r>
            <w:rPr>
              <w:sz w:val="24"/>
              <w:szCs w:val="24"/>
            </w:rPr>
            <w:fldChar w:fldCharType="begin"/>
          </w:r>
          <w:r>
            <w:rPr>
              <w:sz w:val="24"/>
              <w:szCs w:val="24"/>
            </w:rPr>
            <w:instrText xml:space="preserve"> PAGEREF _Toc149055150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"_Toc149055151" </w:instrText>
          </w:r>
          <w:r>
            <w:fldChar w:fldCharType="separate"/>
          </w:r>
          <w:r>
            <w:rPr>
              <w:rStyle w:val="21"/>
              <w:sz w:val="24"/>
              <w:szCs w:val="24"/>
            </w:rPr>
            <w:t>2.3环境和工具</w:t>
          </w:r>
          <w:r>
            <w:rPr>
              <w:sz w:val="24"/>
              <w:szCs w:val="24"/>
            </w:rPr>
            <w:tab/>
          </w:r>
          <w:r>
            <w:rPr>
              <w:sz w:val="24"/>
              <w:szCs w:val="24"/>
            </w:rPr>
            <w:fldChar w:fldCharType="begin"/>
          </w:r>
          <w:r>
            <w:rPr>
              <w:sz w:val="24"/>
              <w:szCs w:val="24"/>
            </w:rPr>
            <w:instrText xml:space="preserve"> PAGEREF _Toc149055151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"_Toc149055152" </w:instrText>
          </w:r>
          <w:r>
            <w:fldChar w:fldCharType="separate"/>
          </w:r>
          <w:r>
            <w:rPr>
              <w:rStyle w:val="21"/>
              <w:sz w:val="24"/>
              <w:szCs w:val="24"/>
            </w:rPr>
            <w:t>2.4产品目录结构</w:t>
          </w:r>
          <w:r>
            <w:rPr>
              <w:sz w:val="24"/>
              <w:szCs w:val="24"/>
            </w:rPr>
            <w:tab/>
          </w:r>
          <w:r>
            <w:rPr>
              <w:sz w:val="24"/>
              <w:szCs w:val="24"/>
            </w:rPr>
            <w:fldChar w:fldCharType="begin"/>
          </w:r>
          <w:r>
            <w:rPr>
              <w:sz w:val="24"/>
              <w:szCs w:val="24"/>
            </w:rPr>
            <w:instrText xml:space="preserve"> PAGEREF _Toc149055152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8296"/>
            </w:tabs>
            <w:rPr>
              <w:sz w:val="24"/>
              <w:szCs w:val="24"/>
              <w14:ligatures w14:val="standardContextual"/>
            </w:rPr>
          </w:pPr>
          <w:r>
            <w:fldChar w:fldCharType="begin"/>
          </w:r>
          <w:r>
            <w:instrText xml:space="preserve"> HYPERLINK \l "_Toc149055153" </w:instrText>
          </w:r>
          <w:r>
            <w:fldChar w:fldCharType="separate"/>
          </w:r>
          <w:r>
            <w:rPr>
              <w:rStyle w:val="21"/>
              <w:sz w:val="24"/>
              <w:szCs w:val="24"/>
            </w:rPr>
            <w:t>3.配置管理活动</w:t>
          </w:r>
          <w:r>
            <w:rPr>
              <w:sz w:val="24"/>
              <w:szCs w:val="24"/>
            </w:rPr>
            <w:tab/>
          </w:r>
          <w:r>
            <w:rPr>
              <w:sz w:val="24"/>
              <w:szCs w:val="24"/>
            </w:rPr>
            <w:fldChar w:fldCharType="begin"/>
          </w:r>
          <w:r>
            <w:rPr>
              <w:sz w:val="24"/>
              <w:szCs w:val="24"/>
            </w:rPr>
            <w:instrText xml:space="preserve"> PAGEREF _Toc149055153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"_Toc149055154" </w:instrText>
          </w:r>
          <w:r>
            <w:fldChar w:fldCharType="separate"/>
          </w:r>
          <w:r>
            <w:rPr>
              <w:rStyle w:val="21"/>
              <w:sz w:val="24"/>
              <w:szCs w:val="24"/>
            </w:rPr>
            <w:t>3.1配置标识</w:t>
          </w:r>
          <w:r>
            <w:rPr>
              <w:sz w:val="24"/>
              <w:szCs w:val="24"/>
            </w:rPr>
            <w:tab/>
          </w:r>
          <w:r>
            <w:rPr>
              <w:sz w:val="24"/>
              <w:szCs w:val="24"/>
            </w:rPr>
            <w:fldChar w:fldCharType="begin"/>
          </w:r>
          <w:r>
            <w:rPr>
              <w:sz w:val="24"/>
              <w:szCs w:val="24"/>
            </w:rPr>
            <w:instrText xml:space="preserve"> PAGEREF _Toc149055154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296"/>
            </w:tabs>
            <w:rPr>
              <w:sz w:val="24"/>
              <w:szCs w:val="24"/>
            </w:rPr>
          </w:pPr>
          <w:r>
            <w:fldChar w:fldCharType="begin"/>
          </w:r>
          <w:r>
            <w:instrText xml:space="preserve"> HYPERLINK \l "_Toc149055155" </w:instrText>
          </w:r>
          <w:r>
            <w:fldChar w:fldCharType="separate"/>
          </w:r>
          <w:r>
            <w:rPr>
              <w:rStyle w:val="21"/>
              <w:sz w:val="24"/>
              <w:szCs w:val="24"/>
            </w:rPr>
            <w:t>3.1.1 标识方法</w:t>
          </w:r>
          <w:r>
            <w:rPr>
              <w:sz w:val="24"/>
              <w:szCs w:val="24"/>
            </w:rPr>
            <w:tab/>
          </w:r>
          <w:r>
            <w:rPr>
              <w:sz w:val="24"/>
              <w:szCs w:val="24"/>
            </w:rPr>
            <w:fldChar w:fldCharType="begin"/>
          </w:r>
          <w:r>
            <w:rPr>
              <w:sz w:val="24"/>
              <w:szCs w:val="24"/>
            </w:rPr>
            <w:instrText xml:space="preserve"> PAGEREF _Toc149055155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296"/>
            </w:tabs>
            <w:rPr>
              <w:sz w:val="24"/>
              <w:szCs w:val="24"/>
            </w:rPr>
          </w:pPr>
          <w:r>
            <w:fldChar w:fldCharType="begin"/>
          </w:r>
          <w:r>
            <w:instrText xml:space="preserve"> HYPERLINK \l "_Toc149055156" </w:instrText>
          </w:r>
          <w:r>
            <w:fldChar w:fldCharType="separate"/>
          </w:r>
          <w:r>
            <w:rPr>
              <w:rStyle w:val="21"/>
              <w:sz w:val="24"/>
              <w:szCs w:val="24"/>
            </w:rPr>
            <w:t>3.1.2 项目基线</w:t>
          </w:r>
          <w:r>
            <w:rPr>
              <w:sz w:val="24"/>
              <w:szCs w:val="24"/>
            </w:rPr>
            <w:tab/>
          </w:r>
          <w:r>
            <w:rPr>
              <w:sz w:val="24"/>
              <w:szCs w:val="24"/>
            </w:rPr>
            <w:fldChar w:fldCharType="begin"/>
          </w:r>
          <w:r>
            <w:rPr>
              <w:sz w:val="24"/>
              <w:szCs w:val="24"/>
            </w:rPr>
            <w:instrText xml:space="preserve"> PAGEREF _Toc149055156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"_Toc149055157" </w:instrText>
          </w:r>
          <w:r>
            <w:fldChar w:fldCharType="separate"/>
          </w:r>
          <w:r>
            <w:rPr>
              <w:rStyle w:val="21"/>
              <w:sz w:val="24"/>
              <w:szCs w:val="24"/>
            </w:rPr>
            <w:t>3.2配置和变更控制</w:t>
          </w:r>
          <w:r>
            <w:rPr>
              <w:sz w:val="24"/>
              <w:szCs w:val="24"/>
            </w:rPr>
            <w:tab/>
          </w:r>
          <w:r>
            <w:rPr>
              <w:sz w:val="24"/>
              <w:szCs w:val="24"/>
            </w:rPr>
            <w:fldChar w:fldCharType="begin"/>
          </w:r>
          <w:r>
            <w:rPr>
              <w:sz w:val="24"/>
              <w:szCs w:val="24"/>
            </w:rPr>
            <w:instrText xml:space="preserve"> PAGEREF _Toc149055157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296"/>
            </w:tabs>
            <w:rPr>
              <w:sz w:val="24"/>
              <w:szCs w:val="24"/>
            </w:rPr>
          </w:pPr>
          <w:r>
            <w:fldChar w:fldCharType="begin"/>
          </w:r>
          <w:r>
            <w:instrText xml:space="preserve"> HYPERLINK \l "_Toc149055158" </w:instrText>
          </w:r>
          <w:r>
            <w:fldChar w:fldCharType="separate"/>
          </w:r>
          <w:r>
            <w:rPr>
              <w:rStyle w:val="21"/>
              <w:sz w:val="24"/>
              <w:szCs w:val="24"/>
            </w:rPr>
            <w:t>3.3配置状态统计</w:t>
          </w:r>
          <w:r>
            <w:rPr>
              <w:sz w:val="24"/>
              <w:szCs w:val="24"/>
            </w:rPr>
            <w:tab/>
          </w:r>
          <w:r>
            <w:rPr>
              <w:sz w:val="24"/>
              <w:szCs w:val="24"/>
            </w:rPr>
            <w:fldChar w:fldCharType="begin"/>
          </w:r>
          <w:r>
            <w:rPr>
              <w:sz w:val="24"/>
              <w:szCs w:val="24"/>
            </w:rPr>
            <w:instrText xml:space="preserve"> PAGEREF _Toc149055158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tabs>
              <w:tab w:val="right" w:leader="dot" w:pos="8296"/>
            </w:tabs>
            <w:rPr>
              <w:sz w:val="24"/>
              <w:szCs w:val="24"/>
              <w14:ligatures w14:val="standardContextual"/>
            </w:rPr>
          </w:pPr>
          <w:r>
            <w:fldChar w:fldCharType="begin"/>
          </w:r>
          <w:r>
            <w:instrText xml:space="preserve"> HYPERLINK \l "_Toc149055159" </w:instrText>
          </w:r>
          <w:r>
            <w:fldChar w:fldCharType="separate"/>
          </w:r>
          <w:r>
            <w:rPr>
              <w:rStyle w:val="21"/>
              <w:sz w:val="24"/>
              <w:szCs w:val="24"/>
            </w:rPr>
            <w:t>4.里程碑</w:t>
          </w:r>
          <w:r>
            <w:rPr>
              <w:sz w:val="24"/>
              <w:szCs w:val="24"/>
            </w:rPr>
            <w:tab/>
          </w:r>
          <w:r>
            <w:rPr>
              <w:sz w:val="24"/>
              <w:szCs w:val="24"/>
            </w:rPr>
            <w:fldChar w:fldCharType="begin"/>
          </w:r>
          <w:r>
            <w:rPr>
              <w:sz w:val="24"/>
              <w:szCs w:val="24"/>
            </w:rPr>
            <w:instrText xml:space="preserve"> PAGEREF _Toc149055159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5"/>
            <w:tabs>
              <w:tab w:val="right" w:leader="dot" w:pos="8296"/>
            </w:tabs>
            <w:rPr>
              <w:sz w:val="24"/>
              <w:szCs w:val="24"/>
              <w14:ligatures w14:val="standardContextual"/>
            </w:rPr>
          </w:pPr>
          <w:r>
            <w:fldChar w:fldCharType="begin"/>
          </w:r>
          <w:r>
            <w:instrText xml:space="preserve"> HYPERLINK \l "_Toc149055160" </w:instrText>
          </w:r>
          <w:r>
            <w:fldChar w:fldCharType="separate"/>
          </w:r>
          <w:r>
            <w:rPr>
              <w:rStyle w:val="21"/>
              <w:sz w:val="24"/>
              <w:szCs w:val="24"/>
            </w:rPr>
            <w:t>5.培训和资源</w:t>
          </w:r>
          <w:r>
            <w:rPr>
              <w:sz w:val="24"/>
              <w:szCs w:val="24"/>
            </w:rPr>
            <w:tab/>
          </w:r>
          <w:r>
            <w:rPr>
              <w:sz w:val="24"/>
              <w:szCs w:val="24"/>
            </w:rPr>
            <w:fldChar w:fldCharType="begin"/>
          </w:r>
          <w:r>
            <w:rPr>
              <w:sz w:val="24"/>
              <w:szCs w:val="24"/>
            </w:rPr>
            <w:instrText xml:space="preserve"> PAGEREF _Toc149055160 \h </w:instrText>
          </w:r>
          <w:r>
            <w:rPr>
              <w:sz w:val="24"/>
              <w:szCs w:val="24"/>
            </w:rPr>
            <w:fldChar w:fldCharType="separate"/>
          </w:r>
          <w:r>
            <w:rPr>
              <w:sz w:val="24"/>
              <w:szCs w:val="24"/>
            </w:rPr>
            <w:t>13</w:t>
          </w:r>
          <w:r>
            <w:rPr>
              <w:sz w:val="24"/>
              <w:szCs w:val="24"/>
            </w:rPr>
            <w:fldChar w:fldCharType="end"/>
          </w:r>
          <w:r>
            <w:rPr>
              <w:sz w:val="24"/>
              <w:szCs w:val="24"/>
            </w:rPr>
            <w:fldChar w:fldCharType="end"/>
          </w:r>
        </w:p>
        <w:p>
          <w:pPr>
            <w:rPr>
              <w:sz w:val="28"/>
              <w:szCs w:val="28"/>
            </w:rPr>
          </w:pPr>
          <w:r>
            <w:rPr>
              <w:sz w:val="28"/>
              <w:szCs w:val="28"/>
            </w:rPr>
            <w:fldChar w:fldCharType="end"/>
          </w:r>
        </w:p>
      </w:sdtContent>
    </w:sdt>
    <w:p>
      <w:pPr>
        <w:widowControl/>
        <w:jc w:val="left"/>
      </w:pPr>
      <w:r>
        <w:br w:type="page"/>
      </w:r>
    </w:p>
    <w:p>
      <w:pPr>
        <w:pStyle w:val="17"/>
      </w:pPr>
      <w:r>
        <w:t>配置管理计划</w:t>
      </w:r>
    </w:p>
    <w:p>
      <w:pPr>
        <w:pStyle w:val="3"/>
      </w:pPr>
      <w:bookmarkStart w:id="0" w:name="_Toc149055142"/>
      <w:r>
        <w:rPr>
          <w:rFonts w:hint="eastAsia"/>
        </w:rPr>
        <w:t>1</w:t>
      </w:r>
      <w:r>
        <w:t>.</w:t>
      </w:r>
      <w:r>
        <w:rPr>
          <w:rFonts w:hint="eastAsia"/>
        </w:rPr>
        <w:t>概述</w:t>
      </w:r>
      <w:bookmarkEnd w:id="0"/>
    </w:p>
    <w:p>
      <w:pPr>
        <w:pStyle w:val="5"/>
      </w:pPr>
      <w:bookmarkStart w:id="1" w:name="_Toc149055143"/>
      <w:r>
        <w:rPr>
          <w:rFonts w:hint="eastAsia"/>
        </w:rPr>
        <w:t>1</w:t>
      </w:r>
      <w:r>
        <w:t>.1</w:t>
      </w:r>
      <w:r>
        <w:rPr>
          <w:rFonts w:hint="eastAsia"/>
        </w:rPr>
        <w:t>目的</w:t>
      </w:r>
      <w:bookmarkEnd w:id="1"/>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本文档目的在于对网上书店运营系统进行配置管理，指导项目配置管理作业的过程与步骤，为项目经理、配置管理员及相关人员提供日常的配置管理操作步骤，以便全面地管理、保存软件生命周期各个配置项，监控各配置项的状态，让小组所有成员能及时了解软件基线的状态和内容，从而实现对软件过程的控制，持续改进软件流程，保证软件产品质量、降低风险，实现项目规划的所有需求，同时提高开发团队的工作效率、降低软件开发成本，保证团队的有效协作</w:t>
      </w:r>
      <w:r>
        <w:rPr>
          <w:rFonts w:hint="eastAsia"/>
        </w:rPr>
        <w:t>。</w:t>
      </w:r>
    </w:p>
    <w:p>
      <w:pPr>
        <w:pStyle w:val="5"/>
      </w:pPr>
      <w:bookmarkStart w:id="2" w:name="_Toc149055144"/>
      <w:r>
        <w:rPr>
          <w:rFonts w:hint="eastAsia"/>
        </w:rPr>
        <w:t>1</w:t>
      </w:r>
      <w:r>
        <w:t>.2</w:t>
      </w:r>
      <w:r>
        <w:rPr>
          <w:rFonts w:hint="eastAsia"/>
        </w:rPr>
        <w:t>适用范围</w:t>
      </w:r>
      <w:bookmarkEnd w:id="2"/>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此配置管理计划的范围：包括开发中所有的相关模型，以及受到此文档影响的其他所有相关文档。</w:t>
      </w:r>
      <w:r>
        <w:rPr>
          <w:rFonts w:hint="cs" w:ascii="Palatino Linotype" w:hAnsi="Palatino Linotype" w:eastAsia="宋体" w:cs="Times New Roman"/>
          <w:kern w:val="0"/>
          <w:sz w:val="24"/>
          <w:szCs w:val="20"/>
        </w:rPr>
        <w:t>本计划适用于</w:t>
      </w:r>
      <w:r>
        <w:rPr>
          <w:rFonts w:hint="eastAsia" w:ascii="Palatino Linotype" w:hAnsi="Palatino Linotype" w:eastAsia="宋体" w:cs="Times New Roman"/>
          <w:kern w:val="0"/>
          <w:sz w:val="24"/>
          <w:szCs w:val="20"/>
        </w:rPr>
        <w:t>网上书店运营系统</w:t>
      </w:r>
      <w:r>
        <w:rPr>
          <w:rFonts w:hint="cs" w:ascii="Palatino Linotype" w:hAnsi="Palatino Linotype" w:eastAsia="宋体" w:cs="Times New Roman"/>
          <w:kern w:val="0"/>
          <w:sz w:val="24"/>
          <w:szCs w:val="20"/>
        </w:rPr>
        <w:t>项目的整个生命周期。</w:t>
      </w:r>
    </w:p>
    <w:p>
      <w:pPr>
        <w:pStyle w:val="5"/>
      </w:pPr>
      <w:bookmarkStart w:id="3" w:name="_Toc149055145"/>
      <w:r>
        <w:rPr>
          <w:rFonts w:hint="eastAsia"/>
        </w:rPr>
        <w:t>1</w:t>
      </w:r>
      <w:r>
        <w:t>.3</w:t>
      </w:r>
      <w:r>
        <w:rPr>
          <w:rFonts w:hint="eastAsia"/>
        </w:rPr>
        <w:t>配置管理相关概念</w:t>
      </w:r>
      <w:bookmarkEnd w:id="3"/>
    </w:p>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1. </w:t>
      </w:r>
      <w:r>
        <w:rPr>
          <w:rFonts w:hint="eastAsia" w:ascii="Palatino Linotype" w:hAnsi="Palatino Linotype" w:eastAsia="宋体" w:cs="Times New Roman"/>
          <w:kern w:val="0"/>
          <w:sz w:val="24"/>
          <w:szCs w:val="20"/>
        </w:rPr>
        <w:t>软件配置管理：简称</w:t>
      </w:r>
      <w:r>
        <w:rPr>
          <w:rFonts w:ascii="Palatino Linotype" w:hAnsi="Palatino Linotype" w:eastAsia="宋体" w:cs="Times New Roman"/>
          <w:kern w:val="0"/>
          <w:sz w:val="24"/>
          <w:szCs w:val="20"/>
        </w:rPr>
        <w:t>SCM</w:t>
      </w:r>
      <w:r>
        <w:rPr>
          <w:rFonts w:hint="eastAsia" w:ascii="Palatino Linotype" w:hAnsi="Palatino Linotype" w:eastAsia="宋体" w:cs="Times New Roman"/>
          <w:kern w:val="0"/>
          <w:sz w:val="24"/>
          <w:szCs w:val="20"/>
        </w:rPr>
        <w:t>（</w:t>
      </w:r>
      <w:r>
        <w:rPr>
          <w:rFonts w:ascii="Palatino Linotype" w:hAnsi="Palatino Linotype" w:eastAsia="宋体" w:cs="Times New Roman"/>
          <w:kern w:val="0"/>
          <w:sz w:val="24"/>
          <w:szCs w:val="20"/>
        </w:rPr>
        <w:t>Software Configuration Management</w:t>
      </w:r>
      <w:r>
        <w:rPr>
          <w:rFonts w:hint="eastAsia" w:ascii="Palatino Linotype" w:hAnsi="Palatino Linotype" w:eastAsia="宋体" w:cs="Times New Roman"/>
          <w:kern w:val="0"/>
          <w:sz w:val="24"/>
          <w:szCs w:val="20"/>
        </w:rPr>
        <w:t>），是在项目开发中，标识、控制和管理软件变更的一种管理。配置管理的使用取决于项目规模和复杂性以及风险水平。</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2</w:t>
      </w:r>
      <w:r>
        <w:rPr>
          <w:rFonts w:ascii="Palatino Linotype" w:hAnsi="Palatino Linotype" w:eastAsia="宋体" w:cs="Times New Roman"/>
          <w:kern w:val="0"/>
          <w:sz w:val="24"/>
          <w:szCs w:val="20"/>
        </w:rPr>
        <w:t xml:space="preserve">. </w:t>
      </w:r>
      <w:r>
        <w:rPr>
          <w:rFonts w:hint="eastAsia" w:ascii="Palatino Linotype" w:hAnsi="Palatino Linotype" w:eastAsia="宋体" w:cs="Times New Roman"/>
          <w:kern w:val="0"/>
          <w:sz w:val="24"/>
          <w:szCs w:val="20"/>
        </w:rPr>
        <w:t>基线：基线是项目储存库中每个工件版本在特定时期的一个“快照”。</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它提供一个正式基准，随后的工作基于此基准，并且只有经过授权后才能变更这个基准。</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建立一个初始基线后，以后每次对其进行的变更都将记录为一个差值，直到建成下一个基线。 </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参与项目的开发人员将基线所代表的各版本的目录和文件填入各自的工作区。</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随着工作的进展，基线将合并自从上次建立基线以来开发人员已经交付的工作。</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变更一旦并入基线，开发人员就采用新的基线，以与项目中的变更保持同步。</w:t>
      </w:r>
    </w:p>
    <w:p>
      <w:pPr>
        <w:numPr>
          <w:ilvl w:val="1"/>
          <w:numId w:val="1"/>
        </w:numPr>
        <w:tabs>
          <w:tab w:val="left" w:pos="1440"/>
        </w:tabs>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调整基线将把集成工作区中的文件并入开发工作区。</w:t>
      </w:r>
    </w:p>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3. </w:t>
      </w:r>
      <w:r>
        <w:rPr>
          <w:rFonts w:hint="eastAsia" w:ascii="Palatino Linotype" w:hAnsi="Palatino Linotype" w:eastAsia="宋体" w:cs="Times New Roman"/>
          <w:kern w:val="0"/>
          <w:sz w:val="24"/>
          <w:szCs w:val="20"/>
        </w:rPr>
        <w:t xml:space="preserve">产品目录结构：产品目录结构为所有可具有版本号的、与产品相关的工件提供逻辑嵌套的占位符。 </w:t>
      </w:r>
    </w:p>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4. </w:t>
      </w:r>
      <w:r>
        <w:rPr>
          <w:rFonts w:hint="eastAsia" w:ascii="Palatino Linotype" w:hAnsi="Palatino Linotype" w:eastAsia="宋体" w:cs="Times New Roman"/>
          <w:kern w:val="0"/>
          <w:sz w:val="24"/>
          <w:szCs w:val="20"/>
        </w:rPr>
        <w:t>配置项：指定为配置管理的对象且作为单个实体进行处理的硬件、软件或两者的集合。</w:t>
      </w:r>
    </w:p>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5. </w:t>
      </w:r>
      <w:r>
        <w:rPr>
          <w:rFonts w:hint="eastAsia" w:ascii="Palatino Linotype" w:hAnsi="Palatino Linotype" w:eastAsia="宋体" w:cs="Times New Roman"/>
          <w:kern w:val="0"/>
          <w:sz w:val="24"/>
          <w:szCs w:val="20"/>
        </w:rPr>
        <w:t>工作区：工作区是指“私有”区域，开发人员可以根据项目所采用的标准在其中实施并测试代码，而与其他开发人员相对保持隔离。配置经理需为项目的每个开发人员创建一个工作区环境。</w:t>
      </w:r>
    </w:p>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6. </w:t>
      </w:r>
      <w:r>
        <w:rPr>
          <w:rFonts w:hint="eastAsia" w:ascii="Palatino Linotype" w:hAnsi="Palatino Linotype" w:eastAsia="宋体" w:cs="Times New Roman"/>
          <w:kern w:val="0"/>
          <w:sz w:val="24"/>
          <w:szCs w:val="20"/>
        </w:rPr>
        <w:t>配置审计：审核配置管理库系统的结构和设施，验证软件基线库内容的完备性和正确性，验证与适用的配置管理标准和规程的符合性。</w:t>
      </w:r>
    </w:p>
    <w:p>
      <w:pPr>
        <w:pStyle w:val="5"/>
      </w:pPr>
      <w:bookmarkStart w:id="4" w:name="_Toc149055146"/>
      <w:r>
        <w:rPr>
          <w:rFonts w:hint="eastAsia"/>
        </w:rPr>
        <w:t>1</w:t>
      </w:r>
      <w:r>
        <w:t>.4</w:t>
      </w:r>
      <w:r>
        <w:rPr>
          <w:rFonts w:hint="eastAsia"/>
        </w:rPr>
        <w:t>人员和职责</w:t>
      </w:r>
      <w:bookmarkEnd w:id="4"/>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5670"/>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角色</w:t>
            </w:r>
          </w:p>
        </w:tc>
        <w:tc>
          <w:tcPr>
            <w:tcW w:w="5670"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职责</w:t>
            </w:r>
          </w:p>
        </w:tc>
        <w:tc>
          <w:tcPr>
            <w:tcW w:w="1326"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项目经理</w:t>
            </w:r>
          </w:p>
        </w:tc>
        <w:tc>
          <w:tcPr>
            <w:tcW w:w="5670"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负责审批项目配置管理计划，支持项目配置管理人员工作，对有关软件配置管理的各项工作全面负责，对更改建议的审批和评审负责</w:t>
            </w:r>
          </w:p>
        </w:tc>
        <w:tc>
          <w:tcPr>
            <w:tcW w:w="13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孙雁南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配置经理</w:t>
            </w:r>
          </w:p>
        </w:tc>
        <w:tc>
          <w:tcPr>
            <w:tcW w:w="5670"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负责制定项目配置管理计划；创建和维护配置库；按照计划实施项目配置管理活动；将配置状态报告及时提交给相关人员</w:t>
            </w:r>
          </w:p>
        </w:tc>
        <w:tc>
          <w:tcPr>
            <w:tcW w:w="13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姜园鹤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开发人员</w:t>
            </w:r>
          </w:p>
        </w:tc>
        <w:tc>
          <w:tcPr>
            <w:tcW w:w="5670"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根据项目组织确定的配置管理计划和相关规定，按照配置管理工具的使用模型来完成开发任务</w:t>
            </w:r>
          </w:p>
        </w:tc>
        <w:tc>
          <w:tcPr>
            <w:tcW w:w="1326" w:type="dxa"/>
          </w:tcPr>
          <w:p>
            <w:pPr>
              <w:spacing w:line="360" w:lineRule="auto"/>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其他人员</w:t>
            </w:r>
          </w:p>
        </w:tc>
      </w:tr>
    </w:tbl>
    <w:p>
      <w:pPr>
        <w:pStyle w:val="5"/>
      </w:pPr>
      <w:bookmarkStart w:id="5" w:name="_Toc149055147"/>
      <w:r>
        <w:rPr>
          <w:rFonts w:hint="eastAsia"/>
        </w:rPr>
        <w:t>1</w:t>
      </w:r>
      <w:r>
        <w:t>.5</w:t>
      </w:r>
      <w:r>
        <w:rPr>
          <w:rFonts w:hint="eastAsia"/>
        </w:rPr>
        <w:t>变更控制委员会 (CCB)</w:t>
      </w:r>
      <w:bookmarkEnd w:id="5"/>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负责指导和控制配置管理的各项具体活动的进行，为项目经理的决策提供建议。其具体工作职责如下：</w:t>
      </w:r>
    </w:p>
    <w:p>
      <w:pPr>
        <w:pStyle w:val="29"/>
        <w:numPr>
          <w:ilvl w:val="0"/>
          <w:numId w:val="2"/>
        </w:numPr>
        <w:spacing w:line="360" w:lineRule="auto"/>
        <w:ind w:firstLineChars="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批准配置项的标志，以及软件基线的建立</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　　2</w:t>
      </w:r>
      <w:r>
        <w:rPr>
          <w:rFonts w:ascii="Palatino Linotype" w:hAnsi="Palatino Linotype" w:eastAsia="宋体" w:cs="Times New Roman"/>
          <w:kern w:val="0"/>
          <w:sz w:val="24"/>
          <w:szCs w:val="20"/>
        </w:rPr>
        <w:t>.</w:t>
      </w:r>
      <w:r>
        <w:rPr>
          <w:rFonts w:hint="eastAsia" w:ascii="Palatino Linotype" w:hAnsi="Palatino Linotype" w:eastAsia="宋体" w:cs="Times New Roman"/>
          <w:kern w:val="0"/>
          <w:sz w:val="24"/>
          <w:szCs w:val="20"/>
        </w:rPr>
        <w:t xml:space="preserve"> 制定访问控制策略</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　　3</w:t>
      </w:r>
      <w:r>
        <w:rPr>
          <w:rFonts w:ascii="Palatino Linotype" w:hAnsi="Palatino Linotype" w:eastAsia="宋体" w:cs="Times New Roman"/>
          <w:kern w:val="0"/>
          <w:sz w:val="24"/>
          <w:szCs w:val="20"/>
        </w:rPr>
        <w:t>.</w:t>
      </w:r>
      <w:r>
        <w:rPr>
          <w:rFonts w:hint="eastAsia" w:ascii="Palatino Linotype" w:hAnsi="Palatino Linotype" w:eastAsia="宋体" w:cs="Times New Roman"/>
          <w:kern w:val="0"/>
          <w:sz w:val="24"/>
          <w:szCs w:val="20"/>
        </w:rPr>
        <w:t xml:space="preserve"> 建立、更改基线的设置，审核变更申请</w:t>
      </w:r>
    </w:p>
    <w:p>
      <w:pPr>
        <w:spacing w:line="360" w:lineRule="auto"/>
      </w:pPr>
      <w:r>
        <w:rPr>
          <w:rFonts w:hint="eastAsia" w:ascii="Palatino Linotype" w:hAnsi="Palatino Linotype" w:eastAsia="宋体" w:cs="Times New Roman"/>
          <w:kern w:val="0"/>
          <w:sz w:val="24"/>
          <w:szCs w:val="20"/>
        </w:rPr>
        <w:t>　　4</w:t>
      </w:r>
      <w:r>
        <w:rPr>
          <w:rFonts w:ascii="Palatino Linotype" w:hAnsi="Palatino Linotype" w:eastAsia="宋体" w:cs="Times New Roman"/>
          <w:kern w:val="0"/>
          <w:sz w:val="24"/>
          <w:szCs w:val="20"/>
        </w:rPr>
        <w:t>.</w:t>
      </w:r>
      <w:r>
        <w:rPr>
          <w:rFonts w:hint="eastAsia" w:ascii="Palatino Linotype" w:hAnsi="Palatino Linotype" w:eastAsia="宋体" w:cs="Times New Roman"/>
          <w:kern w:val="0"/>
          <w:sz w:val="24"/>
          <w:szCs w:val="20"/>
        </w:rPr>
        <w:t xml:space="preserve"> 根据配置管理员的报告决定相应的对策</w:t>
      </w:r>
    </w:p>
    <w:p>
      <w:pPr>
        <w:spacing w:line="360" w:lineRule="auto"/>
        <w:ind w:firstLine="420"/>
        <w:rPr>
          <w:rFonts w:ascii="Palatino Linotype" w:hAnsi="Palatino Linotype" w:eastAsia="宋体" w:cs="Times New Roman"/>
          <w:kern w:val="0"/>
          <w:sz w:val="24"/>
          <w:szCs w:val="20"/>
        </w:rPr>
      </w:pPr>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变更控制委员会由项目经理孙雁南及系统分析员费悦组成。在审批变更时应综合考虑该需求的必要性及对项目进度的影响，确保审批通过的变更的确能够起到修复bug、改善性能或其他必要作用并且不影响项目最终进度。</w:t>
      </w:r>
    </w:p>
    <w:p>
      <w:pPr>
        <w:pStyle w:val="3"/>
      </w:pPr>
      <w:bookmarkStart w:id="6" w:name="_Toc149055148"/>
      <w:r>
        <w:rPr>
          <w:rFonts w:hint="eastAsia"/>
        </w:rPr>
        <w:t>2</w:t>
      </w:r>
      <w:r>
        <w:t>.</w:t>
      </w:r>
      <w:r>
        <w:rPr>
          <w:rFonts w:hint="eastAsia"/>
        </w:rPr>
        <w:t>软件配置管理</w:t>
      </w:r>
      <w:bookmarkEnd w:id="6"/>
    </w:p>
    <w:p>
      <w:pPr>
        <w:pStyle w:val="5"/>
      </w:pPr>
      <w:bookmarkStart w:id="7" w:name="_Toc149055149"/>
      <w:r>
        <w:rPr>
          <w:rFonts w:hint="eastAsia"/>
        </w:rPr>
        <w:t>2</w:t>
      </w:r>
      <w:r>
        <w:t>.1组织</w:t>
      </w:r>
      <w:r>
        <w:rPr>
          <w:rFonts w:hint="eastAsia"/>
        </w:rPr>
        <w:t>与任务</w:t>
      </w:r>
      <w:bookmarkEnd w:id="7"/>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在网上书店运营系统开发期间，需要成立软件配置管理小组负责配置管理工作，小组由项目经理孙雁南和配置经理姜园鹤组成，软件配置管理人员应该根据项目的具体要求，制订必要的规定，以确保完全遵守本计划规定的所有要求，软件配置管理小组必须检查和督促本计划的实施。</w:t>
      </w:r>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在各个阶段，与本阶段的产品有关的全部信息在软件开发库存放，与前面各个阶段的产品有关的信息则在配置库存放。在研制与开发产品的过程中，开发者有权对本阶段的阶段产品作必要的修改，如果开发者认为有必要更新前面相关产品时，就必须通过项目的配置管理小组办理正规的审批手续。</w:t>
      </w:r>
    </w:p>
    <w:p>
      <w:pPr>
        <w:spacing w:line="360" w:lineRule="auto"/>
        <w:ind w:firstLine="420"/>
        <w:rPr>
          <w:rFonts w:ascii="Palatino Linotype" w:hAnsi="Palatino Linotype" w:eastAsia="宋体" w:cs="Times New Roman"/>
          <w:b/>
          <w:bCs/>
          <w:kern w:val="0"/>
          <w:sz w:val="24"/>
          <w:szCs w:val="20"/>
        </w:rPr>
      </w:pPr>
      <w:r>
        <w:rPr>
          <w:rFonts w:hint="eastAsia" w:ascii="Palatino Linotype" w:hAnsi="Palatino Linotype" w:eastAsia="宋体" w:cs="Times New Roman"/>
          <w:kern w:val="0"/>
          <w:sz w:val="24"/>
          <w:szCs w:val="20"/>
        </w:rPr>
        <w:t>软件开发库受开发此阶段产品的开发小组管理，而配置库由配置管理小组管理。软件经过组装与系统测试后，应该送入软件产品库，如欲对其修改，必须经软件配置管理小组研究同意，然后报项目总体组组长批准。</w:t>
      </w:r>
    </w:p>
    <w:p>
      <w:pPr>
        <w:pStyle w:val="5"/>
      </w:pPr>
      <w:bookmarkStart w:id="8" w:name="_Toc149055150"/>
      <w:r>
        <w:rPr>
          <w:rFonts w:hint="eastAsia"/>
        </w:rPr>
        <w:t>2</w:t>
      </w:r>
      <w:r>
        <w:t>.2</w:t>
      </w:r>
      <w:r>
        <w:rPr>
          <w:rFonts w:hint="eastAsia"/>
        </w:rPr>
        <w:t>接口与管理流程</w:t>
      </w:r>
      <w:bookmarkEnd w:id="8"/>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对各类接口进行严格、合理的控制，是软件配置管理中最重要的任务之一。整个软件项目及其各子系统都必须对进行严格的控制，主要的接口有如下五类：用户界面、系统内部接口、标准程序接口、设备接口和软件接口。对这五类接口中的任一类接口进行修改时，都必须办理正规的审批手续，最后要经项目总体组批准。</w:t>
      </w:r>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在项目总体组批准软件配置管理计划之后，立即成立软件配置管理小组；建立各阶段的配置基线；在本项目所属的各个子系统的研制工作的开始，就建立起各个子系统的软件开发库，并在本项目配置管理小组的计算机上建立起有关该系统及其子系统的配置库。</w:t>
      </w:r>
    </w:p>
    <w:p>
      <w:pPr>
        <w:pStyle w:val="5"/>
      </w:pPr>
      <w:bookmarkStart w:id="9" w:name="_Toc149055151"/>
      <w:r>
        <w:rPr>
          <w:rFonts w:hint="eastAsia"/>
        </w:rPr>
        <w:t>2</w:t>
      </w:r>
      <w:r>
        <w:t>.3</w:t>
      </w:r>
      <w:r>
        <w:rPr>
          <w:rFonts w:hint="eastAsia"/>
        </w:rPr>
        <w:t>环境和工具</w:t>
      </w:r>
      <w:bookmarkEnd w:id="9"/>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考虑到稳定性，易用性，购买和维护成本，本项目选择Git作为版本控制工具，依托于Github平台。项目团队中的每个人在访问仓库之前，都需要首先在自己工作电脑上安装一个Git工具，进行代码的拉取和推送。每个开发人员的新增代码经过审查后合并到主分支中。</w:t>
      </w:r>
    </w:p>
    <w:p>
      <w:pPr>
        <w:spacing w:line="360" w:lineRule="auto"/>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Git说明：</w:t>
      </w:r>
    </w:p>
    <w:p>
      <w:pPr>
        <w:spacing w:line="360" w:lineRule="auto"/>
        <w:rPr>
          <w:rFonts w:ascii="Palatino Linotype" w:hAnsi="Palatino Linotype" w:eastAsia="宋体" w:cs="Times New Roman"/>
          <w:b/>
          <w:bCs/>
          <w:kern w:val="0"/>
          <w:sz w:val="24"/>
          <w:szCs w:val="20"/>
        </w:rPr>
      </w:pPr>
      <w:r>
        <w:drawing>
          <wp:inline distT="0" distB="0" distL="0" distR="0">
            <wp:extent cx="4876800" cy="1508760"/>
            <wp:effectExtent l="0" t="0" r="0" b="0"/>
            <wp:docPr id="167318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579"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76800" cy="1508760"/>
                    </a:xfrm>
                    <a:prstGeom prst="rect">
                      <a:avLst/>
                    </a:prstGeom>
                    <a:noFill/>
                    <a:ln>
                      <a:noFill/>
                    </a:ln>
                  </pic:spPr>
                </pic:pic>
              </a:graphicData>
            </a:graphic>
          </wp:inline>
        </w:drawing>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 xml:space="preserve">workspace：工作区 </w:t>
      </w:r>
      <w:r>
        <w:rPr>
          <w:rFonts w:ascii="Palatino Linotype" w:hAnsi="Palatino Linotype" w:eastAsia="宋体" w:cs="Times New Roman"/>
          <w:kern w:val="0"/>
          <w:sz w:val="22"/>
          <w:szCs w:val="18"/>
        </w:rPr>
        <w:t xml:space="preserve"> </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staging area：暂存区/缓存区</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 xml:space="preserve">local repository：版本库或本地仓库 </w:t>
      </w:r>
      <w:r>
        <w:rPr>
          <w:rFonts w:ascii="Palatino Linotype" w:hAnsi="Palatino Linotype" w:eastAsia="宋体" w:cs="Times New Roman"/>
          <w:kern w:val="0"/>
          <w:sz w:val="22"/>
          <w:szCs w:val="18"/>
        </w:rPr>
        <w:t xml:space="preserve">  </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remote repository：远程仓库</w:t>
      </w:r>
    </w:p>
    <w:p>
      <w:pPr>
        <w:spacing w:line="360" w:lineRule="auto"/>
        <w:rPr>
          <w:rFonts w:ascii="Palatino Linotype" w:hAnsi="Palatino Linotype" w:eastAsia="宋体" w:cs="Times New Roman"/>
          <w:kern w:val="0"/>
          <w:sz w:val="22"/>
          <w:szCs w:val="18"/>
        </w:rPr>
      </w:pPr>
    </w:p>
    <w:p>
      <w:pPr>
        <w:spacing w:line="360" w:lineRule="auto"/>
        <w:rPr>
          <w:rFonts w:ascii="Palatino Linotype" w:hAnsi="Palatino Linotype" w:eastAsia="宋体" w:cs="Times New Roman"/>
          <w:b/>
          <w:bCs/>
          <w:kern w:val="0"/>
          <w:sz w:val="22"/>
          <w:szCs w:val="18"/>
        </w:rPr>
      </w:pPr>
      <w:r>
        <w:rPr>
          <w:rFonts w:ascii="Palatino Linotype" w:hAnsi="Palatino Linotype" w:eastAsia="宋体" w:cs="Times New Roman"/>
          <w:b/>
          <w:bCs/>
          <w:kern w:val="0"/>
          <w:sz w:val="22"/>
          <w:szCs w:val="18"/>
        </w:rPr>
        <w:t>G</w:t>
      </w:r>
      <w:r>
        <w:rPr>
          <w:rFonts w:hint="eastAsia" w:ascii="Palatino Linotype" w:hAnsi="Palatino Linotype" w:eastAsia="宋体" w:cs="Times New Roman"/>
          <w:b/>
          <w:bCs/>
          <w:kern w:val="0"/>
          <w:sz w:val="22"/>
          <w:szCs w:val="18"/>
        </w:rPr>
        <w:t>it命令：</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commit  将暂存区内容添加到仓库中</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init</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初始化仓库</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clone</w:t>
      </w:r>
      <w:r>
        <w:rPr>
          <w:rFonts w:hint="eastAsia" w:ascii="Palatino Linotype" w:hAnsi="Palatino Linotype" w:eastAsia="宋体" w:cs="Times New Roman"/>
          <w:kern w:val="0"/>
          <w:sz w:val="22"/>
          <w:szCs w:val="18"/>
        </w:rPr>
        <w:tab/>
      </w:r>
      <w:r>
        <w:rPr>
          <w:rFonts w:ascii="Palatino Linotype" w:hAnsi="Palatino Linotype" w:eastAsia="宋体" w:cs="Times New Roman"/>
          <w:kern w:val="0"/>
          <w:sz w:val="22"/>
          <w:szCs w:val="18"/>
        </w:rPr>
        <w:t xml:space="preserve"> </w:t>
      </w:r>
      <w:r>
        <w:rPr>
          <w:rFonts w:hint="eastAsia" w:ascii="Palatino Linotype" w:hAnsi="Palatino Linotype" w:eastAsia="宋体" w:cs="Times New Roman"/>
          <w:kern w:val="0"/>
          <w:sz w:val="22"/>
          <w:szCs w:val="18"/>
        </w:rPr>
        <w:t>拷贝一份远程仓库，也就是下载一个项目</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add</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添加文件到暂存区</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status</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查看仓库当前的状态，显示有变更的文件</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diff</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比较文件的不同，即暂存区和工作区的差异</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commit</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提交暂存区到本地仓库</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reset</w:t>
      </w:r>
      <w:r>
        <w:rPr>
          <w:rFonts w:ascii="Palatino Linotype" w:hAnsi="Palatino Linotype" w:eastAsia="宋体" w:cs="Times New Roman"/>
          <w:kern w:val="0"/>
          <w:sz w:val="22"/>
          <w:szCs w:val="18"/>
        </w:rPr>
        <w:t xml:space="preserve"> </w:t>
      </w:r>
      <w:r>
        <w:rPr>
          <w:rFonts w:hint="eastAsia" w:ascii="Palatino Linotype" w:hAnsi="Palatino Linotype" w:eastAsia="宋体" w:cs="Times New Roman"/>
          <w:kern w:val="0"/>
          <w:sz w:val="22"/>
          <w:szCs w:val="18"/>
        </w:rPr>
        <w:t>回退版本</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rm</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将文件从暂存区和工作区中删除</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mv</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移动或重命名工作区文件</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checkout</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分支切换</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switch （Git 2.23 版本引入）</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更清晰地切换分支</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restore （Git 2.23 版本引入）</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恢复或撤销文件的更改</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log</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查看历史提交记录</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blame &lt;file&gt;</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以列表形式查看指定文件的历史修改记录</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remote</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远程仓库操作</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fetch</w:t>
      </w:r>
      <w:r>
        <w:rPr>
          <w:rFonts w:hint="eastAsia" w:ascii="Palatino Linotype" w:hAnsi="Palatino Linotype" w:eastAsia="宋体" w:cs="Times New Roman"/>
          <w:kern w:val="0"/>
          <w:sz w:val="22"/>
          <w:szCs w:val="18"/>
        </w:rPr>
        <w:tab/>
      </w:r>
      <w:r>
        <w:rPr>
          <w:rFonts w:ascii="Palatino Linotype" w:hAnsi="Palatino Linotype" w:eastAsia="宋体" w:cs="Times New Roman"/>
          <w:kern w:val="0"/>
          <w:sz w:val="22"/>
          <w:szCs w:val="18"/>
        </w:rPr>
        <w:t xml:space="preserve"> </w:t>
      </w:r>
      <w:r>
        <w:rPr>
          <w:rFonts w:hint="eastAsia" w:ascii="Palatino Linotype" w:hAnsi="Palatino Linotype" w:eastAsia="宋体" w:cs="Times New Roman"/>
          <w:kern w:val="0"/>
          <w:sz w:val="22"/>
          <w:szCs w:val="18"/>
        </w:rPr>
        <w:t>从远程获取代码库</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pull</w:t>
      </w:r>
      <w:r>
        <w:rPr>
          <w:rFonts w:hint="eastAsia" w:ascii="Palatino Linotype" w:hAnsi="Palatino Linotype" w:eastAsia="宋体" w:cs="Times New Roman"/>
          <w:kern w:val="0"/>
          <w:sz w:val="22"/>
          <w:szCs w:val="18"/>
        </w:rPr>
        <w:tab/>
      </w:r>
      <w:r>
        <w:rPr>
          <w:rFonts w:hint="eastAsia" w:ascii="Palatino Linotype" w:hAnsi="Palatino Linotype" w:eastAsia="宋体" w:cs="Times New Roman"/>
          <w:kern w:val="0"/>
          <w:sz w:val="22"/>
          <w:szCs w:val="18"/>
        </w:rPr>
        <w:t>下载远程代码并合并</w:t>
      </w:r>
    </w:p>
    <w:p>
      <w:pPr>
        <w:spacing w:line="360" w:lineRule="auto"/>
        <w:rPr>
          <w:rFonts w:ascii="Palatino Linotype" w:hAnsi="Palatino Linotype" w:eastAsia="宋体" w:cs="Times New Roman"/>
          <w:kern w:val="0"/>
          <w:sz w:val="22"/>
          <w:szCs w:val="18"/>
        </w:rPr>
      </w:pPr>
      <w:r>
        <w:rPr>
          <w:rFonts w:hint="eastAsia" w:ascii="Palatino Linotype" w:hAnsi="Palatino Linotype" w:eastAsia="宋体" w:cs="Times New Roman"/>
          <w:kern w:val="0"/>
          <w:sz w:val="22"/>
          <w:szCs w:val="18"/>
        </w:rPr>
        <w:t>git push</w:t>
      </w:r>
      <w:r>
        <w:rPr>
          <w:rFonts w:hint="eastAsia" w:ascii="Palatino Linotype" w:hAnsi="Palatino Linotype" w:eastAsia="宋体" w:cs="Times New Roman"/>
          <w:kern w:val="0"/>
          <w:sz w:val="22"/>
          <w:szCs w:val="18"/>
        </w:rPr>
        <w:tab/>
      </w:r>
      <w:r>
        <w:rPr>
          <w:rFonts w:ascii="Palatino Linotype" w:hAnsi="Palatino Linotype" w:eastAsia="宋体" w:cs="Times New Roman"/>
          <w:kern w:val="0"/>
          <w:sz w:val="22"/>
          <w:szCs w:val="18"/>
        </w:rPr>
        <w:t xml:space="preserve"> </w:t>
      </w:r>
      <w:r>
        <w:rPr>
          <w:rFonts w:hint="eastAsia" w:ascii="Palatino Linotype" w:hAnsi="Palatino Linotype" w:eastAsia="宋体" w:cs="Times New Roman"/>
          <w:kern w:val="0"/>
          <w:sz w:val="22"/>
          <w:szCs w:val="18"/>
        </w:rPr>
        <w:t>上传远程代码并合并</w:t>
      </w:r>
    </w:p>
    <w:p>
      <w:pPr>
        <w:pStyle w:val="5"/>
      </w:pPr>
      <w:bookmarkStart w:id="10" w:name="_Toc149055152"/>
      <w:r>
        <w:rPr>
          <w:rFonts w:hint="eastAsia"/>
        </w:rPr>
        <w:t>2</w:t>
      </w:r>
      <w:r>
        <w:t>.4</w:t>
      </w:r>
      <w:r>
        <w:rPr>
          <w:rFonts w:hint="eastAsia"/>
        </w:rPr>
        <w:t>产品目录结构</w:t>
      </w:r>
      <w:bookmarkEnd w:id="1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目录</w:t>
            </w:r>
          </w:p>
        </w:tc>
        <w:tc>
          <w:tcPr>
            <w:tcW w:w="4261"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P</w:t>
            </w:r>
            <w:r>
              <w:rPr>
                <w:rFonts w:ascii="Palatino Linotype" w:hAnsi="Palatino Linotype" w:eastAsia="宋体" w:cs="Times New Roman"/>
                <w:kern w:val="0"/>
                <w:sz w:val="24"/>
                <w:szCs w:val="20"/>
              </w:rPr>
              <w:t>LN</w:t>
            </w:r>
            <w:r>
              <w:rPr>
                <w:rFonts w:hint="eastAsia" w:ascii="Palatino Linotype" w:hAnsi="Palatino Linotype" w:eastAsia="宋体" w:cs="Times New Roman"/>
                <w:kern w:val="0"/>
                <w:sz w:val="24"/>
                <w:szCs w:val="20"/>
              </w:rPr>
              <w:t>（项目计划文件）</w:t>
            </w:r>
          </w:p>
        </w:tc>
        <w:tc>
          <w:tcPr>
            <w:tcW w:w="4261" w:type="dxa"/>
          </w:tcPr>
          <w:p>
            <w:pPr>
              <w:pStyle w:val="29"/>
              <w:widowControl/>
              <w:numPr>
                <w:ilvl w:val="0"/>
                <w:numId w:val="3"/>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初始软件项目计划</w:t>
            </w:r>
          </w:p>
          <w:p>
            <w:pPr>
              <w:pStyle w:val="29"/>
              <w:widowControl/>
              <w:numPr>
                <w:ilvl w:val="0"/>
                <w:numId w:val="3"/>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详细软件项目计划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REQ</w:t>
            </w:r>
            <w:r>
              <w:rPr>
                <w:rFonts w:hint="eastAsia" w:ascii="Palatino Linotype" w:hAnsi="Palatino Linotype" w:eastAsia="宋体" w:cs="Times New Roman"/>
                <w:kern w:val="0"/>
                <w:sz w:val="24"/>
                <w:szCs w:val="20"/>
              </w:rPr>
              <w:t>（需求文件）</w:t>
            </w:r>
          </w:p>
        </w:tc>
        <w:tc>
          <w:tcPr>
            <w:tcW w:w="4261" w:type="dxa"/>
          </w:tcPr>
          <w:p>
            <w:pPr>
              <w:pStyle w:val="29"/>
              <w:widowControl/>
              <w:numPr>
                <w:ilvl w:val="0"/>
                <w:numId w:val="3"/>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软件需求规范.doc</w:t>
            </w:r>
          </w:p>
          <w:p>
            <w:pPr>
              <w:pStyle w:val="29"/>
              <w:widowControl/>
              <w:numPr>
                <w:ilvl w:val="0"/>
                <w:numId w:val="3"/>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补充规约.doc</w:t>
            </w:r>
          </w:p>
          <w:p>
            <w:pPr>
              <w:pStyle w:val="29"/>
              <w:widowControl/>
              <w:numPr>
                <w:ilvl w:val="0"/>
                <w:numId w:val="3"/>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用户界面原型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D</w:t>
            </w:r>
            <w:r>
              <w:rPr>
                <w:rFonts w:ascii="Palatino Linotype" w:hAnsi="Palatino Linotype" w:eastAsia="宋体" w:cs="Times New Roman"/>
                <w:kern w:val="0"/>
                <w:sz w:val="24"/>
                <w:szCs w:val="20"/>
              </w:rPr>
              <w:t>SN</w:t>
            </w:r>
            <w:r>
              <w:rPr>
                <w:rFonts w:hint="eastAsia" w:ascii="Palatino Linotype" w:hAnsi="Palatino Linotype" w:eastAsia="宋体" w:cs="Times New Roman"/>
                <w:kern w:val="0"/>
                <w:sz w:val="24"/>
                <w:szCs w:val="20"/>
              </w:rPr>
              <w:t>（系统设计与实施文件）</w:t>
            </w:r>
          </w:p>
        </w:tc>
        <w:tc>
          <w:tcPr>
            <w:tcW w:w="4261" w:type="dxa"/>
          </w:tcPr>
          <w:p>
            <w:pPr>
              <w:pStyle w:val="29"/>
              <w:widowControl/>
              <w:numPr>
                <w:ilvl w:val="0"/>
                <w:numId w:val="4"/>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设计文档.doc</w:t>
            </w:r>
          </w:p>
          <w:p>
            <w:pPr>
              <w:pStyle w:val="29"/>
              <w:widowControl/>
              <w:numPr>
                <w:ilvl w:val="0"/>
                <w:numId w:val="4"/>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设计模型</w:t>
            </w:r>
          </w:p>
          <w:p>
            <w:pPr>
              <w:widowControl/>
              <w:spacing w:line="240" w:lineRule="atLeast"/>
              <w:ind w:left="840"/>
              <w:jc w:val="left"/>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 xml:space="preserve">3.  </w:t>
            </w:r>
            <w:r>
              <w:rPr>
                <w:rFonts w:hint="eastAsia" w:ascii="Palatino Linotype" w:hAnsi="Palatino Linotype" w:eastAsia="宋体" w:cs="Times New Roman"/>
                <w:kern w:val="0"/>
                <w:sz w:val="24"/>
                <w:szCs w:val="20"/>
              </w:rPr>
              <w:t>用例实现.doc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D</w:t>
            </w:r>
            <w:r>
              <w:rPr>
                <w:rFonts w:ascii="Palatino Linotype" w:hAnsi="Palatino Linotype" w:eastAsia="宋体" w:cs="Times New Roman"/>
                <w:kern w:val="0"/>
                <w:sz w:val="24"/>
                <w:szCs w:val="20"/>
              </w:rPr>
              <w:t>OC</w:t>
            </w:r>
            <w:r>
              <w:rPr>
                <w:rFonts w:hint="eastAsia" w:ascii="Palatino Linotype" w:hAnsi="Palatino Linotype" w:eastAsia="宋体" w:cs="Times New Roman"/>
                <w:kern w:val="0"/>
                <w:sz w:val="24"/>
                <w:szCs w:val="20"/>
              </w:rPr>
              <w:t>（文档）</w:t>
            </w:r>
          </w:p>
        </w:tc>
        <w:tc>
          <w:tcPr>
            <w:tcW w:w="4261" w:type="dxa"/>
          </w:tcPr>
          <w:p>
            <w:pPr>
              <w:pStyle w:val="29"/>
              <w:widowControl/>
              <w:numPr>
                <w:ilvl w:val="0"/>
                <w:numId w:val="5"/>
              </w:numPr>
              <w:spacing w:line="240" w:lineRule="atLeast"/>
              <w:ind w:firstLineChars="0"/>
              <w:jc w:val="left"/>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用户手册.doc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T</w:t>
            </w:r>
            <w:r>
              <w:rPr>
                <w:rFonts w:ascii="Palatino Linotype" w:hAnsi="Palatino Linotype" w:eastAsia="宋体" w:cs="Times New Roman"/>
                <w:kern w:val="0"/>
                <w:sz w:val="24"/>
                <w:szCs w:val="20"/>
              </w:rPr>
              <w:t>ST</w:t>
            </w:r>
            <w:r>
              <w:rPr>
                <w:rFonts w:hint="eastAsia" w:ascii="Palatino Linotype" w:hAnsi="Palatino Linotype" w:eastAsia="宋体" w:cs="Times New Roman"/>
                <w:kern w:val="0"/>
                <w:sz w:val="24"/>
                <w:szCs w:val="20"/>
              </w:rPr>
              <w:t>（系统测试文件）</w:t>
            </w:r>
          </w:p>
        </w:tc>
        <w:tc>
          <w:tcPr>
            <w:tcW w:w="4261" w:type="dxa"/>
          </w:tcPr>
          <w:p>
            <w:pPr>
              <w:pStyle w:val="29"/>
              <w:widowControl/>
              <w:numPr>
                <w:ilvl w:val="0"/>
                <w:numId w:val="6"/>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软件测试计划.doc</w:t>
            </w:r>
          </w:p>
          <w:p>
            <w:pPr>
              <w:pStyle w:val="29"/>
              <w:widowControl/>
              <w:numPr>
                <w:ilvl w:val="0"/>
                <w:numId w:val="6"/>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软件测试设计.doc</w:t>
            </w:r>
          </w:p>
          <w:p>
            <w:pPr>
              <w:pStyle w:val="29"/>
              <w:widowControl/>
              <w:numPr>
                <w:ilvl w:val="0"/>
                <w:numId w:val="6"/>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测试报告.doc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B</w:t>
            </w:r>
            <w:r>
              <w:rPr>
                <w:rFonts w:ascii="Palatino Linotype" w:hAnsi="Palatino Linotype" w:eastAsia="宋体" w:cs="Times New Roman"/>
                <w:kern w:val="0"/>
                <w:sz w:val="24"/>
                <w:szCs w:val="20"/>
              </w:rPr>
              <w:t>IN</w:t>
            </w:r>
            <w:r>
              <w:rPr>
                <w:rFonts w:hint="eastAsia" w:ascii="Palatino Linotype" w:hAnsi="Palatino Linotype" w:eastAsia="宋体" w:cs="Times New Roman"/>
                <w:kern w:val="0"/>
                <w:sz w:val="24"/>
                <w:szCs w:val="20"/>
              </w:rPr>
              <w:t>（可执行文件）</w:t>
            </w:r>
          </w:p>
        </w:tc>
        <w:tc>
          <w:tcPr>
            <w:tcW w:w="4261" w:type="dxa"/>
          </w:tcPr>
          <w:p>
            <w:pPr>
              <w:pStyle w:val="29"/>
              <w:widowControl/>
              <w:numPr>
                <w:ilvl w:val="0"/>
                <w:numId w:val="7"/>
              </w:numPr>
              <w:spacing w:line="240" w:lineRule="atLeast"/>
              <w:ind w:firstLineChars="0"/>
              <w:jc w:val="left"/>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可执行文件.exe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S</w:t>
            </w:r>
            <w:r>
              <w:rPr>
                <w:rFonts w:ascii="Palatino Linotype" w:hAnsi="Palatino Linotype" w:eastAsia="宋体" w:cs="Times New Roman"/>
                <w:kern w:val="0"/>
                <w:sz w:val="24"/>
                <w:szCs w:val="20"/>
              </w:rPr>
              <w:t>RC</w:t>
            </w:r>
            <w:r>
              <w:rPr>
                <w:rFonts w:hint="eastAsia" w:ascii="Palatino Linotype" w:hAnsi="Palatino Linotype" w:eastAsia="宋体" w:cs="Times New Roman"/>
                <w:kern w:val="0"/>
                <w:sz w:val="24"/>
                <w:szCs w:val="20"/>
              </w:rPr>
              <w:t>（源代码文件）</w:t>
            </w:r>
          </w:p>
        </w:tc>
        <w:tc>
          <w:tcPr>
            <w:tcW w:w="4261" w:type="dxa"/>
          </w:tcPr>
          <w:p>
            <w:pPr>
              <w:pStyle w:val="29"/>
              <w:widowControl/>
              <w:numPr>
                <w:ilvl w:val="0"/>
                <w:numId w:val="8"/>
              </w:numPr>
              <w:spacing w:line="240" w:lineRule="atLeast"/>
              <w:ind w:firstLineChars="0"/>
              <w:jc w:val="left"/>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源代码文件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S</w:t>
            </w:r>
            <w:r>
              <w:rPr>
                <w:rFonts w:ascii="Palatino Linotype" w:hAnsi="Palatino Linotype" w:eastAsia="宋体" w:cs="Times New Roman"/>
                <w:kern w:val="0"/>
                <w:sz w:val="24"/>
                <w:szCs w:val="20"/>
              </w:rPr>
              <w:t>CM</w:t>
            </w:r>
            <w:r>
              <w:rPr>
                <w:rFonts w:hint="eastAsia" w:ascii="Palatino Linotype" w:hAnsi="Palatino Linotype" w:eastAsia="宋体" w:cs="Times New Roman"/>
                <w:kern w:val="0"/>
                <w:sz w:val="24"/>
                <w:szCs w:val="20"/>
              </w:rPr>
              <w:t>（配置管理文件）</w:t>
            </w:r>
          </w:p>
        </w:tc>
        <w:tc>
          <w:tcPr>
            <w:tcW w:w="4261" w:type="dxa"/>
          </w:tcPr>
          <w:p>
            <w:pPr>
              <w:pStyle w:val="29"/>
              <w:widowControl/>
              <w:numPr>
                <w:ilvl w:val="0"/>
                <w:numId w:val="9"/>
              </w:numPr>
              <w:spacing w:line="240" w:lineRule="atLeast"/>
              <w:ind w:firstLineChars="0"/>
              <w:jc w:val="left"/>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配置管理计划.doc</w:t>
            </w:r>
          </w:p>
        </w:tc>
      </w:tr>
    </w:tbl>
    <w:p>
      <w:pPr>
        <w:pStyle w:val="3"/>
      </w:pPr>
      <w:bookmarkStart w:id="11" w:name="_Toc149055153"/>
      <w:r>
        <w:rPr>
          <w:rFonts w:hint="eastAsia"/>
        </w:rPr>
        <w:t>3</w:t>
      </w:r>
      <w:r>
        <w:t>.</w:t>
      </w:r>
      <w:r>
        <w:rPr>
          <w:rFonts w:hint="eastAsia"/>
        </w:rPr>
        <w:t>配置管理活动</w:t>
      </w:r>
      <w:bookmarkEnd w:id="11"/>
    </w:p>
    <w:p>
      <w:pPr>
        <w:pStyle w:val="5"/>
      </w:pPr>
      <w:bookmarkStart w:id="12" w:name="_Toc149055154"/>
      <w:r>
        <w:rPr>
          <w:rFonts w:hint="eastAsia"/>
        </w:rPr>
        <w:t>3</w:t>
      </w:r>
      <w:r>
        <w:t>.1</w:t>
      </w:r>
      <w:r>
        <w:rPr>
          <w:rFonts w:hint="eastAsia"/>
        </w:rPr>
        <w:t>配置标识</w:t>
      </w:r>
      <w:bookmarkEnd w:id="12"/>
    </w:p>
    <w:p>
      <w:pPr>
        <w:pStyle w:val="7"/>
      </w:pPr>
      <w:bookmarkStart w:id="13" w:name="_Toc149055155"/>
      <w:r>
        <w:rPr>
          <w:rFonts w:hint="eastAsia"/>
        </w:rPr>
        <w:t>3</w:t>
      </w:r>
      <w:r>
        <w:t xml:space="preserve">.1.1 </w:t>
      </w:r>
      <w:r>
        <w:rPr>
          <w:rFonts w:hint="eastAsia"/>
        </w:rPr>
        <w:t>标识方法</w:t>
      </w:r>
      <w:bookmarkEnd w:id="13"/>
    </w:p>
    <w:p>
      <w:pPr>
        <w:pStyle w:val="8"/>
        <w:ind w:hangingChars="375"/>
      </w:pPr>
      <w:r>
        <w:rPr>
          <w:rFonts w:hint="eastAsia"/>
        </w:rPr>
        <w:t>所有为本项目编制的文档，都应按照如下格式命名：</w:t>
      </w:r>
    </w:p>
    <w:p>
      <w:pPr>
        <w:pStyle w:val="8"/>
        <w:rPr>
          <w:rFonts w:hint="eastAsia"/>
        </w:rPr>
      </w:pPr>
      <w:r>
        <w:t>&lt;SYSTEM&gt;_&lt;A&gt; _&lt;SUBSYSTEM&gt;[ _&lt;A&gt;]_&lt;R|A|B&gt;&lt;X&gt;.&lt;Y&gt;[.&lt;Z&gt;][.BL&lt;#&gt;]</w:t>
      </w:r>
    </w:p>
    <w:p>
      <w:pPr>
        <w:pStyle w:val="8"/>
        <w:ind w:left="904" w:hanging="904" w:hangingChars="375"/>
        <w:rPr>
          <w:b/>
          <w:bCs/>
        </w:rPr>
      </w:pPr>
      <w:r>
        <w:rPr>
          <w:rFonts w:hint="eastAsia"/>
          <w:b/>
          <w:bCs/>
        </w:rPr>
        <w:t>注：</w:t>
      </w:r>
    </w:p>
    <w:p>
      <w:pPr>
        <w:pStyle w:val="8"/>
        <w:numPr>
          <w:ilvl w:val="1"/>
          <w:numId w:val="10"/>
        </w:numPr>
        <w:ind w:left="900" w:hanging="900" w:hangingChars="375"/>
      </w:pPr>
      <w:r>
        <w:t xml:space="preserve">&lt; SYSTEM&gt; </w:t>
      </w:r>
      <w:r>
        <w:rPr>
          <w:rFonts w:hint="eastAsia"/>
        </w:rPr>
        <w:t>标识系统，本项目为</w:t>
      </w:r>
      <w:r>
        <w:t>&lt;</w:t>
      </w:r>
      <w:r>
        <w:rPr>
          <w:rFonts w:hint="eastAsia"/>
        </w:rPr>
        <w:t>网上书店运营系统&gt;。</w:t>
      </w:r>
    </w:p>
    <w:p>
      <w:pPr>
        <w:pStyle w:val="8"/>
        <w:numPr>
          <w:ilvl w:val="1"/>
          <w:numId w:val="10"/>
        </w:numPr>
        <w:ind w:left="900" w:hanging="900" w:hangingChars="375"/>
        <w:rPr>
          <w:rFonts w:hint="eastAsia"/>
        </w:rPr>
      </w:pPr>
      <w:r>
        <w:t xml:space="preserve">&lt;A&gt; </w:t>
      </w:r>
      <w:r>
        <w:rPr>
          <w:rFonts w:hint="eastAsia"/>
        </w:rPr>
        <w:t>代表由三个字母组成的首字母缩写词，用来表示系统创建中所使用的各种工件，如P</w:t>
      </w:r>
      <w:r>
        <w:t>LN</w:t>
      </w:r>
      <w:r>
        <w:rPr>
          <w:rFonts w:hint="eastAsia"/>
        </w:rPr>
        <w:t>为项目计划，R</w:t>
      </w:r>
      <w:r>
        <w:t>EQ</w:t>
      </w:r>
      <w:r>
        <w:rPr>
          <w:rFonts w:hint="eastAsia"/>
        </w:rPr>
        <w:t>为需求文件，</w:t>
      </w:r>
      <w:r>
        <w:t>BIN</w:t>
      </w:r>
      <w:r>
        <w:rPr>
          <w:rFonts w:hint="eastAsia"/>
        </w:rPr>
        <w:t>为可执行文件，T</w:t>
      </w:r>
      <w:r>
        <w:t>ST</w:t>
      </w:r>
      <w:r>
        <w:rPr>
          <w:rFonts w:hint="eastAsia"/>
        </w:rPr>
        <w:t>为测试脚本和结果等。</w:t>
      </w:r>
    </w:p>
    <w:p>
      <w:pPr>
        <w:pStyle w:val="8"/>
        <w:numPr>
          <w:ilvl w:val="1"/>
          <w:numId w:val="10"/>
        </w:numPr>
        <w:ind w:left="900" w:hanging="900" w:hangingChars="375"/>
        <w:rPr>
          <w:rFonts w:hint="eastAsia"/>
        </w:rPr>
      </w:pPr>
      <w:r>
        <w:t xml:space="preserve">&lt;SUBSYSTEM&gt; </w:t>
      </w:r>
      <w:r>
        <w:rPr>
          <w:rFonts w:hint="eastAsia"/>
        </w:rPr>
        <w:t>标识子系统，本项目标识资料名称，如初始软件项目计划，软件需求规范，用户界面原型，用户手册等。</w:t>
      </w:r>
    </w:p>
    <w:p>
      <w:pPr>
        <w:pStyle w:val="8"/>
        <w:numPr>
          <w:ilvl w:val="1"/>
          <w:numId w:val="10"/>
        </w:numPr>
        <w:ind w:left="900" w:hanging="900" w:hangingChars="375"/>
      </w:pPr>
      <w:r>
        <w:t xml:space="preserve">&lt;A&gt; </w:t>
      </w:r>
      <w:r>
        <w:rPr>
          <w:rFonts w:hint="eastAsia"/>
        </w:rPr>
        <w:t>代表由三个字母组成的首字母缩写词，用来表示在子系统创建使用的各种工件。与2)保持一致。</w:t>
      </w:r>
    </w:p>
    <w:p>
      <w:pPr>
        <w:pStyle w:val="8"/>
        <w:numPr>
          <w:ilvl w:val="1"/>
          <w:numId w:val="10"/>
        </w:numPr>
        <w:ind w:left="900" w:hanging="900" w:hangingChars="375"/>
      </w:pPr>
      <w:r>
        <w:rPr>
          <w:rFonts w:hint="eastAsia"/>
        </w:rPr>
        <w:t>R|A|</w:t>
      </w:r>
      <w:r>
        <w:t>B</w:t>
      </w:r>
      <w:r>
        <w:rPr>
          <w:rFonts w:hint="eastAsia"/>
        </w:rPr>
        <w:t>代表发布版、Alpha版或Beta版</w:t>
      </w:r>
    </w:p>
    <w:p>
      <w:pPr>
        <w:pStyle w:val="8"/>
        <w:numPr>
          <w:ilvl w:val="1"/>
          <w:numId w:val="10"/>
        </w:numPr>
        <w:ind w:left="900" w:hanging="900" w:hangingChars="375"/>
      </w:pPr>
      <w:r>
        <w:t xml:space="preserve">&lt;X&gt; </w:t>
      </w:r>
      <w:r>
        <w:rPr>
          <w:rFonts w:hint="eastAsia"/>
        </w:rPr>
        <w:t xml:space="preserve">整数，代表主发布版本号（例如 </w:t>
      </w:r>
      <w:r>
        <w:t>1</w:t>
      </w:r>
      <w:r>
        <w:rPr>
          <w:rFonts w:hint="eastAsia"/>
        </w:rPr>
        <w:t>）</w:t>
      </w:r>
    </w:p>
    <w:p>
      <w:pPr>
        <w:pStyle w:val="8"/>
        <w:numPr>
          <w:ilvl w:val="1"/>
          <w:numId w:val="10"/>
        </w:numPr>
        <w:ind w:left="900" w:hanging="900" w:hangingChars="375"/>
      </w:pPr>
      <w:r>
        <w:t xml:space="preserve">&lt;Y&gt; </w:t>
      </w:r>
      <w:r>
        <w:rPr>
          <w:rFonts w:hint="eastAsia"/>
        </w:rPr>
        <w:t>整数，代表次发布版本号</w:t>
      </w:r>
    </w:p>
    <w:p>
      <w:pPr>
        <w:pStyle w:val="8"/>
        <w:numPr>
          <w:ilvl w:val="1"/>
          <w:numId w:val="10"/>
        </w:numPr>
        <w:ind w:left="900" w:hanging="900" w:hangingChars="375"/>
      </w:pPr>
      <w:r>
        <w:t xml:space="preserve">&lt;Z&gt; </w:t>
      </w:r>
      <w:r>
        <w:rPr>
          <w:rFonts w:hint="eastAsia"/>
        </w:rPr>
        <w:t>整数（可选），代表备选发布版本号（修补程序、移植程序等）</w:t>
      </w:r>
    </w:p>
    <w:p>
      <w:pPr>
        <w:pStyle w:val="8"/>
        <w:numPr>
          <w:ilvl w:val="1"/>
          <w:numId w:val="10"/>
        </w:numPr>
        <w:ind w:left="900" w:hanging="900" w:hangingChars="375"/>
      </w:pPr>
      <w:r>
        <w:t>BL</w:t>
      </w:r>
      <w:r>
        <w:rPr>
          <w:rFonts w:hint="eastAsia"/>
        </w:rPr>
        <w:t>代表基线（内部发布版本）</w:t>
      </w:r>
    </w:p>
    <w:p>
      <w:pPr>
        <w:pStyle w:val="8"/>
        <w:numPr>
          <w:ilvl w:val="1"/>
          <w:numId w:val="10"/>
        </w:numPr>
        <w:ind w:left="900" w:hanging="900" w:hangingChars="375"/>
      </w:pPr>
      <w:r>
        <w:t xml:space="preserve"># </w:t>
      </w:r>
      <w:r>
        <w:rPr>
          <w:rFonts w:hint="eastAsia"/>
        </w:rPr>
        <w:t>整数，代表内部发布版本号</w:t>
      </w:r>
    </w:p>
    <w:p>
      <w:pPr>
        <w:pStyle w:val="8"/>
        <w:ind w:left="904" w:hanging="904" w:hangingChars="375"/>
        <w:rPr>
          <w:rFonts w:hint="eastAsia"/>
          <w:b/>
          <w:bCs/>
        </w:rPr>
      </w:pPr>
      <w:r>
        <w:rPr>
          <w:rFonts w:hint="eastAsia"/>
          <w:b/>
          <w:bCs/>
        </w:rPr>
        <w:t>举例：</w:t>
      </w:r>
    </w:p>
    <w:tbl>
      <w:tblPr>
        <w:tblStyle w:val="19"/>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7"/>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7" w:type="dxa"/>
          </w:tcPr>
          <w:p>
            <w:pPr>
              <w:pStyle w:val="8"/>
              <w:ind w:left="0" w:firstLine="0"/>
              <w:jc w:val="center"/>
              <w:rPr>
                <w:rFonts w:hint="eastAsia"/>
              </w:rPr>
            </w:pPr>
            <w:r>
              <w:rPr>
                <w:rFonts w:hint="eastAsia"/>
              </w:rPr>
              <w:t>命名</w:t>
            </w:r>
          </w:p>
        </w:tc>
        <w:tc>
          <w:tcPr>
            <w:tcW w:w="3825" w:type="dxa"/>
          </w:tcPr>
          <w:p>
            <w:pPr>
              <w:pStyle w:val="8"/>
              <w:ind w:left="0" w:firstLine="0"/>
              <w:jc w:val="center"/>
              <w:rPr>
                <w:rFonts w:hint="eastAsia"/>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7" w:type="dxa"/>
          </w:tcPr>
          <w:p>
            <w:pPr>
              <w:pStyle w:val="8"/>
              <w:ind w:left="0" w:firstLine="0"/>
              <w:rPr>
                <w:rFonts w:hint="eastAsia"/>
              </w:rPr>
            </w:pPr>
            <w:r>
              <w:rPr>
                <w:rFonts w:hint="eastAsia"/>
              </w:rPr>
              <w:t>网上书店运营系统_</w:t>
            </w:r>
            <w:r>
              <w:t>PLN_</w:t>
            </w:r>
            <w:r>
              <w:rPr>
                <w:rFonts w:hint="eastAsia"/>
              </w:rPr>
              <w:t>初始软件项目计划_</w:t>
            </w:r>
            <w:r>
              <w:t>B1.0</w:t>
            </w:r>
          </w:p>
        </w:tc>
        <w:tc>
          <w:tcPr>
            <w:tcW w:w="3825" w:type="dxa"/>
          </w:tcPr>
          <w:p>
            <w:pPr>
              <w:pStyle w:val="8"/>
              <w:ind w:left="0" w:firstLine="0"/>
              <w:rPr>
                <w:rFonts w:hint="eastAsia"/>
              </w:rPr>
            </w:pPr>
            <w:r>
              <w:rPr>
                <w:rFonts w:hint="eastAsia"/>
              </w:rPr>
              <w:t>网上书店运营系统的项目计划中1</w:t>
            </w:r>
            <w:r>
              <w:t>.0B</w:t>
            </w:r>
            <w:r>
              <w:rPr>
                <w:rFonts w:hint="eastAsia"/>
              </w:rPr>
              <w:t>eta发布版的初始软件计划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7" w:type="dxa"/>
          </w:tcPr>
          <w:p>
            <w:pPr>
              <w:pStyle w:val="8"/>
              <w:ind w:left="0" w:firstLine="0"/>
              <w:rPr>
                <w:rFonts w:hint="eastAsia"/>
              </w:rPr>
            </w:pPr>
            <w:r>
              <w:rPr>
                <w:rFonts w:hint="eastAsia"/>
              </w:rPr>
              <w:t>网上书店运营系统_ B</w:t>
            </w:r>
            <w:r>
              <w:t>IN_</w:t>
            </w:r>
            <w:r>
              <w:rPr>
                <w:rFonts w:hint="eastAsia"/>
              </w:rPr>
              <w:t>可执行文件</w:t>
            </w:r>
            <w:r>
              <w:t>X</w:t>
            </w:r>
            <w:r>
              <w:rPr>
                <w:rFonts w:hint="eastAsia"/>
              </w:rPr>
              <w:t>_</w:t>
            </w:r>
            <w:r>
              <w:t>A2.0</w:t>
            </w:r>
          </w:p>
        </w:tc>
        <w:tc>
          <w:tcPr>
            <w:tcW w:w="3825" w:type="dxa"/>
          </w:tcPr>
          <w:p>
            <w:pPr>
              <w:pStyle w:val="8"/>
              <w:ind w:left="0" w:firstLine="0"/>
              <w:rPr>
                <w:rFonts w:hint="eastAsia"/>
              </w:rPr>
            </w:pPr>
            <w:r>
              <w:rPr>
                <w:rFonts w:hint="eastAsia"/>
              </w:rPr>
              <w:t>网上书店运营系统的可执行文件中2</w:t>
            </w:r>
            <w:r>
              <w:t>.0A</w:t>
            </w:r>
            <w:r>
              <w:rPr>
                <w:rFonts w:hint="eastAsia"/>
              </w:rPr>
              <w:t>lpha版的可执行文件X</w:t>
            </w:r>
          </w:p>
        </w:tc>
      </w:tr>
    </w:tbl>
    <w:p>
      <w:pPr>
        <w:pStyle w:val="7"/>
      </w:pPr>
      <w:bookmarkStart w:id="14" w:name="_Toc149055156"/>
      <w:r>
        <w:rPr>
          <w:rFonts w:hint="eastAsia"/>
        </w:rPr>
        <w:t>3</w:t>
      </w:r>
      <w:r>
        <w:t xml:space="preserve">.1.2 </w:t>
      </w:r>
      <w:r>
        <w:rPr>
          <w:rFonts w:hint="eastAsia"/>
        </w:rPr>
        <w:t>项目基线</w:t>
      </w:r>
      <w:bookmarkEnd w:id="14"/>
    </w:p>
    <w:p>
      <w:pPr>
        <w:pStyle w:val="8"/>
        <w:ind w:left="0" w:firstLine="480" w:firstLineChars="200"/>
      </w:pPr>
      <w:r>
        <w:rPr>
          <w:rFonts w:hint="eastAsia"/>
        </w:rPr>
        <w:t>基线提供一项正式基准，随后的工作都基于此基准，并且只有经过授权后才能对此基准进行变更。所有属于本项目及其各子系统的各类基线要按照</w:t>
      </w:r>
      <w:r>
        <w:fldChar w:fldCharType="begin"/>
      </w:r>
      <w:r>
        <w:instrText xml:space="preserve"> HYPERLINK \l "_附录1 文档命名规定" </w:instrText>
      </w:r>
      <w:r>
        <w:fldChar w:fldCharType="separate"/>
      </w:r>
      <w:r>
        <w:rPr>
          <w:rFonts w:hint="eastAsia"/>
        </w:rPr>
        <w:t>本文档命名</w:t>
      </w:r>
      <w:r>
        <w:rPr>
          <w:rFonts w:hint="eastAsia"/>
        </w:rPr>
        <w:fldChar w:fldCharType="end"/>
      </w:r>
      <w:r>
        <w:rPr>
          <w:rFonts w:hint="eastAsia"/>
        </w:rPr>
        <w:t>规定的命名要求来标识。</w:t>
      </w:r>
    </w:p>
    <w:p>
      <w:pPr>
        <w:pStyle w:val="8"/>
        <w:ind w:left="904" w:hanging="904" w:hangingChars="375"/>
        <w:rPr>
          <w:rFonts w:hint="eastAsia"/>
          <w:b/>
          <w:bCs/>
        </w:rPr>
      </w:pPr>
      <w:r>
        <w:rPr>
          <w:rFonts w:hint="eastAsia"/>
          <w:b/>
          <w:bCs/>
        </w:rPr>
        <w:t>基线列表：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268"/>
        <w:gridCol w:w="1346"/>
        <w:gridCol w:w="1631"/>
        <w:gridCol w:w="1276"/>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阶段</w:t>
            </w:r>
          </w:p>
        </w:tc>
        <w:tc>
          <w:tcPr>
            <w:tcW w:w="2268"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内容（基线产品）</w:t>
            </w:r>
          </w:p>
        </w:tc>
        <w:tc>
          <w:tcPr>
            <w:tcW w:w="1346"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纳入时间</w:t>
            </w:r>
          </w:p>
        </w:tc>
        <w:tc>
          <w:tcPr>
            <w:tcW w:w="1631"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基线建立条件</w:t>
            </w:r>
          </w:p>
        </w:tc>
        <w:tc>
          <w:tcPr>
            <w:tcW w:w="1276"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授权人</w:t>
            </w:r>
          </w:p>
        </w:tc>
        <w:tc>
          <w:tcPr>
            <w:tcW w:w="759" w:type="dxa"/>
          </w:tcPr>
          <w:p>
            <w:pPr>
              <w:spacing w:line="360" w:lineRule="auto"/>
              <w:jc w:val="center"/>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计划基线</w:t>
            </w:r>
          </w:p>
        </w:tc>
        <w:tc>
          <w:tcPr>
            <w:tcW w:w="2268"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初始软件项目计划</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软件测试计划</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配置管理计划</w:t>
            </w:r>
          </w:p>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用户界面原型</w:t>
            </w:r>
          </w:p>
        </w:tc>
        <w:tc>
          <w:tcPr>
            <w:tcW w:w="1346"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2</w:t>
            </w:r>
            <w:r>
              <w:rPr>
                <w:rFonts w:ascii="Palatino Linotype" w:hAnsi="Palatino Linotype" w:eastAsia="宋体" w:cs="Times New Roman"/>
                <w:kern w:val="0"/>
                <w:sz w:val="24"/>
                <w:szCs w:val="20"/>
              </w:rPr>
              <w:t>023-10-5</w:t>
            </w:r>
          </w:p>
        </w:tc>
        <w:tc>
          <w:tcPr>
            <w:tcW w:w="1631"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评审通过</w:t>
            </w:r>
          </w:p>
        </w:tc>
        <w:tc>
          <w:tcPr>
            <w:tcW w:w="1276" w:type="dxa"/>
          </w:tcPr>
          <w:p>
            <w:pPr>
              <w:spacing w:line="360" w:lineRule="auto"/>
              <w:rPr>
                <w:rFonts w:ascii="Palatino Linotype" w:hAnsi="Palatino Linotype" w:eastAsia="宋体" w:cs="Times New Roman"/>
                <w:kern w:val="0"/>
                <w:sz w:val="24"/>
                <w:szCs w:val="20"/>
              </w:rPr>
            </w:pPr>
            <w:r>
              <w:rPr>
                <w:rFonts w:ascii="Arial" w:hAnsi="Arial" w:cs="Arial"/>
                <w:color w:val="4D4D4D"/>
                <w:shd w:val="clear" w:color="auto" w:fill="FFFFFF"/>
              </w:rPr>
              <w:t>CCB成员</w:t>
            </w:r>
          </w:p>
        </w:tc>
        <w:tc>
          <w:tcPr>
            <w:tcW w:w="759" w:type="dxa"/>
          </w:tcPr>
          <w:p>
            <w:pPr>
              <w:spacing w:line="360" w:lineRule="auto"/>
              <w:rPr>
                <w:rFonts w:ascii="Palatino Linotype" w:hAnsi="Palatino Linotype" w:eastAsia="宋体" w:cs="Times New Roman"/>
                <w:kern w:val="0"/>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rPr>
                <w:rFonts w:ascii="Palatino Linotype" w:hAnsi="Palatino Linotype" w:eastAsia="宋体" w:cs="Times New Roman"/>
                <w:kern w:val="0"/>
                <w:sz w:val="24"/>
                <w:szCs w:val="20"/>
              </w:rPr>
            </w:pPr>
            <w:r>
              <w:rPr>
                <w:rFonts w:ascii="Palatino Linotype" w:hAnsi="Palatino Linotype" w:eastAsia="宋体" w:cs="Times New Roman"/>
                <w:kern w:val="0"/>
                <w:sz w:val="24"/>
                <w:szCs w:val="20"/>
              </w:rPr>
              <w:t>需求基线</w:t>
            </w:r>
          </w:p>
        </w:tc>
        <w:tc>
          <w:tcPr>
            <w:tcW w:w="2268" w:type="dxa"/>
          </w:tcPr>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软件需求规范</w:t>
            </w:r>
          </w:p>
        </w:tc>
        <w:tc>
          <w:tcPr>
            <w:tcW w:w="1346"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2</w:t>
            </w:r>
            <w:r>
              <w:rPr>
                <w:rFonts w:ascii="Palatino Linotype" w:hAnsi="Palatino Linotype" w:eastAsia="宋体" w:cs="Times New Roman"/>
                <w:kern w:val="0"/>
                <w:sz w:val="24"/>
                <w:szCs w:val="20"/>
              </w:rPr>
              <w:t>023-10-15</w:t>
            </w:r>
          </w:p>
        </w:tc>
        <w:tc>
          <w:tcPr>
            <w:tcW w:w="1631"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评审通过，并得到客户确认</w:t>
            </w:r>
          </w:p>
        </w:tc>
        <w:tc>
          <w:tcPr>
            <w:tcW w:w="1276" w:type="dxa"/>
          </w:tcPr>
          <w:p>
            <w:pPr>
              <w:spacing w:line="360" w:lineRule="auto"/>
              <w:rPr>
                <w:rFonts w:ascii="Palatino Linotype" w:hAnsi="Palatino Linotype" w:eastAsia="宋体" w:cs="Times New Roman"/>
                <w:kern w:val="0"/>
                <w:sz w:val="24"/>
                <w:szCs w:val="20"/>
              </w:rPr>
            </w:pPr>
            <w:r>
              <w:rPr>
                <w:rFonts w:ascii="Arial" w:hAnsi="Arial" w:cs="Arial"/>
                <w:color w:val="4D4D4D"/>
                <w:shd w:val="clear" w:color="auto" w:fill="FFFFFF"/>
              </w:rPr>
              <w:t>CCB成员</w:t>
            </w:r>
          </w:p>
        </w:tc>
        <w:tc>
          <w:tcPr>
            <w:tcW w:w="759" w:type="dxa"/>
          </w:tcPr>
          <w:p>
            <w:pPr>
              <w:spacing w:line="360" w:lineRule="auto"/>
              <w:rPr>
                <w:rFonts w:ascii="Palatino Linotype" w:hAnsi="Palatino Linotype" w:eastAsia="宋体" w:cs="Times New Roman"/>
                <w:kern w:val="0"/>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设计基线</w:t>
            </w:r>
          </w:p>
        </w:tc>
        <w:tc>
          <w:tcPr>
            <w:tcW w:w="2268"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设计文档</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软件测试设计</w:t>
            </w:r>
          </w:p>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详细软件项目计划</w:t>
            </w:r>
          </w:p>
        </w:tc>
        <w:tc>
          <w:tcPr>
            <w:tcW w:w="1346"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2</w:t>
            </w:r>
            <w:r>
              <w:rPr>
                <w:rFonts w:ascii="Palatino Linotype" w:hAnsi="Palatino Linotype" w:eastAsia="宋体" w:cs="Times New Roman"/>
                <w:kern w:val="0"/>
                <w:sz w:val="24"/>
                <w:szCs w:val="20"/>
              </w:rPr>
              <w:t>023-10-25</w:t>
            </w:r>
          </w:p>
        </w:tc>
        <w:tc>
          <w:tcPr>
            <w:tcW w:w="1631"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评审通过</w:t>
            </w:r>
          </w:p>
        </w:tc>
        <w:tc>
          <w:tcPr>
            <w:tcW w:w="1276" w:type="dxa"/>
          </w:tcPr>
          <w:p>
            <w:pPr>
              <w:spacing w:line="360" w:lineRule="auto"/>
              <w:rPr>
                <w:rFonts w:ascii="Palatino Linotype" w:hAnsi="Palatino Linotype" w:eastAsia="宋体" w:cs="Times New Roman"/>
                <w:kern w:val="0"/>
                <w:sz w:val="24"/>
                <w:szCs w:val="20"/>
              </w:rPr>
            </w:pPr>
            <w:r>
              <w:rPr>
                <w:rFonts w:ascii="Arial" w:hAnsi="Arial" w:cs="Arial"/>
                <w:color w:val="4D4D4D"/>
                <w:shd w:val="clear" w:color="auto" w:fill="FFFFFF"/>
              </w:rPr>
              <w:t>CCB成员</w:t>
            </w:r>
          </w:p>
        </w:tc>
        <w:tc>
          <w:tcPr>
            <w:tcW w:w="759" w:type="dxa"/>
          </w:tcPr>
          <w:p>
            <w:pPr>
              <w:spacing w:line="360" w:lineRule="auto"/>
              <w:rPr>
                <w:rFonts w:ascii="Palatino Linotype" w:hAnsi="Palatino Linotype" w:eastAsia="宋体" w:cs="Times New Roman"/>
                <w:kern w:val="0"/>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产品基线</w:t>
            </w:r>
          </w:p>
        </w:tc>
        <w:tc>
          <w:tcPr>
            <w:tcW w:w="2268"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可执行文件</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源代码</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用户手册</w:t>
            </w:r>
          </w:p>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测试报告</w:t>
            </w:r>
          </w:p>
          <w:p>
            <w:pPr>
              <w:spacing w:line="360" w:lineRule="auto"/>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配置库</w:t>
            </w:r>
          </w:p>
        </w:tc>
        <w:tc>
          <w:tcPr>
            <w:tcW w:w="1346"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2</w:t>
            </w:r>
            <w:r>
              <w:rPr>
                <w:rFonts w:ascii="Palatino Linotype" w:hAnsi="Palatino Linotype" w:eastAsia="宋体" w:cs="Times New Roman"/>
                <w:kern w:val="0"/>
                <w:sz w:val="24"/>
                <w:szCs w:val="20"/>
              </w:rPr>
              <w:t>023-12-6</w:t>
            </w:r>
          </w:p>
        </w:tc>
        <w:tc>
          <w:tcPr>
            <w:tcW w:w="1631" w:type="dxa"/>
          </w:tcPr>
          <w:p>
            <w:pPr>
              <w:spacing w:line="360" w:lineRule="auto"/>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产品最终完成</w:t>
            </w:r>
          </w:p>
        </w:tc>
        <w:tc>
          <w:tcPr>
            <w:tcW w:w="1276" w:type="dxa"/>
          </w:tcPr>
          <w:p>
            <w:pPr>
              <w:spacing w:line="360" w:lineRule="auto"/>
              <w:rPr>
                <w:rFonts w:ascii="Palatino Linotype" w:hAnsi="Palatino Linotype" w:eastAsia="宋体" w:cs="Times New Roman"/>
                <w:kern w:val="0"/>
                <w:sz w:val="24"/>
                <w:szCs w:val="20"/>
              </w:rPr>
            </w:pPr>
            <w:r>
              <w:rPr>
                <w:rFonts w:ascii="Arial" w:hAnsi="Arial" w:cs="Arial"/>
                <w:color w:val="4D4D4D"/>
                <w:shd w:val="clear" w:color="auto" w:fill="FFFFFF"/>
              </w:rPr>
              <w:t>CCB成员</w:t>
            </w:r>
          </w:p>
        </w:tc>
        <w:tc>
          <w:tcPr>
            <w:tcW w:w="759" w:type="dxa"/>
          </w:tcPr>
          <w:p>
            <w:pPr>
              <w:spacing w:line="360" w:lineRule="auto"/>
              <w:rPr>
                <w:rFonts w:ascii="Palatino Linotype" w:hAnsi="Palatino Linotype" w:eastAsia="宋体" w:cs="Times New Roman"/>
                <w:kern w:val="0"/>
                <w:sz w:val="24"/>
                <w:szCs w:val="20"/>
              </w:rPr>
            </w:pPr>
          </w:p>
        </w:tc>
      </w:tr>
    </w:tbl>
    <w:p>
      <w:pPr>
        <w:pStyle w:val="5"/>
        <w:rPr>
          <w:rFonts w:hint="eastAsia"/>
        </w:rPr>
      </w:pPr>
      <w:bookmarkStart w:id="15" w:name="_Toc149055157"/>
      <w:r>
        <w:rPr>
          <w:rFonts w:hint="eastAsia"/>
        </w:rPr>
        <w:t>3</w:t>
      </w:r>
      <w:r>
        <w:t>.2</w:t>
      </w:r>
      <w:r>
        <w:rPr>
          <w:rFonts w:hint="eastAsia"/>
        </w:rPr>
        <w:t>配置和变更控制</w:t>
      </w:r>
      <w:bookmarkEnd w:id="15"/>
    </w:p>
    <w:p>
      <w:pPr>
        <w:spacing w:line="360" w:lineRule="auto"/>
        <w:ind w:firstLine="420"/>
        <w:rPr>
          <w:rFonts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基线变更应受到控制，这种变化要经过 CCB 授权，按程序进行控制并记录基线修改的过程。</w:t>
      </w:r>
    </w:p>
    <w:p>
      <w:pPr>
        <w:spacing w:line="360" w:lineRule="auto"/>
        <w:ind w:firstLine="420"/>
        <w:jc w:val="center"/>
        <w:rPr>
          <w:rFonts w:hint="eastAsia" w:ascii="Palatino Linotype" w:hAnsi="Palatino Linotype" w:eastAsia="宋体" w:cs="Times New Roman"/>
          <w:kern w:val="0"/>
          <w:sz w:val="24"/>
          <w:szCs w:val="20"/>
        </w:rPr>
      </w:pPr>
      <w:r>
        <w:drawing>
          <wp:inline distT="0" distB="0" distL="0" distR="0">
            <wp:extent cx="5274310" cy="1879600"/>
            <wp:effectExtent l="0" t="0" r="0" b="0"/>
            <wp:docPr id="281566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66632" name="图片 1"/>
                    <pic:cNvPicPr>
                      <a:picLocks noChangeAspect="1"/>
                    </pic:cNvPicPr>
                  </pic:nvPicPr>
                  <pic:blipFill>
                    <a:blip r:embed="rId11"/>
                    <a:stretch>
                      <a:fillRect/>
                    </a:stretch>
                  </pic:blipFill>
                  <pic:spPr>
                    <a:xfrm>
                      <a:off x="0" y="0"/>
                      <a:ext cx="5274310" cy="1879600"/>
                    </a:xfrm>
                    <a:prstGeom prst="rect">
                      <a:avLst/>
                    </a:prstGeom>
                  </pic:spPr>
                </pic:pic>
              </a:graphicData>
            </a:graphic>
          </wp:inline>
        </w:drawing>
      </w:r>
    </w:p>
    <w:p>
      <w:pPr>
        <w:spacing w:line="360" w:lineRule="auto"/>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变更请求的处理和审批流程：</w:t>
      </w:r>
    </w:p>
    <w:p>
      <w:pPr>
        <w:pStyle w:val="8"/>
        <w:ind w:left="0" w:firstLine="480" w:firstLineChars="200"/>
      </w:pPr>
      <w:r>
        <w:rPr>
          <w:rFonts w:hint="eastAsia"/>
        </w:rPr>
        <w:t>1 发现问题，填写软件问题报告单</w:t>
      </w:r>
    </w:p>
    <w:p>
      <w:pPr>
        <w:pStyle w:val="8"/>
        <w:ind w:left="0" w:firstLine="480" w:firstLineChars="200"/>
      </w:pPr>
      <w:r>
        <w:rPr>
          <w:rFonts w:hint="eastAsia"/>
        </w:rPr>
        <w:t>2 项目组长评审</w:t>
      </w:r>
    </w:p>
    <w:p>
      <w:pPr>
        <w:pStyle w:val="8"/>
        <w:ind w:left="0" w:firstLine="480" w:firstLineChars="200"/>
      </w:pPr>
      <w:r>
        <w:rPr>
          <w:rFonts w:hint="eastAsia"/>
        </w:rPr>
        <w:t>3 软件配置管理小组评审</w:t>
      </w:r>
    </w:p>
    <w:p>
      <w:pPr>
        <w:pStyle w:val="8"/>
        <w:ind w:left="0" w:firstLine="480" w:firstLineChars="200"/>
      </w:pPr>
      <w:r>
        <w:rPr>
          <w:rFonts w:hint="eastAsia"/>
        </w:rPr>
        <w:t>4 项目总体组批准，子系统负责人批准</w:t>
      </w:r>
    </w:p>
    <w:p>
      <w:pPr>
        <w:pStyle w:val="8"/>
        <w:ind w:left="0" w:firstLine="480" w:firstLineChars="200"/>
      </w:pPr>
      <w:r>
        <w:rPr>
          <w:rFonts w:hint="eastAsia"/>
        </w:rPr>
        <w:t>5 修改配置并填写软件修改报告单</w:t>
      </w:r>
    </w:p>
    <w:p>
      <w:pPr>
        <w:pStyle w:val="8"/>
        <w:ind w:left="0" w:firstLine="480" w:firstLineChars="200"/>
      </w:pPr>
      <w:r>
        <w:rPr>
          <w:rFonts w:hint="eastAsia"/>
        </w:rPr>
        <w:t>6 项目组长评审</w:t>
      </w:r>
    </w:p>
    <w:p>
      <w:pPr>
        <w:pStyle w:val="8"/>
        <w:ind w:left="0" w:firstLine="480" w:firstLineChars="200"/>
      </w:pPr>
      <w:r>
        <w:rPr>
          <w:rFonts w:hint="eastAsia"/>
        </w:rPr>
        <w:t>7 软件质量保证小组评审，子系统质量保证人员评审</w:t>
      </w:r>
    </w:p>
    <w:p>
      <w:pPr>
        <w:pStyle w:val="8"/>
        <w:ind w:left="0" w:firstLine="480" w:firstLineChars="200"/>
      </w:pPr>
      <w:r>
        <w:rPr>
          <w:rFonts w:hint="eastAsia"/>
        </w:rPr>
        <w:t>8 总体组批准项目的软件配置管理小组与子系统负责人共同批准并报项目总体组备索</w:t>
      </w:r>
    </w:p>
    <w:p>
      <w:pPr>
        <w:pStyle w:val="5"/>
      </w:pPr>
      <w:bookmarkStart w:id="16" w:name="_Toc149055158"/>
      <w:r>
        <w:rPr>
          <w:rFonts w:hint="eastAsia"/>
        </w:rPr>
        <w:t>3</w:t>
      </w:r>
      <w:r>
        <w:t>.3</w:t>
      </w:r>
      <w:r>
        <w:rPr>
          <w:rFonts w:hint="eastAsia"/>
        </w:rPr>
        <w:t>配置状态统计</w:t>
      </w:r>
      <w:bookmarkEnd w:id="16"/>
    </w:p>
    <w:p>
      <w:pPr>
        <w:spacing w:line="360" w:lineRule="auto"/>
        <w:rPr>
          <w:rFonts w:ascii="Palatino Linotype" w:hAnsi="Palatino Linotype" w:eastAsia="宋体" w:cs="Times New Roman"/>
          <w:b/>
          <w:bCs/>
          <w:kern w:val="0"/>
          <w:sz w:val="24"/>
          <w:szCs w:val="20"/>
        </w:rPr>
      </w:pPr>
      <w:r>
        <w:rPr>
          <w:rFonts w:hint="eastAsia" w:ascii="Palatino Linotype" w:hAnsi="Palatino Linotype" w:eastAsia="宋体" w:cs="Times New Roman"/>
          <w:b/>
          <w:bCs/>
          <w:kern w:val="0"/>
          <w:sz w:val="24"/>
          <w:szCs w:val="20"/>
        </w:rPr>
        <w:t>配置审计：</w:t>
      </w:r>
    </w:p>
    <w:p>
      <w:pPr>
        <w:pStyle w:val="8"/>
        <w:ind w:left="0" w:firstLine="420"/>
      </w:pPr>
      <w:r>
        <w:rPr>
          <w:rFonts w:hint="eastAsia"/>
        </w:rPr>
        <w:t>在软件开发周期各阶段的评审与检查工作中，要对该阶段所进行的配置管理工作进行必要的评审和检查。应该进行评审与检查的内容与次数，由相关项目质量计划规定。配置审计分为功能审计和物理审计。</w:t>
      </w:r>
    </w:p>
    <w:p>
      <w:pPr>
        <w:pStyle w:val="8"/>
        <w:ind w:hangingChars="375"/>
        <w:rPr>
          <w:rFonts w:hint="eastAsia"/>
        </w:rPr>
      </w:pPr>
      <w:r>
        <w:rPr>
          <w:rFonts w:hint="eastAsia"/>
        </w:rPr>
        <w:t>功能审计：</w:t>
      </w:r>
    </w:p>
    <w:p>
      <w:pPr>
        <w:pStyle w:val="8"/>
        <w:ind w:hangingChars="375"/>
        <w:rPr>
          <w:rFonts w:hint="eastAsia"/>
        </w:rPr>
      </w:pPr>
      <w:r>
        <w:rPr>
          <w:rFonts w:hint="eastAsia"/>
        </w:rPr>
        <w:t>1、  检查备份内容是否完整</w:t>
      </w:r>
    </w:p>
    <w:p>
      <w:pPr>
        <w:pStyle w:val="8"/>
        <w:ind w:hangingChars="375"/>
        <w:rPr>
          <w:rFonts w:hint="eastAsia"/>
        </w:rPr>
      </w:pPr>
      <w:r>
        <w:rPr>
          <w:rFonts w:hint="eastAsia"/>
        </w:rPr>
        <w:t>2、  检查源代码是否通过编译，编译后程序是否能够通过冒烟测试</w:t>
      </w:r>
    </w:p>
    <w:p>
      <w:pPr>
        <w:pStyle w:val="8"/>
        <w:ind w:hangingChars="375"/>
        <w:rPr>
          <w:rFonts w:hint="eastAsia"/>
        </w:rPr>
      </w:pPr>
      <w:r>
        <w:rPr>
          <w:rFonts w:hint="eastAsia"/>
        </w:rPr>
        <w:t>3、  程序功能与需求设计文档是否保持一致</w:t>
      </w:r>
    </w:p>
    <w:p>
      <w:pPr>
        <w:pStyle w:val="8"/>
        <w:ind w:hangingChars="375"/>
        <w:rPr>
          <w:rFonts w:hint="eastAsia"/>
        </w:rPr>
      </w:pPr>
      <w:r>
        <w:rPr>
          <w:rFonts w:hint="eastAsia"/>
        </w:rPr>
        <w:t>4、  相关说明文档是否完整和一致</w:t>
      </w:r>
    </w:p>
    <w:p>
      <w:pPr>
        <w:pStyle w:val="8"/>
        <w:ind w:hangingChars="375"/>
        <w:rPr>
          <w:rFonts w:hint="eastAsia"/>
        </w:rPr>
      </w:pPr>
      <w:r>
        <w:rPr>
          <w:rFonts w:hint="eastAsia"/>
        </w:rPr>
        <w:t>物理审计：</w:t>
      </w:r>
    </w:p>
    <w:p>
      <w:pPr>
        <w:pStyle w:val="8"/>
        <w:ind w:hangingChars="375"/>
        <w:rPr>
          <w:rFonts w:hint="eastAsia"/>
        </w:rPr>
      </w:pPr>
      <w:r>
        <w:rPr>
          <w:rFonts w:hint="eastAsia"/>
        </w:rPr>
        <w:t>检查配置项的名称、配置项的版本命名、配置项的存储地址是否规范。</w:t>
      </w:r>
    </w:p>
    <w:p>
      <w:pPr>
        <w:pStyle w:val="3"/>
      </w:pPr>
      <w:bookmarkStart w:id="17" w:name="_Toc149055159"/>
      <w:r>
        <w:rPr>
          <w:rFonts w:hint="eastAsia"/>
        </w:rPr>
        <w:t>4</w:t>
      </w:r>
      <w:r>
        <w:t>.</w:t>
      </w:r>
      <w:r>
        <w:rPr>
          <w:rFonts w:hint="eastAsia"/>
        </w:rPr>
        <w:t>里程碑</w:t>
      </w:r>
      <w:bookmarkEnd w:id="17"/>
    </w:p>
    <w:tbl>
      <w:tblPr>
        <w:tblStyle w:val="18"/>
        <w:tblW w:w="0" w:type="auto"/>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shd w:val="clear" w:color="auto" w:fill="FFFFFF" w:themeFill="background1"/>
          </w:tcPr>
          <w:p>
            <w:pPr>
              <w:jc w:val="center"/>
              <w:rPr>
                <w:b/>
                <w:bCs/>
                <w:sz w:val="28"/>
                <w:szCs w:val="28"/>
              </w:rPr>
            </w:pPr>
            <w:r>
              <w:rPr>
                <w:rFonts w:hint="eastAsia"/>
                <w:b/>
                <w:bCs/>
                <w:sz w:val="28"/>
                <w:szCs w:val="28"/>
              </w:rPr>
              <w:t>里程碑</w:t>
            </w:r>
          </w:p>
        </w:tc>
        <w:tc>
          <w:tcPr>
            <w:tcW w:w="5862" w:type="dxa"/>
            <w:shd w:val="clear" w:color="auto" w:fill="FFFFFF" w:themeFill="background1"/>
          </w:tcPr>
          <w:p>
            <w:pPr>
              <w:jc w:val="center"/>
              <w:rPr>
                <w:b/>
                <w:bCs/>
                <w:sz w:val="28"/>
                <w:szCs w:val="28"/>
              </w:rPr>
            </w:pPr>
            <w:r>
              <w:rPr>
                <w:rFonts w:hint="eastAsia"/>
                <w:b/>
                <w:bCs/>
                <w:sz w:val="28"/>
                <w:szCs w:val="28"/>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需求分析已经确立</w:t>
            </w:r>
          </w:p>
        </w:tc>
        <w:tc>
          <w:tcPr>
            <w:tcW w:w="5862" w:type="dxa"/>
          </w:tcPr>
          <w:p>
            <w:pPr>
              <w:pStyle w:val="8"/>
              <w:numPr>
                <w:ilvl w:val="0"/>
                <w:numId w:val="11"/>
              </w:numPr>
              <w:jc w:val="both"/>
            </w:pPr>
            <w:r>
              <w:rPr>
                <w:rFonts w:hint="eastAsia"/>
              </w:rPr>
              <w:t>系统的需求分析全部完成</w:t>
            </w:r>
          </w:p>
          <w:p>
            <w:pPr>
              <w:pStyle w:val="8"/>
              <w:numPr>
                <w:ilvl w:val="0"/>
                <w:numId w:val="11"/>
              </w:numPr>
              <w:jc w:val="both"/>
            </w:pPr>
            <w:r>
              <w:rPr>
                <w:rFonts w:hint="eastAsia"/>
              </w:rPr>
              <w:t>已经形成相应的需求分析说明书及其它文档</w:t>
            </w:r>
          </w:p>
          <w:p>
            <w:pPr>
              <w:pStyle w:val="8"/>
              <w:numPr>
                <w:ilvl w:val="0"/>
                <w:numId w:val="11"/>
              </w:numPr>
              <w:jc w:val="both"/>
            </w:pPr>
            <w:r>
              <w:rPr>
                <w:rFonts w:hint="eastAsia"/>
              </w:rPr>
              <w:t>需求分析说明书已通过评审且与客户一致认为需求分析阶段已结束，可以进入设计阶段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初步设计完成</w:t>
            </w:r>
          </w:p>
        </w:tc>
        <w:tc>
          <w:tcPr>
            <w:tcW w:w="5862" w:type="dxa"/>
          </w:tcPr>
          <w:p>
            <w:pPr>
              <w:pStyle w:val="8"/>
              <w:numPr>
                <w:ilvl w:val="0"/>
                <w:numId w:val="12"/>
              </w:numPr>
              <w:jc w:val="both"/>
            </w:pPr>
            <w:r>
              <w:rPr>
                <w:rFonts w:hint="eastAsia"/>
              </w:rPr>
              <w:t>系统的概要初步全部完成</w:t>
            </w:r>
          </w:p>
          <w:p>
            <w:pPr>
              <w:pStyle w:val="8"/>
              <w:numPr>
                <w:ilvl w:val="0"/>
                <w:numId w:val="12"/>
              </w:numPr>
              <w:jc w:val="both"/>
            </w:pPr>
            <w:r>
              <w:rPr>
                <w:rFonts w:hint="eastAsia"/>
              </w:rPr>
              <w:t>已形成相应的设计说明书及其它文档</w:t>
            </w:r>
          </w:p>
          <w:p>
            <w:pPr>
              <w:pStyle w:val="8"/>
              <w:numPr>
                <w:ilvl w:val="0"/>
                <w:numId w:val="12"/>
              </w:numPr>
              <w:jc w:val="both"/>
            </w:pPr>
            <w:r>
              <w:rPr>
                <w:rFonts w:hint="eastAsia"/>
              </w:rPr>
              <w:t>初步设计说明书已通过评审且与客户一致认为此已结束，可以进入详细设计阶段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详细设计完成</w:t>
            </w:r>
          </w:p>
        </w:tc>
        <w:tc>
          <w:tcPr>
            <w:tcW w:w="5862" w:type="dxa"/>
          </w:tcPr>
          <w:p>
            <w:pPr>
              <w:pStyle w:val="8"/>
              <w:numPr>
                <w:ilvl w:val="0"/>
                <w:numId w:val="13"/>
              </w:numPr>
              <w:jc w:val="both"/>
            </w:pPr>
            <w:r>
              <w:rPr>
                <w:rFonts w:hint="eastAsia"/>
              </w:rPr>
              <w:t>系统的详细设计全部完成</w:t>
            </w:r>
          </w:p>
          <w:p>
            <w:pPr>
              <w:pStyle w:val="8"/>
              <w:numPr>
                <w:ilvl w:val="0"/>
                <w:numId w:val="13"/>
              </w:numPr>
              <w:jc w:val="both"/>
            </w:pPr>
            <w:r>
              <w:rPr>
                <w:rFonts w:hint="eastAsia"/>
              </w:rPr>
              <w:t>已形成相应的详细设计说明书及其它文档</w:t>
            </w:r>
          </w:p>
          <w:p>
            <w:pPr>
              <w:pStyle w:val="8"/>
              <w:numPr>
                <w:ilvl w:val="0"/>
                <w:numId w:val="13"/>
              </w:numPr>
              <w:jc w:val="both"/>
            </w:pPr>
            <w:r>
              <w:rPr>
                <w:rFonts w:hint="eastAsia"/>
              </w:rPr>
              <w:t>详细设计说明书已通过评审或且客户一致认为详细设计阶段已结束，可以进入编码阶段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编码完成</w:t>
            </w:r>
          </w:p>
        </w:tc>
        <w:tc>
          <w:tcPr>
            <w:tcW w:w="5862" w:type="dxa"/>
          </w:tcPr>
          <w:p>
            <w:pPr>
              <w:pStyle w:val="8"/>
              <w:numPr>
                <w:ilvl w:val="0"/>
                <w:numId w:val="14"/>
              </w:numPr>
            </w:pPr>
            <w:r>
              <w:rPr>
                <w:rFonts w:hint="eastAsia"/>
              </w:rPr>
              <w:t>系统的编码全部完成</w:t>
            </w:r>
          </w:p>
          <w:p>
            <w:pPr>
              <w:pStyle w:val="8"/>
              <w:numPr>
                <w:ilvl w:val="0"/>
                <w:numId w:val="14"/>
              </w:numPr>
            </w:pPr>
            <w:r>
              <w:rPr>
                <w:rFonts w:hint="eastAsia"/>
              </w:rPr>
              <w:t>系统所有程序已经经过调试并确定可以运行</w:t>
            </w:r>
          </w:p>
          <w:p>
            <w:pPr>
              <w:pStyle w:val="8"/>
              <w:numPr>
                <w:ilvl w:val="0"/>
                <w:numId w:val="14"/>
              </w:numPr>
            </w:pPr>
            <w:r>
              <w:rPr>
                <w:rFonts w:hint="eastAsia"/>
              </w:rPr>
              <w:t>已通过评审且与客户一致认为编码阶段已结束，可以进入系统测试阶段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系统测试完成</w:t>
            </w:r>
          </w:p>
        </w:tc>
        <w:tc>
          <w:tcPr>
            <w:tcW w:w="5862" w:type="dxa"/>
          </w:tcPr>
          <w:p>
            <w:pPr>
              <w:pStyle w:val="8"/>
              <w:numPr>
                <w:ilvl w:val="0"/>
                <w:numId w:val="15"/>
              </w:numPr>
            </w:pPr>
            <w:r>
              <w:rPr>
                <w:rFonts w:hint="eastAsia"/>
              </w:rPr>
              <w:t>系统测试完成，发现的所有缺陷已得到处理</w:t>
            </w:r>
          </w:p>
          <w:p>
            <w:pPr>
              <w:pStyle w:val="8"/>
              <w:numPr>
                <w:ilvl w:val="0"/>
                <w:numId w:val="15"/>
              </w:numPr>
            </w:pPr>
            <w:r>
              <w:rPr>
                <w:rFonts w:hint="eastAsia"/>
              </w:rPr>
              <w:t>完成测试报告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
              <w:ind w:hangingChars="375"/>
            </w:pPr>
            <w:r>
              <w:rPr>
                <w:rFonts w:hint="eastAsia"/>
              </w:rPr>
              <w:t>项目结束</w:t>
            </w:r>
          </w:p>
        </w:tc>
        <w:tc>
          <w:tcPr>
            <w:tcW w:w="5862" w:type="dxa"/>
          </w:tcPr>
          <w:p>
            <w:pPr>
              <w:pStyle w:val="8"/>
              <w:numPr>
                <w:ilvl w:val="0"/>
                <w:numId w:val="16"/>
              </w:numPr>
            </w:pPr>
            <w:r>
              <w:rPr>
                <w:rFonts w:hint="eastAsia"/>
              </w:rPr>
              <w:t>交付成功</w:t>
            </w:r>
          </w:p>
          <w:p>
            <w:pPr>
              <w:pStyle w:val="8"/>
              <w:numPr>
                <w:ilvl w:val="0"/>
                <w:numId w:val="16"/>
              </w:numPr>
            </w:pPr>
            <w:r>
              <w:rPr>
                <w:rFonts w:hint="eastAsia"/>
              </w:rPr>
              <w:t>已得到客户的确认并通过验收测试</w:t>
            </w:r>
          </w:p>
          <w:p>
            <w:pPr>
              <w:pStyle w:val="8"/>
              <w:numPr>
                <w:ilvl w:val="0"/>
                <w:numId w:val="16"/>
              </w:numPr>
            </w:pPr>
            <w:r>
              <w:rPr>
                <w:rFonts w:hint="eastAsia"/>
              </w:rPr>
              <w:t>与客户一致认为该项目已结束</w:t>
            </w:r>
          </w:p>
        </w:tc>
      </w:tr>
    </w:tbl>
    <w:p>
      <w:pPr>
        <w:pStyle w:val="3"/>
      </w:pPr>
      <w:bookmarkStart w:id="18" w:name="_Toc149055160"/>
      <w:r>
        <w:rPr>
          <w:rFonts w:hint="eastAsia"/>
        </w:rPr>
        <w:t>5</w:t>
      </w:r>
      <w:r>
        <w:t>.</w:t>
      </w:r>
      <w:r>
        <w:rPr>
          <w:rFonts w:hint="eastAsia"/>
        </w:rPr>
        <w:t>培训和资源</w:t>
      </w:r>
      <w:bookmarkEnd w:id="18"/>
    </w:p>
    <w:p>
      <w:pPr>
        <w:spacing w:line="360" w:lineRule="auto"/>
        <w:ind w:firstLine="420"/>
        <w:rPr>
          <w:rFonts w:hint="eastAsia" w:ascii="Palatino Linotype" w:hAnsi="Palatino Linotype" w:eastAsia="宋体" w:cs="Times New Roman"/>
          <w:kern w:val="0"/>
          <w:sz w:val="24"/>
          <w:szCs w:val="20"/>
        </w:rPr>
      </w:pPr>
      <w:r>
        <w:rPr>
          <w:rFonts w:hint="eastAsia" w:ascii="Palatino Linotype" w:hAnsi="Palatino Linotype" w:eastAsia="宋体" w:cs="Times New Roman"/>
          <w:kern w:val="0"/>
          <w:sz w:val="24"/>
          <w:szCs w:val="20"/>
        </w:rPr>
        <w:t>配置管理和软件版</w:t>
      </w:r>
      <w:bookmarkStart w:id="19" w:name="_GoBack"/>
      <w:bookmarkEnd w:id="19"/>
      <w:r>
        <w:rPr>
          <w:rFonts w:hint="eastAsia" w:ascii="Palatino Linotype" w:hAnsi="Palatino Linotype" w:eastAsia="宋体" w:cs="Times New Roman"/>
          <w:kern w:val="0"/>
          <w:sz w:val="24"/>
          <w:szCs w:val="20"/>
        </w:rPr>
        <w:t>本控制将使用</w:t>
      </w:r>
      <w:r>
        <w:rPr>
          <w:rFonts w:ascii="Palatino Linotype" w:hAnsi="Palatino Linotype" w:eastAsia="宋体" w:cs="Times New Roman"/>
          <w:kern w:val="0"/>
          <w:sz w:val="24"/>
          <w:szCs w:val="20"/>
        </w:rPr>
        <w:t>G</w:t>
      </w:r>
      <w:r>
        <w:rPr>
          <w:rFonts w:hint="eastAsia" w:ascii="Palatino Linotype" w:hAnsi="Palatino Linotype" w:eastAsia="宋体" w:cs="Times New Roman"/>
          <w:kern w:val="0"/>
          <w:sz w:val="24"/>
          <w:szCs w:val="20"/>
        </w:rPr>
        <w:t>it，并通过GitHub完成云端同步工作，由项目经理孙雁南和配置经理姜园鹤为团队进行相关培训工作。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77463"/>
    <w:multiLevelType w:val="multilevel"/>
    <w:tmpl w:val="11977463"/>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1">
    <w:nsid w:val="15D4173B"/>
    <w:multiLevelType w:val="multilevel"/>
    <w:tmpl w:val="15D4173B"/>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2">
    <w:nsid w:val="1F4A0797"/>
    <w:multiLevelType w:val="multilevel"/>
    <w:tmpl w:val="1F4A0797"/>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3">
    <w:nsid w:val="207D2027"/>
    <w:multiLevelType w:val="multilevel"/>
    <w:tmpl w:val="207D202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BE10FB5"/>
    <w:multiLevelType w:val="multilevel"/>
    <w:tmpl w:val="2BE10FB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CE6398C"/>
    <w:multiLevelType w:val="multilevel"/>
    <w:tmpl w:val="2CE6398C"/>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6">
    <w:nsid w:val="2DE868C6"/>
    <w:multiLevelType w:val="multilevel"/>
    <w:tmpl w:val="2DE868C6"/>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7">
    <w:nsid w:val="2F771234"/>
    <w:multiLevelType w:val="multilevel"/>
    <w:tmpl w:val="2F771234"/>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8">
    <w:nsid w:val="363B2752"/>
    <w:multiLevelType w:val="multilevel"/>
    <w:tmpl w:val="363B2752"/>
    <w:lvl w:ilvl="0" w:tentative="0">
      <w:start w:val="1"/>
      <w:numFmt w:val="bullet"/>
      <w:lvlText w:val=""/>
      <w:lvlJc w:val="left"/>
      <w:pPr>
        <w:tabs>
          <w:tab w:val="left" w:pos="1777"/>
        </w:tabs>
        <w:ind w:left="1777" w:hanging="360"/>
      </w:pPr>
      <w:rPr>
        <w:rFonts w:hint="default" w:ascii="Wingdings" w:hAnsi="Wingdings"/>
      </w:rPr>
    </w:lvl>
    <w:lvl w:ilvl="1" w:tentative="0">
      <w:start w:val="1"/>
      <w:numFmt w:val="decimal"/>
      <w:lvlText w:val="%2)"/>
      <w:lvlJc w:val="left"/>
      <w:pPr>
        <w:ind w:left="1134" w:hanging="284"/>
      </w:pPr>
      <w:rPr>
        <w:rFonts w:hint="eastAsia"/>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8D57EA8"/>
    <w:multiLevelType w:val="multilevel"/>
    <w:tmpl w:val="38D57EA8"/>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10">
    <w:nsid w:val="4CA515A8"/>
    <w:multiLevelType w:val="multilevel"/>
    <w:tmpl w:val="4CA515A8"/>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55321CAB"/>
    <w:multiLevelType w:val="multilevel"/>
    <w:tmpl w:val="55321CA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65B04E76"/>
    <w:multiLevelType w:val="multilevel"/>
    <w:tmpl w:val="65B04E76"/>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w:lvlJc w:val="left"/>
      <w:pPr>
        <w:tabs>
          <w:tab w:val="left" w:pos="360"/>
        </w:tabs>
        <w:ind w:left="36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6B5E543D"/>
    <w:multiLevelType w:val="multilevel"/>
    <w:tmpl w:val="6B5E543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73537EDE"/>
    <w:multiLevelType w:val="multilevel"/>
    <w:tmpl w:val="73537ED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7D2B2C9D"/>
    <w:multiLevelType w:val="multilevel"/>
    <w:tmpl w:val="7D2B2C9D"/>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num w:numId="1">
    <w:abstractNumId w:val="12"/>
  </w:num>
  <w:num w:numId="2">
    <w:abstractNumId w:val="5"/>
  </w:num>
  <w:num w:numId="3">
    <w:abstractNumId w:val="6"/>
  </w:num>
  <w:num w:numId="4">
    <w:abstractNumId w:val="1"/>
  </w:num>
  <w:num w:numId="5">
    <w:abstractNumId w:val="2"/>
  </w:num>
  <w:num w:numId="6">
    <w:abstractNumId w:val="15"/>
  </w:num>
  <w:num w:numId="7">
    <w:abstractNumId w:val="9"/>
  </w:num>
  <w:num w:numId="8">
    <w:abstractNumId w:val="7"/>
  </w:num>
  <w:num w:numId="9">
    <w:abstractNumId w:val="0"/>
  </w:num>
  <w:num w:numId="10">
    <w:abstractNumId w:val="8"/>
  </w:num>
  <w:num w:numId="11">
    <w:abstractNumId w:val="14"/>
  </w:num>
  <w:num w:numId="12">
    <w:abstractNumId w:val="11"/>
  </w:num>
  <w:num w:numId="13">
    <w:abstractNumId w:val="4"/>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ViY2JkMjU3NGYzZTEwMzZmMGFkZWViYmNkYWU3NDIifQ=="/>
  </w:docVars>
  <w:rsids>
    <w:rsidRoot w:val="00545AA3"/>
    <w:rsid w:val="0001323A"/>
    <w:rsid w:val="000268E6"/>
    <w:rsid w:val="00056E55"/>
    <w:rsid w:val="001010BD"/>
    <w:rsid w:val="00186B63"/>
    <w:rsid w:val="00186EE5"/>
    <w:rsid w:val="001B689B"/>
    <w:rsid w:val="001E4057"/>
    <w:rsid w:val="001F7001"/>
    <w:rsid w:val="00217289"/>
    <w:rsid w:val="002233E9"/>
    <w:rsid w:val="002270D7"/>
    <w:rsid w:val="00256922"/>
    <w:rsid w:val="00266D3F"/>
    <w:rsid w:val="00280344"/>
    <w:rsid w:val="002C412E"/>
    <w:rsid w:val="002D2211"/>
    <w:rsid w:val="002E5318"/>
    <w:rsid w:val="00324E90"/>
    <w:rsid w:val="0033129A"/>
    <w:rsid w:val="0036050A"/>
    <w:rsid w:val="00363026"/>
    <w:rsid w:val="0036671D"/>
    <w:rsid w:val="003B457E"/>
    <w:rsid w:val="00405644"/>
    <w:rsid w:val="00423BEA"/>
    <w:rsid w:val="004417A4"/>
    <w:rsid w:val="0045212D"/>
    <w:rsid w:val="00463F8D"/>
    <w:rsid w:val="004D3670"/>
    <w:rsid w:val="004D675B"/>
    <w:rsid w:val="00503CF9"/>
    <w:rsid w:val="00545AA3"/>
    <w:rsid w:val="00557455"/>
    <w:rsid w:val="00560DF2"/>
    <w:rsid w:val="00582852"/>
    <w:rsid w:val="005A2662"/>
    <w:rsid w:val="00661D27"/>
    <w:rsid w:val="00670B35"/>
    <w:rsid w:val="006C1CC1"/>
    <w:rsid w:val="006C2328"/>
    <w:rsid w:val="006E1D06"/>
    <w:rsid w:val="007055CA"/>
    <w:rsid w:val="00750241"/>
    <w:rsid w:val="00757D23"/>
    <w:rsid w:val="00766F2B"/>
    <w:rsid w:val="007863DA"/>
    <w:rsid w:val="00787B9A"/>
    <w:rsid w:val="00797E07"/>
    <w:rsid w:val="007B0A0A"/>
    <w:rsid w:val="008658CE"/>
    <w:rsid w:val="0089264D"/>
    <w:rsid w:val="008960F9"/>
    <w:rsid w:val="008E1081"/>
    <w:rsid w:val="008E12DC"/>
    <w:rsid w:val="008F4BE2"/>
    <w:rsid w:val="00916FEB"/>
    <w:rsid w:val="009A497F"/>
    <w:rsid w:val="009B22CD"/>
    <w:rsid w:val="009D773B"/>
    <w:rsid w:val="009E5E79"/>
    <w:rsid w:val="00A0291B"/>
    <w:rsid w:val="00A52C2A"/>
    <w:rsid w:val="00AB3B65"/>
    <w:rsid w:val="00B75470"/>
    <w:rsid w:val="00B8232B"/>
    <w:rsid w:val="00BB1C96"/>
    <w:rsid w:val="00BB67CD"/>
    <w:rsid w:val="00BC4829"/>
    <w:rsid w:val="00BC7FD8"/>
    <w:rsid w:val="00C13CA9"/>
    <w:rsid w:val="00C465CC"/>
    <w:rsid w:val="00C506FC"/>
    <w:rsid w:val="00C84E3E"/>
    <w:rsid w:val="00C91014"/>
    <w:rsid w:val="00C93A52"/>
    <w:rsid w:val="00D17E13"/>
    <w:rsid w:val="00D6171F"/>
    <w:rsid w:val="00D77D1C"/>
    <w:rsid w:val="00DB1B26"/>
    <w:rsid w:val="00DB2D99"/>
    <w:rsid w:val="00DD076C"/>
    <w:rsid w:val="00DE7571"/>
    <w:rsid w:val="00DF2064"/>
    <w:rsid w:val="00E719E4"/>
    <w:rsid w:val="00E933DD"/>
    <w:rsid w:val="00ED0287"/>
    <w:rsid w:val="00ED31D9"/>
    <w:rsid w:val="00EE257B"/>
    <w:rsid w:val="00F03C7A"/>
    <w:rsid w:val="00F13512"/>
    <w:rsid w:val="00F16181"/>
    <w:rsid w:val="00F210EF"/>
    <w:rsid w:val="00F3185F"/>
    <w:rsid w:val="00F46138"/>
    <w:rsid w:val="00F543BF"/>
    <w:rsid w:val="00F806C6"/>
    <w:rsid w:val="00F81E11"/>
    <w:rsid w:val="00FB4DD7"/>
    <w:rsid w:val="00FF612C"/>
    <w:rsid w:val="703D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semiHidden="0"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0">
    <w:name w:val="Default Paragraph Font"/>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8">
    <w:name w:val="Normal Indent"/>
    <w:basedOn w:val="1"/>
    <w:uiPriority w:val="0"/>
    <w:pPr>
      <w:widowControl/>
      <w:adjustRightInd w:val="0"/>
      <w:snapToGrid w:val="0"/>
      <w:spacing w:line="360" w:lineRule="auto"/>
      <w:ind w:left="900" w:hanging="900"/>
      <w:jc w:val="left"/>
    </w:pPr>
    <w:rPr>
      <w:rFonts w:ascii="Palatino Linotype" w:hAnsi="Palatino Linotype" w:eastAsia="宋体" w:cs="Times New Roman"/>
      <w:kern w:val="0"/>
      <w:sz w:val="24"/>
      <w:szCs w:val="20"/>
    </w:rPr>
  </w:style>
  <w:style w:type="paragraph" w:styleId="9">
    <w:name w:val="toc 3"/>
    <w:basedOn w:val="1"/>
    <w:next w:val="1"/>
    <w:unhideWhenUsed/>
    <w:uiPriority w:val="39"/>
    <w:pPr>
      <w:widowControl/>
      <w:spacing w:after="100" w:line="259" w:lineRule="auto"/>
      <w:ind w:left="440"/>
      <w:jc w:val="left"/>
    </w:pPr>
    <w:rPr>
      <w:rFonts w:cs="Times New Roman"/>
      <w:kern w:val="0"/>
      <w:sz w:val="22"/>
    </w:rPr>
  </w:style>
  <w:style w:type="paragraph" w:styleId="10">
    <w:name w:val="footer"/>
    <w:basedOn w:val="1"/>
    <w:link w:val="23"/>
    <w:unhideWhenUsed/>
    <w:uiPriority w:val="0"/>
    <w:pPr>
      <w:tabs>
        <w:tab w:val="center" w:pos="4153"/>
        <w:tab w:val="right" w:pos="8306"/>
      </w:tabs>
      <w:snapToGrid w:val="0"/>
      <w:jc w:val="left"/>
    </w:pPr>
    <w:rPr>
      <w:sz w:val="18"/>
      <w:szCs w:val="18"/>
    </w:rPr>
  </w:style>
  <w:style w:type="paragraph" w:styleId="11">
    <w:name w:val="header"/>
    <w:basedOn w:val="1"/>
    <w:link w:val="22"/>
    <w:unhideWhenUsed/>
    <w:uiPriority w:val="99"/>
    <w:pP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4"/>
    <w:basedOn w:val="1"/>
    <w:next w:val="1"/>
    <w:unhideWhenUsed/>
    <w:uiPriority w:val="39"/>
    <w:pPr>
      <w:ind w:left="1260" w:leftChars="600"/>
    </w:p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link w:val="24"/>
    <w:qFormat/>
    <w:uiPriority w:val="0"/>
    <w:pPr>
      <w:widowControl/>
      <w:adjustRightInd w:val="0"/>
      <w:snapToGrid w:val="0"/>
      <w:jc w:val="center"/>
    </w:pPr>
    <w:rPr>
      <w:rFonts w:ascii="Arial" w:hAnsi="Arial" w:eastAsia="宋体" w:cs="Arial"/>
      <w:b/>
      <w:bCs/>
      <w:kern w:val="0"/>
      <w:sz w:val="36"/>
      <w:szCs w:val="36"/>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uiPriority w:val="99"/>
    <w:rPr>
      <w:color w:val="0000FF" w:themeColor="hyperlink"/>
      <w:u w:val="single"/>
    </w:rPr>
  </w:style>
  <w:style w:type="character" w:customStyle="1" w:styleId="22">
    <w:name w:val="页眉 字符"/>
    <w:basedOn w:val="20"/>
    <w:link w:val="11"/>
    <w:uiPriority w:val="99"/>
    <w:rPr>
      <w:sz w:val="18"/>
      <w:szCs w:val="18"/>
    </w:rPr>
  </w:style>
  <w:style w:type="character" w:customStyle="1" w:styleId="23">
    <w:name w:val="页脚 字符"/>
    <w:basedOn w:val="20"/>
    <w:link w:val="10"/>
    <w:uiPriority w:val="99"/>
    <w:rPr>
      <w:sz w:val="18"/>
      <w:szCs w:val="18"/>
    </w:rPr>
  </w:style>
  <w:style w:type="character" w:customStyle="1" w:styleId="24">
    <w:name w:val="标题 字符"/>
    <w:basedOn w:val="20"/>
    <w:link w:val="17"/>
    <w:uiPriority w:val="0"/>
    <w:rPr>
      <w:rFonts w:ascii="Arial" w:hAnsi="Arial" w:eastAsia="宋体" w:cs="Arial"/>
      <w:b/>
      <w:bCs/>
      <w:kern w:val="0"/>
      <w:sz w:val="36"/>
      <w:szCs w:val="36"/>
    </w:rPr>
  </w:style>
  <w:style w:type="character" w:customStyle="1" w:styleId="25">
    <w:name w:val="标题 1 字符"/>
    <w:basedOn w:val="20"/>
    <w:link w:val="2"/>
    <w:uiPriority w:val="9"/>
    <w:rPr>
      <w:b/>
      <w:bCs/>
      <w:kern w:val="44"/>
      <w:sz w:val="44"/>
      <w:szCs w:val="44"/>
    </w:rPr>
  </w:style>
  <w:style w:type="character" w:customStyle="1" w:styleId="26">
    <w:name w:val="ql-font-songti"/>
    <w:basedOn w:val="20"/>
    <w:uiPriority w:val="0"/>
  </w:style>
  <w:style w:type="paragraph" w:customStyle="1" w:styleId="27">
    <w:name w:val="tabletext"/>
    <w:basedOn w:val="1"/>
    <w:uiPriority w:val="0"/>
    <w:pPr>
      <w:widowControl/>
      <w:adjustRightInd w:val="0"/>
      <w:snapToGrid w:val="0"/>
      <w:spacing w:after="120" w:line="360" w:lineRule="auto"/>
      <w:jc w:val="left"/>
    </w:pPr>
    <w:rPr>
      <w:rFonts w:ascii="Palatino Linotype" w:hAnsi="Palatino Linotype" w:eastAsia="宋体" w:cs="Times New Roman"/>
      <w:kern w:val="0"/>
      <w:sz w:val="24"/>
      <w:szCs w:val="20"/>
    </w:rPr>
  </w:style>
  <w:style w:type="paragraph" w:customStyle="1" w:styleId="28">
    <w:name w:val="t"/>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29">
    <w:name w:val="List Paragraph"/>
    <w:basedOn w:val="1"/>
    <w:qFormat/>
    <w:uiPriority w:val="34"/>
    <w:pPr>
      <w:ind w:firstLine="420" w:firstLineChars="200"/>
    </w:pPr>
  </w:style>
  <w:style w:type="character" w:customStyle="1" w:styleId="30">
    <w:name w:val="标题 2 字符"/>
    <w:basedOn w:val="20"/>
    <w:link w:val="3"/>
    <w:uiPriority w:val="9"/>
    <w:rPr>
      <w:rFonts w:asciiTheme="majorHAnsi" w:hAnsiTheme="majorHAnsi" w:eastAsiaTheme="majorEastAsia" w:cstheme="majorBidi"/>
      <w:b/>
      <w:bCs/>
      <w:sz w:val="32"/>
      <w:szCs w:val="32"/>
    </w:rPr>
  </w:style>
  <w:style w:type="character" w:customStyle="1" w:styleId="31">
    <w:name w:val="标题 3 字符"/>
    <w:basedOn w:val="20"/>
    <w:link w:val="4"/>
    <w:uiPriority w:val="9"/>
    <w:rPr>
      <w:b/>
      <w:bCs/>
      <w:sz w:val="32"/>
      <w:szCs w:val="32"/>
    </w:rPr>
  </w:style>
  <w:style w:type="character" w:customStyle="1" w:styleId="32">
    <w:name w:val="标题 4 字符"/>
    <w:basedOn w:val="20"/>
    <w:link w:val="5"/>
    <w:uiPriority w:val="9"/>
    <w:rPr>
      <w:rFonts w:asciiTheme="majorHAnsi" w:hAnsiTheme="majorHAnsi" w:eastAsiaTheme="majorEastAsia" w:cstheme="majorBidi"/>
      <w:b/>
      <w:bCs/>
      <w:sz w:val="28"/>
      <w:szCs w:val="28"/>
    </w:rPr>
  </w:style>
  <w:style w:type="character" w:customStyle="1" w:styleId="33">
    <w:name w:val="标题 5 字符"/>
    <w:basedOn w:val="20"/>
    <w:link w:val="6"/>
    <w:uiPriority w:val="9"/>
    <w:rPr>
      <w:b/>
      <w:bCs/>
      <w:sz w:val="28"/>
      <w:szCs w:val="28"/>
    </w:rPr>
  </w:style>
  <w:style w:type="character" w:customStyle="1" w:styleId="34">
    <w:name w:val="标题 6 字符"/>
    <w:basedOn w:val="20"/>
    <w:link w:val="7"/>
    <w:uiPriority w:val="9"/>
    <w:rPr>
      <w:rFonts w:asciiTheme="majorHAnsi" w:hAnsiTheme="majorHAnsi" w:eastAsiaTheme="majorEastAsia" w:cstheme="majorBidi"/>
      <w:b/>
      <w:bCs/>
      <w:sz w:val="24"/>
      <w:szCs w:val="24"/>
    </w:rPr>
  </w:style>
  <w:style w:type="paragraph" w:customStyle="1" w:styleId="3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5"/>
    <customShpInfo spid="_x0000_s2054"/>
    <customShpInfo spid="_x0000_s2053"/>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FD8B3-B4FB-442E-9AF0-CBB5604995C5}">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953</Words>
  <Characters>5434</Characters>
  <Lines>45</Lines>
  <Paragraphs>12</Paragraphs>
  <TotalTime>1</TotalTime>
  <ScaleCrop>false</ScaleCrop>
  <LinksUpToDate>false</LinksUpToDate>
  <CharactersWithSpaces>6375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2023-10-23T13:24:00Z</dcterms:created>
  <dc:creator>Hehe JY</dc:creator>
  <cp:lastModifiedBy>12345</cp:lastModifiedBy>
  <dcterms:modified xsi:type="dcterms:W3CDTF">2023-10-24T11:01:44Z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91CD0189A60F4C3AA159124740F19A12_12</vt:lpwstr>
  </property>
</Properties>
</file>