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3940B">
      <w:pPr>
        <w:jc w:val="center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成本暂估单</w:t>
      </w:r>
    </w:p>
    <w:p w14:paraId="2B1C9BF0">
      <w:pPr>
        <w:jc w:val="both"/>
        <w:rPr>
          <w:rFonts w:hint="eastAsia"/>
          <w:lang w:val="en-US" w:eastAsia="zh-CN"/>
        </w:rPr>
      </w:pPr>
    </w:p>
    <w:tbl>
      <w:tblPr>
        <w:tblStyle w:val="5"/>
        <w:tblW w:w="140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1183"/>
        <w:gridCol w:w="1162"/>
        <w:gridCol w:w="1362"/>
        <w:gridCol w:w="1334"/>
        <w:gridCol w:w="1407"/>
        <w:gridCol w:w="1541"/>
        <w:gridCol w:w="1259"/>
        <w:gridCol w:w="696"/>
        <w:gridCol w:w="1215"/>
        <w:gridCol w:w="801"/>
        <w:gridCol w:w="965"/>
      </w:tblGrid>
      <w:tr w14:paraId="10BE3B30">
        <w:trPr>
          <w:trHeight w:val="667" w:hRule="atLeast"/>
        </w:trPr>
        <w:tc>
          <w:tcPr>
            <w:tcW w:w="1151" w:type="dxa"/>
          </w:tcPr>
          <w:p w14:paraId="002DF5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2345" w:type="dxa"/>
            <w:gridSpan w:val="2"/>
          </w:tcPr>
          <w:p w14:paraId="17211F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{{communityName}}</w:t>
            </w:r>
          </w:p>
        </w:tc>
        <w:tc>
          <w:tcPr>
            <w:tcW w:w="1362" w:type="dxa"/>
            <w:vAlign w:val="top"/>
          </w:tcPr>
          <w:p w14:paraId="0A6945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业务类型</w:t>
            </w:r>
          </w:p>
        </w:tc>
        <w:tc>
          <w:tcPr>
            <w:tcW w:w="4282" w:type="dxa"/>
            <w:gridSpan w:val="3"/>
            <w:shd w:val="clear"/>
            <w:vAlign w:val="top"/>
          </w:tcPr>
          <w:p w14:paraId="7CB2EF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{{businessName}}</w:t>
            </w:r>
          </w:p>
        </w:tc>
        <w:tc>
          <w:tcPr>
            <w:tcW w:w="1259" w:type="dxa"/>
          </w:tcPr>
          <w:p w14:paraId="2236C71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911" w:type="dxa"/>
            <w:gridSpan w:val="2"/>
          </w:tcPr>
          <w:p w14:paraId="6AC7A7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{{createDate}}</w:t>
            </w:r>
          </w:p>
        </w:tc>
        <w:tc>
          <w:tcPr>
            <w:tcW w:w="801" w:type="dxa"/>
          </w:tcPr>
          <w:p w14:paraId="7304CF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</w:t>
            </w:r>
            <w:r>
              <w:rPr>
                <w:rFonts w:hint="default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t>元</w:t>
            </w:r>
          </w:p>
        </w:tc>
        <w:tc>
          <w:tcPr>
            <w:tcW w:w="965" w:type="dxa"/>
          </w:tcPr>
          <w:p w14:paraId="268E441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14FEE12">
        <w:trPr>
          <w:trHeight w:val="667" w:hRule="atLeast"/>
        </w:trPr>
        <w:tc>
          <w:tcPr>
            <w:tcW w:w="1151" w:type="dxa"/>
          </w:tcPr>
          <w:p w14:paraId="5FA128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{{items}}</w:t>
            </w:r>
            <w:r>
              <w:rPr>
                <w:rFonts w:hint="eastAsia"/>
                <w:vertAlign w:val="baseline"/>
                <w:lang w:val="en-US" w:eastAsia="zh-CN"/>
              </w:rPr>
              <w:t>合同名称</w:t>
            </w:r>
          </w:p>
        </w:tc>
        <w:tc>
          <w:tcPr>
            <w:tcW w:w="1183" w:type="dxa"/>
          </w:tcPr>
          <w:p w14:paraId="0C0468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合同编码</w:t>
            </w:r>
          </w:p>
        </w:tc>
        <w:tc>
          <w:tcPr>
            <w:tcW w:w="1162" w:type="dxa"/>
          </w:tcPr>
          <w:p w14:paraId="05F6B7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对方签约单位</w:t>
            </w:r>
          </w:p>
        </w:tc>
        <w:tc>
          <w:tcPr>
            <w:tcW w:w="1362" w:type="dxa"/>
          </w:tcPr>
          <w:p w14:paraId="3072BA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合同期限</w:t>
            </w:r>
          </w:p>
        </w:tc>
        <w:tc>
          <w:tcPr>
            <w:tcW w:w="1334" w:type="dxa"/>
          </w:tcPr>
          <w:p w14:paraId="142C63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合同金额</w:t>
            </w:r>
          </w:p>
        </w:tc>
        <w:tc>
          <w:tcPr>
            <w:tcW w:w="1407" w:type="dxa"/>
          </w:tcPr>
          <w:p w14:paraId="3FBFC9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费用归属月</w:t>
            </w:r>
          </w:p>
        </w:tc>
        <w:tc>
          <w:tcPr>
            <w:tcW w:w="1541" w:type="dxa"/>
          </w:tcPr>
          <w:p w14:paraId="0C9417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费用起止日期</w:t>
            </w:r>
          </w:p>
        </w:tc>
        <w:tc>
          <w:tcPr>
            <w:tcW w:w="1259" w:type="dxa"/>
          </w:tcPr>
          <w:p w14:paraId="5A1848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业财费项</w:t>
            </w:r>
          </w:p>
        </w:tc>
        <w:tc>
          <w:tcPr>
            <w:tcW w:w="696" w:type="dxa"/>
          </w:tcPr>
          <w:p w14:paraId="5E0D3E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是否预收</w:t>
            </w:r>
          </w:p>
        </w:tc>
        <w:tc>
          <w:tcPr>
            <w:tcW w:w="1215" w:type="dxa"/>
          </w:tcPr>
          <w:p w14:paraId="2D6EFC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结算(计提)金额</w:t>
            </w:r>
          </w:p>
        </w:tc>
        <w:tc>
          <w:tcPr>
            <w:tcW w:w="801" w:type="dxa"/>
          </w:tcPr>
          <w:p w14:paraId="56A10A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税额</w:t>
            </w:r>
          </w:p>
        </w:tc>
        <w:tc>
          <w:tcPr>
            <w:tcW w:w="965" w:type="dxa"/>
          </w:tcPr>
          <w:p w14:paraId="081A45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不含税金额</w:t>
            </w:r>
          </w:p>
        </w:tc>
      </w:tr>
      <w:tr w14:paraId="50132EF2">
        <w:trPr>
          <w:trHeight w:val="688" w:hRule="atLeast"/>
        </w:trPr>
        <w:tc>
          <w:tcPr>
            <w:tcW w:w="1151" w:type="dxa"/>
          </w:tcPr>
          <w:p w14:paraId="6163DB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[contractName]</w:t>
            </w:r>
          </w:p>
        </w:tc>
        <w:tc>
          <w:tcPr>
            <w:tcW w:w="1183" w:type="dxa"/>
          </w:tcPr>
          <w:p w14:paraId="115F68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[contractNo]</w:t>
            </w:r>
          </w:p>
        </w:tc>
        <w:tc>
          <w:tcPr>
            <w:tcW w:w="1162" w:type="dxa"/>
          </w:tcPr>
          <w:p w14:paraId="7CC1E5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[opposite]</w:t>
            </w:r>
          </w:p>
        </w:tc>
        <w:tc>
          <w:tcPr>
            <w:tcW w:w="1362" w:type="dxa"/>
          </w:tcPr>
          <w:p w14:paraId="3C2C75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[end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Date]</w:t>
            </w:r>
          </w:p>
        </w:tc>
        <w:tc>
          <w:tcPr>
            <w:tcW w:w="1334" w:type="dxa"/>
          </w:tcPr>
          <w:p w14:paraId="72970A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[contractAmount]</w:t>
            </w:r>
          </w:p>
        </w:tc>
        <w:tc>
          <w:tcPr>
            <w:tcW w:w="1407" w:type="dxa"/>
          </w:tcPr>
          <w:p w14:paraId="32BACD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[accountDate]</w:t>
            </w:r>
          </w:p>
        </w:tc>
        <w:tc>
          <w:tcPr>
            <w:tcW w:w="1541" w:type="dxa"/>
          </w:tcPr>
          <w:p w14:paraId="1BCE5A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[startTime]</w:t>
            </w:r>
          </w:p>
        </w:tc>
        <w:tc>
          <w:tcPr>
            <w:tcW w:w="1259" w:type="dxa"/>
          </w:tcPr>
          <w:p w14:paraId="4CB468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[chargeItemName]</w:t>
            </w:r>
          </w:p>
        </w:tc>
        <w:tc>
          <w:tcPr>
            <w:tcW w:w="696" w:type="dxa"/>
          </w:tcPr>
          <w:p w14:paraId="5FCF64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[preFlagName]</w:t>
            </w:r>
          </w:p>
        </w:tc>
        <w:tc>
          <w:tcPr>
            <w:tcW w:w="1215" w:type="dxa"/>
          </w:tcPr>
          <w:p w14:paraId="2067A2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[curAmount]</w:t>
            </w:r>
          </w:p>
        </w:tc>
        <w:tc>
          <w:tcPr>
            <w:tcW w:w="801" w:type="dxa"/>
          </w:tcPr>
          <w:p w14:paraId="5DA5B8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[curTaxAmount]</w:t>
            </w:r>
          </w:p>
        </w:tc>
        <w:tc>
          <w:tcPr>
            <w:tcW w:w="965" w:type="dxa"/>
          </w:tcPr>
          <w:p w14:paraId="7A31A5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[curNoTaxAmount]</w:t>
            </w:r>
          </w:p>
        </w:tc>
      </w:tr>
    </w:tbl>
    <w:p w14:paraId="274D7EC0">
      <w:pPr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sectPr>
      <w:footerReference r:id="rId3" w:type="default"/>
      <w:pgSz w:w="16840" w:h="11900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F9EC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46FF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746FF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5MjFkNWEzNGYwNDAyZDAyZjE4NTAzYjIwOWNkYzkifQ=="/>
  </w:docVars>
  <w:rsids>
    <w:rsidRoot w:val="FFE3C48C"/>
    <w:rsid w:val="3FA3F71B"/>
    <w:rsid w:val="3FFBFE38"/>
    <w:rsid w:val="4CAFEE3D"/>
    <w:rsid w:val="577F6AE1"/>
    <w:rsid w:val="57BB0982"/>
    <w:rsid w:val="5FFB0385"/>
    <w:rsid w:val="6573E390"/>
    <w:rsid w:val="67F775B6"/>
    <w:rsid w:val="6EBAE487"/>
    <w:rsid w:val="6FFDEB27"/>
    <w:rsid w:val="72FB67ED"/>
    <w:rsid w:val="7BEF6AE3"/>
    <w:rsid w:val="7FF35E83"/>
    <w:rsid w:val="7FF728F6"/>
    <w:rsid w:val="7FFDC8B9"/>
    <w:rsid w:val="9A63C334"/>
    <w:rsid w:val="B3FBDA4C"/>
    <w:rsid w:val="BEBF812D"/>
    <w:rsid w:val="BF7683C7"/>
    <w:rsid w:val="D35EBAEA"/>
    <w:rsid w:val="DF938105"/>
    <w:rsid w:val="E537E2FE"/>
    <w:rsid w:val="EA5F4A1D"/>
    <w:rsid w:val="F37CA0D0"/>
    <w:rsid w:val="F7E61278"/>
    <w:rsid w:val="FBF4756B"/>
    <w:rsid w:val="FE1374B7"/>
    <w:rsid w:val="FF5D95C1"/>
    <w:rsid w:val="FF7FDDF4"/>
    <w:rsid w:val="FFE3C48C"/>
    <w:rsid w:val="FFFCA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2025-03-18T13:32:00Z</dcterms:created>
  <dc:creator>墨尘氏</dc:creator>
  <cp:lastModifiedBy>黄圣赐</cp:lastModifiedBy>
  <dcterms:modified xsi:type="dcterms:W3CDTF">2025-06-07T15:24:27Z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2BA6B1F50DA90089F3B3D767B0198032_41</vt:lpwstr>
  </property>
</Properties>
</file>