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385" w14:textId="77777777" w:rsidR="00040590" w:rsidRDefault="00040590" w:rsidP="00040590">
      <w:pPr>
        <w:pStyle w:val="a3"/>
      </w:pPr>
      <w:r>
        <w:rPr>
          <w:rFonts w:hint="eastAsia"/>
        </w:rPr>
        <w:t>人员</w:t>
      </w:r>
    </w:p>
    <w:p w14:paraId="1FCD4410" w14:textId="77777777" w:rsidR="00040590" w:rsidRDefault="00040590" w:rsidP="0004059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20B8DF20" w14:textId="77777777" w:rsidR="00040590" w:rsidRDefault="00040590" w:rsidP="0004059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6F5482C6" w14:textId="276EEBAC" w:rsidR="00040590" w:rsidRDefault="00040590" w:rsidP="0004059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</w:rPr>
        <w:t>进行志愿活动</w:t>
      </w:r>
      <w:r>
        <w:rPr>
          <w:rFonts w:hint="eastAsia"/>
          <w:sz w:val="28"/>
          <w:szCs w:val="28"/>
        </w:rPr>
        <w:t>的学生代表，帮助分析学生群体的</w:t>
      </w:r>
      <w:r>
        <w:rPr>
          <w:rFonts w:hint="eastAsia"/>
          <w:sz w:val="28"/>
          <w:szCs w:val="28"/>
        </w:rPr>
        <w:t>活动的类型与适合时间</w:t>
      </w:r>
      <w:r>
        <w:rPr>
          <w:rFonts w:hint="eastAsia"/>
          <w:sz w:val="28"/>
          <w:szCs w:val="28"/>
        </w:rPr>
        <w:t>；</w:t>
      </w:r>
    </w:p>
    <w:p w14:paraId="1829CFF5" w14:textId="39E7A189" w:rsidR="00040590" w:rsidRDefault="00040590" w:rsidP="00040590">
      <w:pPr>
        <w:ind w:leftChars="200" w:left="420"/>
      </w:pPr>
      <w:r>
        <w:rPr>
          <w:rFonts w:hint="eastAsia"/>
          <w:sz w:val="28"/>
          <w:szCs w:val="28"/>
        </w:rPr>
        <w:t>志愿者组织</w:t>
      </w:r>
      <w:r>
        <w:rPr>
          <w:rFonts w:hint="eastAsia"/>
          <w:sz w:val="28"/>
          <w:szCs w:val="28"/>
        </w:rPr>
        <w:t>代表：主要</w:t>
      </w:r>
      <w:r>
        <w:rPr>
          <w:rFonts w:hint="eastAsia"/>
          <w:sz w:val="28"/>
          <w:szCs w:val="28"/>
        </w:rPr>
        <w:t>提供志愿活动的机会与详细活动安排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志愿者组织的</w:t>
      </w:r>
      <w:bookmarkStart w:id="0" w:name="_GoBack"/>
      <w:bookmarkEnd w:id="0"/>
      <w:r>
        <w:rPr>
          <w:rFonts w:hint="eastAsia"/>
          <w:sz w:val="28"/>
          <w:szCs w:val="28"/>
        </w:rPr>
        <w:t>需求、期望等；</w:t>
      </w:r>
    </w:p>
    <w:p w14:paraId="171B9E62" w14:textId="77777777" w:rsidR="00040590" w:rsidRDefault="00040590" w:rsidP="00040590">
      <w:pPr>
        <w:pStyle w:val="a3"/>
      </w:pPr>
      <w:r>
        <w:rPr>
          <w:rFonts w:hint="eastAsia"/>
        </w:rPr>
        <w:t>资金</w:t>
      </w:r>
    </w:p>
    <w:p w14:paraId="1997C7CE" w14:textId="77777777" w:rsidR="00040590" w:rsidRDefault="00040590" w:rsidP="0004059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D8F822" w14:textId="77777777" w:rsidR="00040590" w:rsidRDefault="00040590" w:rsidP="00040590">
      <w:pPr>
        <w:pStyle w:val="a3"/>
      </w:pPr>
      <w:r>
        <w:rPr>
          <w:rFonts w:hint="eastAsia"/>
        </w:rPr>
        <w:t>设备</w:t>
      </w:r>
    </w:p>
    <w:p w14:paraId="14B42970" w14:textId="77777777" w:rsidR="00040590" w:rsidRDefault="00040590" w:rsidP="0004059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5EA6758B" w14:textId="77777777" w:rsidR="00040590" w:rsidRDefault="00040590" w:rsidP="00040590">
      <w:pPr>
        <w:pStyle w:val="a3"/>
      </w:pPr>
      <w:r>
        <w:rPr>
          <w:rFonts w:hint="eastAsia"/>
        </w:rPr>
        <w:t>设施</w:t>
      </w:r>
    </w:p>
    <w:p w14:paraId="32F836C1" w14:textId="77777777" w:rsidR="00040590" w:rsidRDefault="00040590" w:rsidP="00040590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CFE4E96" w14:textId="77777777" w:rsidR="00197923" w:rsidRPr="00040590" w:rsidRDefault="00197923"/>
    <w:sectPr w:rsidR="00197923" w:rsidRPr="0004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23"/>
    <w:rsid w:val="00040590"/>
    <w:rsid w:val="001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5B1C"/>
  <w15:chartTrackingRefBased/>
  <w15:docId w15:val="{574C3BBD-1345-44ED-9D55-76124202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405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4059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2019-03-21T13:58:00Z</dcterms:created>
  <dcterms:modified xsi:type="dcterms:W3CDTF">2019-03-21T14:01:00Z</dcterms:modified>
</cp:coreProperties>
</file>