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F13B3" w14:textId="7A9862E0" w:rsidR="00441934" w:rsidRDefault="00441934">
      <w:pPr>
        <w:spacing w:after="0" w:line="360" w:lineRule="auto"/>
        <w:rPr>
          <w:rFonts w:hint="eastAsia"/>
        </w:rPr>
      </w:pPr>
    </w:p>
    <w:p w14:paraId="69D37FA2" w14:textId="77777777" w:rsidR="00441934" w:rsidRDefault="00000000">
      <w:pPr>
        <w:spacing w:before="315" w:after="105" w:line="360" w:lineRule="auto"/>
        <w:ind w:left="-30"/>
      </w:pPr>
      <w:r>
        <w:rPr>
          <w:rFonts w:ascii="Inter" w:eastAsia="Inter" w:hAnsi="Inter" w:cs="Inter"/>
          <w:b/>
          <w:color w:val="000000"/>
          <w:sz w:val="24"/>
        </w:rPr>
        <w:t>日本の教育×テクノロジー事例分類：成功事例と失敗事例</w:t>
      </w:r>
    </w:p>
    <w:p w14:paraId="71D46BB3" w14:textId="77777777" w:rsidR="00441934" w:rsidRDefault="00000000">
      <w:pPr>
        <w:spacing w:before="315" w:after="105" w:line="360" w:lineRule="auto"/>
        <w:ind w:left="-30"/>
      </w:pPr>
      <w:r>
        <w:rPr>
          <w:rFonts w:ascii="Inter" w:eastAsia="Inter" w:hAnsi="Inter" w:cs="Inter"/>
          <w:b/>
          <w:color w:val="000000"/>
          <w:sz w:val="24"/>
        </w:rPr>
        <w:t>成功事例</w:t>
      </w:r>
    </w:p>
    <w:p w14:paraId="7D34A9E9" w14:textId="77777777" w:rsidR="00441934" w:rsidRDefault="00000000">
      <w:pPr>
        <w:spacing w:before="315" w:after="105" w:line="360" w:lineRule="auto"/>
        <w:ind w:left="-30"/>
      </w:pPr>
      <w:r>
        <w:rPr>
          <w:rFonts w:ascii="Inter" w:eastAsia="Inter" w:hAnsi="Inter" w:cs="Inter"/>
          <w:b/>
          <w:color w:val="000000"/>
          <w:sz w:val="24"/>
        </w:rPr>
        <w:t>1. GIGAスクール構想の成果</w:t>
      </w:r>
    </w:p>
    <w:p w14:paraId="68674175" w14:textId="77777777" w:rsidR="00441934" w:rsidRDefault="00000000">
      <w:pPr>
        <w:numPr>
          <w:ilvl w:val="0"/>
          <w:numId w:val="1"/>
        </w:numPr>
        <w:spacing w:before="105" w:after="105" w:line="360" w:lineRule="auto"/>
      </w:pPr>
      <w:r>
        <w:rPr>
          <w:rFonts w:ascii="Inter" w:eastAsia="Inter" w:hAnsi="Inter" w:cs="Inter"/>
          <w:b/>
          <w:color w:val="000000"/>
        </w:rPr>
        <w:t>1人1台端末配備完了</w:t>
      </w:r>
      <w:r>
        <w:rPr>
          <w:rFonts w:ascii="Inter" w:eastAsia="Inter" w:hAnsi="Inter" w:cs="Inter"/>
          <w:color w:val="000000"/>
        </w:rPr>
        <w:t>により、対面授業とのハイブリッド化が進展.</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C472268" w14:textId="77777777" w:rsidR="00441934" w:rsidRDefault="00000000">
      <w:pPr>
        <w:numPr>
          <w:ilvl w:val="0"/>
          <w:numId w:val="1"/>
        </w:numPr>
        <w:spacing w:before="105" w:after="105" w:line="360" w:lineRule="auto"/>
      </w:pPr>
      <w:r>
        <w:rPr>
          <w:rFonts w:ascii="Inter" w:eastAsia="Inter" w:hAnsi="Inter" w:cs="Inter"/>
          <w:b/>
          <w:color w:val="000000"/>
        </w:rPr>
        <w:t>立教池袋中学校</w:t>
      </w:r>
      <w:r>
        <w:rPr>
          <w:rFonts w:ascii="Inter" w:eastAsia="Inter" w:hAnsi="Inter" w:cs="Inter"/>
          <w:color w:val="000000"/>
        </w:rPr>
        <w:t>：SKYMENUの手書き数式入力機能で生徒の主体的学びを促進し、課題解決型のディスカッション時間を拡大.</w:t>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FFFE81E" w14:textId="77777777" w:rsidR="00441934" w:rsidRDefault="00000000">
      <w:pPr>
        <w:numPr>
          <w:ilvl w:val="0"/>
          <w:numId w:val="1"/>
        </w:numPr>
        <w:spacing w:before="105" w:after="105" w:line="360" w:lineRule="auto"/>
      </w:pPr>
      <w:r>
        <w:rPr>
          <w:rFonts w:ascii="Inter" w:eastAsia="Inter" w:hAnsi="Inter" w:cs="Inter"/>
          <w:b/>
          <w:color w:val="000000"/>
        </w:rPr>
        <w:t>埼玉県狭山市立水富小学校</w:t>
      </w:r>
      <w:r>
        <w:rPr>
          <w:rFonts w:ascii="Inter" w:eastAsia="Inter" w:hAnsi="Inter" w:cs="Inter"/>
          <w:color w:val="000000"/>
        </w:rPr>
        <w:t>：VRを活用した疑似体験型の情報モラル教育を実施し、児童の理解度向上を達成.</w:t>
      </w:r>
      <w:bookmarkStart w:id="2" w:name="fnref2:1"/>
      <w:bookmarkEnd w:id="2"/>
      <w:r>
        <w:fldChar w:fldCharType="begin"/>
      </w:r>
      <w:r>
        <w:instrText>HYPERLINK \l "fn2" \h</w:instrText>
      </w:r>
      <w:r>
        <w:fldChar w:fldCharType="separate"/>
      </w:r>
      <w:r>
        <w:rPr>
          <w:rFonts w:ascii="Inter" w:eastAsia="Inter" w:hAnsi="Inter" w:cs="Inter"/>
          <w:u w:val="single"/>
          <w:vertAlign w:val="superscript"/>
        </w:rPr>
        <w:t>[2]</w:t>
      </w:r>
      <w:r>
        <w:fldChar w:fldCharType="end"/>
      </w:r>
    </w:p>
    <w:p w14:paraId="077895CD" w14:textId="77777777" w:rsidR="00441934" w:rsidRDefault="00000000">
      <w:pPr>
        <w:spacing w:before="315" w:after="105" w:line="360" w:lineRule="auto"/>
        <w:ind w:left="-30"/>
      </w:pPr>
      <w:r>
        <w:rPr>
          <w:rFonts w:ascii="Inter" w:eastAsia="Inter" w:hAnsi="Inter" w:cs="Inter"/>
          <w:b/>
          <w:color w:val="000000"/>
          <w:sz w:val="24"/>
        </w:rPr>
        <w:t>2. アダプティブラーニング導入企業</w:t>
      </w:r>
    </w:p>
    <w:p w14:paraId="38179737" w14:textId="77777777" w:rsidR="00441934" w:rsidRDefault="00000000">
      <w:pPr>
        <w:numPr>
          <w:ilvl w:val="0"/>
          <w:numId w:val="2"/>
        </w:numPr>
        <w:spacing w:before="105" w:after="105" w:line="360" w:lineRule="auto"/>
      </w:pPr>
      <w:r>
        <w:rPr>
          <w:rFonts w:ascii="Inter" w:eastAsia="Inter" w:hAnsi="Inter" w:cs="Inter"/>
          <w:b/>
          <w:color w:val="000000"/>
        </w:rPr>
        <w:t>三菱UFJ銀行</w:t>
      </w:r>
      <w:r>
        <w:rPr>
          <w:rFonts w:ascii="Inter" w:eastAsia="Inter" w:hAnsi="Inter" w:cs="Inter"/>
          <w:color w:val="000000"/>
        </w:rPr>
        <w:t>：AI教材による個別最適学習で新入行員の社内テスト総合得点が前年度比16%上昇.</w:t>
      </w:r>
      <w:bookmarkStart w:id="3" w:name="fnref3"/>
      <w:bookmarkEnd w:id="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4" w:name="fnref4"/>
      <w:bookmarkEnd w:id="4"/>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C10E63A" w14:textId="77777777" w:rsidR="00441934" w:rsidRDefault="00000000">
      <w:pPr>
        <w:numPr>
          <w:ilvl w:val="0"/>
          <w:numId w:val="2"/>
        </w:numPr>
        <w:spacing w:before="105" w:after="105" w:line="360" w:lineRule="auto"/>
      </w:pPr>
      <w:r>
        <w:rPr>
          <w:rFonts w:ascii="Inter" w:eastAsia="Inter" w:hAnsi="Inter" w:cs="Inter"/>
          <w:b/>
          <w:color w:val="000000"/>
        </w:rPr>
        <w:t>JR西日本</w:t>
      </w:r>
      <w:r>
        <w:rPr>
          <w:rFonts w:ascii="Inter" w:eastAsia="Inter" w:hAnsi="Inter" w:cs="Inter"/>
          <w:color w:val="000000"/>
        </w:rPr>
        <w:t>：記憶定着型学習エンジン「Cerego」を司令職員研修に導入し、学習効率と職員の意欲が向上.</w:t>
      </w:r>
      <w:bookmarkStart w:id="5" w:name="fnref4:1"/>
      <w:bookmarkEnd w:id="5"/>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 w:name="fnref3:1"/>
      <w:bookmarkEnd w:id="6"/>
      <w:r>
        <w:fldChar w:fldCharType="begin"/>
      </w:r>
      <w:r>
        <w:instrText>HYPERLINK \l "fn3" \h</w:instrText>
      </w:r>
      <w:r>
        <w:fldChar w:fldCharType="separate"/>
      </w:r>
      <w:r>
        <w:rPr>
          <w:rFonts w:ascii="Inter" w:eastAsia="Inter" w:hAnsi="Inter" w:cs="Inter"/>
          <w:u w:val="single"/>
          <w:vertAlign w:val="superscript"/>
        </w:rPr>
        <w:t>[3]</w:t>
      </w:r>
      <w:r>
        <w:fldChar w:fldCharType="end"/>
      </w:r>
    </w:p>
    <w:p w14:paraId="2F5D49B0" w14:textId="77777777" w:rsidR="00441934" w:rsidRDefault="00000000">
      <w:pPr>
        <w:spacing w:before="315" w:after="105" w:line="360" w:lineRule="auto"/>
        <w:ind w:left="-30"/>
      </w:pPr>
      <w:r>
        <w:rPr>
          <w:rFonts w:ascii="Inter" w:eastAsia="Inter" w:hAnsi="Inter" w:cs="Inter"/>
          <w:b/>
          <w:color w:val="000000"/>
          <w:sz w:val="24"/>
        </w:rPr>
        <w:t>3. 教育DX先進モデル</w:t>
      </w:r>
    </w:p>
    <w:p w14:paraId="28E0C047" w14:textId="77777777" w:rsidR="00441934" w:rsidRDefault="00000000">
      <w:pPr>
        <w:numPr>
          <w:ilvl w:val="0"/>
          <w:numId w:val="3"/>
        </w:numPr>
        <w:spacing w:before="105" w:after="105" w:line="360" w:lineRule="auto"/>
      </w:pPr>
      <w:r>
        <w:rPr>
          <w:rFonts w:ascii="Inter" w:eastAsia="Inter" w:hAnsi="Inter" w:cs="Inter"/>
          <w:b/>
          <w:color w:val="000000"/>
        </w:rPr>
        <w:t>郁文館夢学園</w:t>
      </w:r>
      <w:r>
        <w:rPr>
          <w:rFonts w:ascii="Inter" w:eastAsia="Inter" w:hAnsi="Inter" w:cs="Inter"/>
          <w:color w:val="000000"/>
        </w:rPr>
        <w:t>：生徒一人ひとりの学習履歴を「生徒カルテ」として可視化し、AIチャットボット補助教員によるパーソナライズ授業を推進.</w:t>
      </w:r>
      <w:bookmarkStart w:id="7" w:name="fnref5"/>
      <w:bookmarkEnd w:id="7"/>
      <w:r>
        <w:fldChar w:fldCharType="begin"/>
      </w:r>
      <w:r>
        <w:instrText>HYPERLINK \l "fn5" \h</w:instrText>
      </w:r>
      <w:r>
        <w:fldChar w:fldCharType="separate"/>
      </w:r>
      <w:r>
        <w:rPr>
          <w:rFonts w:ascii="Inter" w:eastAsia="Inter" w:hAnsi="Inter" w:cs="Inter"/>
          <w:u w:val="single"/>
          <w:vertAlign w:val="superscript"/>
        </w:rPr>
        <w:t>[5]</w:t>
      </w:r>
      <w:r>
        <w:fldChar w:fldCharType="end"/>
      </w:r>
    </w:p>
    <w:p w14:paraId="513D2761" w14:textId="77777777" w:rsidR="00441934" w:rsidRDefault="00000000">
      <w:pPr>
        <w:numPr>
          <w:ilvl w:val="0"/>
          <w:numId w:val="3"/>
        </w:numPr>
        <w:spacing w:before="105" w:after="105" w:line="360" w:lineRule="auto"/>
      </w:pPr>
      <w:r>
        <w:rPr>
          <w:rFonts w:ascii="Inter" w:eastAsia="Inter" w:hAnsi="Inter" w:cs="Inter"/>
          <w:b/>
          <w:color w:val="000000"/>
        </w:rPr>
        <w:t>大阪市</w:t>
      </w:r>
      <w:r>
        <w:rPr>
          <w:rFonts w:ascii="Inter" w:eastAsia="Inter" w:hAnsi="Inter" w:cs="Inter"/>
          <w:color w:val="000000"/>
        </w:rPr>
        <w:t>：児童生徒ボードとデータ連携システムで個別指導をデジタル化し、教員負担の軽減と学習効果最適化を実現.</w:t>
      </w:r>
      <w:bookmarkStart w:id="8" w:name="fnref6"/>
      <w:bookmarkEnd w:id="8"/>
      <w:r>
        <w:fldChar w:fldCharType="begin"/>
      </w:r>
      <w:r>
        <w:instrText>HYPERLINK \l "fn6" \h</w:instrText>
      </w:r>
      <w:r>
        <w:fldChar w:fldCharType="separate"/>
      </w:r>
      <w:r>
        <w:rPr>
          <w:rFonts w:ascii="Inter" w:eastAsia="Inter" w:hAnsi="Inter" w:cs="Inter"/>
          <w:u w:val="single"/>
          <w:vertAlign w:val="superscript"/>
        </w:rPr>
        <w:t>[6]</w:t>
      </w:r>
      <w:r>
        <w:fldChar w:fldCharType="end"/>
      </w:r>
    </w:p>
    <w:p w14:paraId="321C87EF" w14:textId="77777777" w:rsidR="00441934" w:rsidRDefault="00000000">
      <w:pPr>
        <w:spacing w:before="315" w:after="105" w:line="360" w:lineRule="auto"/>
        <w:ind w:left="-30"/>
      </w:pPr>
      <w:r>
        <w:rPr>
          <w:rFonts w:ascii="Inter" w:eastAsia="Inter" w:hAnsi="Inter" w:cs="Inter"/>
          <w:b/>
          <w:color w:val="000000"/>
          <w:sz w:val="24"/>
        </w:rPr>
        <w:t>4. EdTechスタートアップの資金調達成功</w:t>
      </w:r>
    </w:p>
    <w:p w14:paraId="0B97B18C" w14:textId="77777777" w:rsidR="00441934" w:rsidRDefault="00000000">
      <w:pPr>
        <w:numPr>
          <w:ilvl w:val="0"/>
          <w:numId w:val="4"/>
        </w:numPr>
        <w:spacing w:before="105" w:after="105" w:line="360" w:lineRule="auto"/>
      </w:pPr>
      <w:r>
        <w:rPr>
          <w:rFonts w:ascii="Inter" w:eastAsia="Inter" w:hAnsi="Inter" w:cs="Inter"/>
          <w:b/>
          <w:color w:val="000000"/>
        </w:rPr>
        <w:t>Alumnote</w:t>
      </w:r>
      <w:r>
        <w:rPr>
          <w:rFonts w:ascii="Inter" w:eastAsia="Inter" w:hAnsi="Inter" w:cs="Inter"/>
          <w:color w:val="000000"/>
        </w:rPr>
        <w:t>：シリーズAで7.6億円を調達し、大学の資金調達モデル改革を支援.</w:t>
      </w:r>
      <w:bookmarkStart w:id="9" w:name="fnref7"/>
      <w:bookmarkEnd w:id="9"/>
      <w:r>
        <w:fldChar w:fldCharType="begin"/>
      </w:r>
      <w:r>
        <w:instrText>HYPERLINK \l "fn7" \h</w:instrText>
      </w:r>
      <w:r>
        <w:fldChar w:fldCharType="separate"/>
      </w:r>
      <w:r>
        <w:rPr>
          <w:rFonts w:ascii="Inter" w:eastAsia="Inter" w:hAnsi="Inter" w:cs="Inter"/>
          <w:u w:val="single"/>
          <w:vertAlign w:val="superscript"/>
        </w:rPr>
        <w:t>[7]</w:t>
      </w:r>
      <w:r>
        <w:fldChar w:fldCharType="end"/>
      </w:r>
    </w:p>
    <w:p w14:paraId="5582F38B" w14:textId="77777777" w:rsidR="00441934" w:rsidRDefault="00000000">
      <w:pPr>
        <w:numPr>
          <w:ilvl w:val="0"/>
          <w:numId w:val="4"/>
        </w:numPr>
        <w:spacing w:before="105" w:after="105" w:line="360" w:lineRule="auto"/>
      </w:pPr>
      <w:r w:rsidRPr="00D808DF">
        <w:rPr>
          <w:rFonts w:ascii="Inter" w:eastAsia="Inter" w:hAnsi="Inter" w:cs="Inter"/>
          <w:b/>
          <w:color w:val="000000"/>
          <w:lang w:val="en-US"/>
        </w:rPr>
        <w:t>atama plus</w:t>
      </w:r>
      <w:r w:rsidRPr="00D808DF">
        <w:rPr>
          <w:rFonts w:ascii="Inter" w:eastAsia="Inter" w:hAnsi="Inter" w:cs="Inter"/>
          <w:color w:val="000000"/>
          <w:lang w:val="en-US"/>
        </w:rPr>
        <w:t>：</w:t>
      </w:r>
      <w:r>
        <w:rPr>
          <w:rFonts w:ascii="Inter" w:eastAsia="Inter" w:hAnsi="Inter" w:cs="Inter"/>
          <w:color w:val="000000"/>
        </w:rPr>
        <w:t>累積調達額約</w:t>
      </w:r>
      <w:r w:rsidRPr="00D808DF">
        <w:rPr>
          <w:rFonts w:ascii="Inter" w:eastAsia="Inter" w:hAnsi="Inter" w:cs="Inter"/>
          <w:color w:val="000000"/>
          <w:lang w:val="en-US"/>
        </w:rPr>
        <w:t>82</w:t>
      </w:r>
      <w:r>
        <w:rPr>
          <w:rFonts w:ascii="Inter" w:eastAsia="Inter" w:hAnsi="Inter" w:cs="Inter"/>
          <w:color w:val="000000"/>
        </w:rPr>
        <w:t>億円。AIを活用した適応学習エンジンが大手塾で採用拡大.</w:t>
      </w:r>
      <w:bookmarkStart w:id="10" w:name="fnref8"/>
      <w:bookmarkEnd w:id="10"/>
      <w:r>
        <w:fldChar w:fldCharType="begin"/>
      </w:r>
      <w:r>
        <w:instrText>HYPERLINK \l "fn8" \h</w:instrText>
      </w:r>
      <w:r>
        <w:fldChar w:fldCharType="separate"/>
      </w:r>
      <w:r>
        <w:rPr>
          <w:rFonts w:ascii="Inter" w:eastAsia="Inter" w:hAnsi="Inter" w:cs="Inter"/>
          <w:u w:val="single"/>
          <w:vertAlign w:val="superscript"/>
        </w:rPr>
        <w:t>[8]</w:t>
      </w:r>
      <w:r>
        <w:fldChar w:fldCharType="end"/>
      </w:r>
    </w:p>
    <w:p w14:paraId="1BC5F15E" w14:textId="77777777" w:rsidR="00441934" w:rsidRDefault="00000000">
      <w:pPr>
        <w:numPr>
          <w:ilvl w:val="0"/>
          <w:numId w:val="4"/>
        </w:numPr>
        <w:spacing w:before="105" w:after="105" w:line="360" w:lineRule="auto"/>
      </w:pPr>
      <w:r>
        <w:rPr>
          <w:rFonts w:ascii="Inter" w:eastAsia="Inter" w:hAnsi="Inter" w:cs="Inter"/>
          <w:b/>
          <w:color w:val="000000"/>
        </w:rPr>
        <w:t>ライフイズテック</w:t>
      </w:r>
      <w:r>
        <w:rPr>
          <w:rFonts w:ascii="Inter" w:eastAsia="Inter" w:hAnsi="Inter" w:cs="Inter"/>
          <w:color w:val="000000"/>
        </w:rPr>
        <w:t>：累積調達額55億円。プログラミング教育をエンタメ化し中高生人気を獲得.</w:t>
      </w:r>
      <w:bookmarkStart w:id="11" w:name="fnref8:1"/>
      <w:bookmarkEnd w:id="11"/>
      <w:r>
        <w:fldChar w:fldCharType="begin"/>
      </w:r>
      <w:r>
        <w:instrText>HYPERLINK \l "fn8" \h</w:instrText>
      </w:r>
      <w:r>
        <w:fldChar w:fldCharType="separate"/>
      </w:r>
      <w:r>
        <w:rPr>
          <w:rFonts w:ascii="Inter" w:eastAsia="Inter" w:hAnsi="Inter" w:cs="Inter"/>
          <w:u w:val="single"/>
          <w:vertAlign w:val="superscript"/>
        </w:rPr>
        <w:t>[8]</w:t>
      </w:r>
      <w:r>
        <w:fldChar w:fldCharType="end"/>
      </w:r>
    </w:p>
    <w:p w14:paraId="13C95CC5" w14:textId="77777777" w:rsidR="00441934" w:rsidRDefault="00000000">
      <w:pPr>
        <w:spacing w:before="210" w:after="0" w:line="360" w:lineRule="auto"/>
      </w:pPr>
      <w:r>
        <w:rPr>
          <w:noProof/>
        </w:rPr>
      </w:r>
      <w:r>
        <w:rPr>
          <w:noProof/>
        </w:rPr>
        <w:pict w14:anchorId="3F1B1311">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EF8BF32" w14:textId="77777777" w:rsidR="00441934" w:rsidRDefault="00000000">
      <w:pPr>
        <w:spacing w:before="315" w:after="105" w:line="360" w:lineRule="auto"/>
        <w:ind w:left="-30"/>
      </w:pPr>
      <w:r>
        <w:rPr>
          <w:rFonts w:ascii="Inter" w:eastAsia="Inter" w:hAnsi="Inter" w:cs="Inter"/>
          <w:b/>
          <w:color w:val="000000"/>
          <w:sz w:val="24"/>
        </w:rPr>
        <w:t>失敗事例</w:t>
      </w:r>
    </w:p>
    <w:p w14:paraId="17CB9B89" w14:textId="77777777" w:rsidR="00441934" w:rsidRDefault="00000000">
      <w:pPr>
        <w:spacing w:before="315" w:after="105" w:line="360" w:lineRule="auto"/>
        <w:ind w:left="-30"/>
      </w:pPr>
      <w:r>
        <w:rPr>
          <w:rFonts w:ascii="Inter" w:eastAsia="Inter" w:hAnsi="Inter" w:cs="Inter"/>
          <w:b/>
          <w:color w:val="000000"/>
          <w:sz w:val="24"/>
        </w:rPr>
        <w:t>1. スタディサプリ塾向けサービス終了</w:t>
      </w:r>
    </w:p>
    <w:p w14:paraId="791A9D59" w14:textId="77777777" w:rsidR="00441934" w:rsidRDefault="00000000">
      <w:pPr>
        <w:numPr>
          <w:ilvl w:val="0"/>
          <w:numId w:val="5"/>
        </w:numPr>
        <w:spacing w:before="105" w:after="105" w:line="360" w:lineRule="auto"/>
      </w:pPr>
      <w:r>
        <w:rPr>
          <w:rFonts w:ascii="Inter" w:eastAsia="Inter" w:hAnsi="Inter" w:cs="Inter"/>
          <w:b/>
          <w:color w:val="000000"/>
        </w:rPr>
        <w:t>カスタマイズ性不足</w:t>
      </w:r>
      <w:r>
        <w:rPr>
          <w:rFonts w:ascii="Inter" w:eastAsia="Inter" w:hAnsi="Inter" w:cs="Inter"/>
          <w:color w:val="000000"/>
        </w:rPr>
        <w:t>：塾独自カリキュラムへの柔軟対応が困難.</w:t>
      </w:r>
      <w:bookmarkStart w:id="12" w:name="fnref9"/>
      <w:bookmarkEnd w:id="12"/>
      <w:r>
        <w:fldChar w:fldCharType="begin"/>
      </w:r>
      <w:r>
        <w:instrText>HYPERLINK \l "fn9" \h</w:instrText>
      </w:r>
      <w:r>
        <w:fldChar w:fldCharType="separate"/>
      </w:r>
      <w:r>
        <w:rPr>
          <w:rFonts w:ascii="Inter" w:eastAsia="Inter" w:hAnsi="Inter" w:cs="Inter"/>
          <w:u w:val="single"/>
          <w:vertAlign w:val="superscript"/>
        </w:rPr>
        <w:t>[9]</w:t>
      </w:r>
      <w:r>
        <w:fldChar w:fldCharType="end"/>
      </w:r>
    </w:p>
    <w:p w14:paraId="0D136395" w14:textId="77777777" w:rsidR="00441934" w:rsidRDefault="00000000">
      <w:pPr>
        <w:numPr>
          <w:ilvl w:val="0"/>
          <w:numId w:val="5"/>
        </w:numPr>
        <w:spacing w:before="105" w:after="105" w:line="360" w:lineRule="auto"/>
      </w:pPr>
      <w:r>
        <w:rPr>
          <w:rFonts w:ascii="Inter" w:eastAsia="Inter" w:hAnsi="Inter" w:cs="Inter"/>
          <w:b/>
          <w:color w:val="000000"/>
        </w:rPr>
        <w:t>利用継続率低迷</w:t>
      </w:r>
      <w:r>
        <w:rPr>
          <w:rFonts w:ascii="Inter" w:eastAsia="Inter" w:hAnsi="Inter" w:cs="Inter"/>
          <w:color w:val="000000"/>
        </w:rPr>
        <w:t>：定着率が非常に低く「ごくわずか」の塾しか積極利用せず.</w:t>
      </w:r>
      <w:bookmarkStart w:id="13" w:name="fnref9:1"/>
      <w:bookmarkEnd w:id="13"/>
      <w:r>
        <w:fldChar w:fldCharType="begin"/>
      </w:r>
      <w:r>
        <w:instrText>HYPERLINK \l "fn9" \h</w:instrText>
      </w:r>
      <w:r>
        <w:fldChar w:fldCharType="separate"/>
      </w:r>
      <w:r>
        <w:rPr>
          <w:rFonts w:ascii="Inter" w:eastAsia="Inter" w:hAnsi="Inter" w:cs="Inter"/>
          <w:u w:val="single"/>
          <w:vertAlign w:val="superscript"/>
        </w:rPr>
        <w:t>[9]</w:t>
      </w:r>
      <w:r>
        <w:fldChar w:fldCharType="end"/>
      </w:r>
    </w:p>
    <w:p w14:paraId="3BE01589" w14:textId="77777777" w:rsidR="00441934" w:rsidRDefault="00000000">
      <w:pPr>
        <w:numPr>
          <w:ilvl w:val="0"/>
          <w:numId w:val="5"/>
        </w:numPr>
        <w:spacing w:before="105" w:after="105" w:line="360" w:lineRule="auto"/>
      </w:pPr>
      <w:r>
        <w:rPr>
          <w:rFonts w:ascii="Inter" w:eastAsia="Inter" w:hAnsi="Inter" w:cs="Inter"/>
          <w:b/>
          <w:color w:val="000000"/>
        </w:rPr>
        <w:t>組織体制の乱れ</w:t>
      </w:r>
      <w:r>
        <w:rPr>
          <w:rFonts w:ascii="Inter" w:eastAsia="Inter" w:hAnsi="Inter" w:cs="Inter"/>
          <w:color w:val="000000"/>
        </w:rPr>
        <w:t>：中核メンバーの独立が相次ぎ、開発・営業力が低下.</w:t>
      </w:r>
      <w:bookmarkStart w:id="14" w:name="fnref9:2"/>
      <w:bookmarkEnd w:id="14"/>
      <w:r>
        <w:fldChar w:fldCharType="begin"/>
      </w:r>
      <w:r>
        <w:instrText>HYPERLINK \l "fn9" \h</w:instrText>
      </w:r>
      <w:r>
        <w:fldChar w:fldCharType="separate"/>
      </w:r>
      <w:r>
        <w:rPr>
          <w:rFonts w:ascii="Inter" w:eastAsia="Inter" w:hAnsi="Inter" w:cs="Inter"/>
          <w:u w:val="single"/>
          <w:vertAlign w:val="superscript"/>
        </w:rPr>
        <w:t>[9]</w:t>
      </w:r>
      <w:r>
        <w:fldChar w:fldCharType="end"/>
      </w:r>
    </w:p>
    <w:p w14:paraId="1EA6EA69" w14:textId="77777777" w:rsidR="00441934" w:rsidRDefault="00000000">
      <w:pPr>
        <w:numPr>
          <w:ilvl w:val="0"/>
          <w:numId w:val="5"/>
        </w:numPr>
        <w:spacing w:before="105" w:after="105" w:line="360" w:lineRule="auto"/>
      </w:pPr>
      <w:r>
        <w:rPr>
          <w:rFonts w:ascii="Inter" w:eastAsia="Inter" w:hAnsi="Inter" w:cs="Inter"/>
          <w:b/>
          <w:color w:val="000000"/>
        </w:rPr>
        <w:t>競合出現</w:t>
      </w:r>
      <w:r>
        <w:rPr>
          <w:rFonts w:ascii="Inter" w:eastAsia="Inter" w:hAnsi="Inter" w:cs="Inter"/>
          <w:color w:val="000000"/>
        </w:rPr>
        <w:t>：ChatGPTの対話型学習機能登場により差別化困難に.</w:t>
      </w:r>
      <w:bookmarkStart w:id="15" w:name="fnref10"/>
      <w:bookmarkEnd w:id="15"/>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047B761F" w14:textId="77777777" w:rsidR="00441934" w:rsidRDefault="00000000">
      <w:pPr>
        <w:spacing w:before="315" w:after="105" w:line="360" w:lineRule="auto"/>
        <w:ind w:left="-30"/>
      </w:pPr>
      <w:r>
        <w:rPr>
          <w:rFonts w:ascii="Inter" w:eastAsia="Inter" w:hAnsi="Inter" w:cs="Inter"/>
          <w:b/>
          <w:color w:val="000000"/>
          <w:sz w:val="24"/>
        </w:rPr>
        <w:t>2. BtoC向けeラーニングの二極化</w:t>
      </w:r>
    </w:p>
    <w:p w14:paraId="0F6F2AAD" w14:textId="77777777" w:rsidR="00441934" w:rsidRDefault="00000000">
      <w:pPr>
        <w:numPr>
          <w:ilvl w:val="0"/>
          <w:numId w:val="6"/>
        </w:numPr>
        <w:spacing w:before="105" w:after="105" w:line="360" w:lineRule="auto"/>
      </w:pPr>
      <w:r>
        <w:rPr>
          <w:rFonts w:ascii="Inter" w:eastAsia="Inter" w:hAnsi="Inter" w:cs="Inter"/>
          <w:b/>
          <w:color w:val="000000"/>
        </w:rPr>
        <w:t>市場縮小</w:t>
      </w:r>
      <w:r>
        <w:rPr>
          <w:rFonts w:ascii="Inter" w:eastAsia="Inter" w:hAnsi="Inter" w:cs="Inter"/>
          <w:color w:val="000000"/>
        </w:rPr>
        <w:t>：BtoC市場は前年比3.8%減。個人学習者のモチベーション維持難が一因.</w:t>
      </w:r>
      <w:bookmarkStart w:id="16" w:name="fnref11"/>
      <w:bookmarkEnd w:id="16"/>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36C4F728" w14:textId="77777777" w:rsidR="00441934" w:rsidRDefault="00000000">
      <w:pPr>
        <w:numPr>
          <w:ilvl w:val="0"/>
          <w:numId w:val="6"/>
        </w:numPr>
        <w:spacing w:before="105" w:after="105" w:line="360" w:lineRule="auto"/>
      </w:pPr>
      <w:r>
        <w:rPr>
          <w:rFonts w:ascii="Inter" w:eastAsia="Inter" w:hAnsi="Inter" w:cs="Inter"/>
          <w:b/>
          <w:color w:val="000000"/>
        </w:rPr>
        <w:t>コロナ特需の反動</w:t>
      </w:r>
      <w:r>
        <w:rPr>
          <w:rFonts w:ascii="Inter" w:eastAsia="Inter" w:hAnsi="Inter" w:cs="Inter"/>
          <w:color w:val="000000"/>
        </w:rPr>
        <w:t>：需要急増後の反動でオンライン学習全体の成長鈍化.</w:t>
      </w:r>
      <w:bookmarkStart w:id="17" w:name="fnref11:1"/>
      <w:bookmarkEnd w:id="17"/>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3D4A77DF" w14:textId="77777777" w:rsidR="00441934" w:rsidRDefault="00000000">
      <w:pPr>
        <w:spacing w:before="315" w:after="105" w:line="360" w:lineRule="auto"/>
        <w:ind w:left="-30"/>
      </w:pPr>
      <w:r>
        <w:rPr>
          <w:rFonts w:ascii="Inter" w:eastAsia="Inter" w:hAnsi="Inter" w:cs="Inter"/>
          <w:b/>
          <w:color w:val="000000"/>
          <w:sz w:val="24"/>
        </w:rPr>
        <w:t>3. 地域間ICT格差による導入失敗例</w:t>
      </w:r>
    </w:p>
    <w:p w14:paraId="6CE584A5" w14:textId="77777777" w:rsidR="00441934" w:rsidRDefault="00000000">
      <w:pPr>
        <w:numPr>
          <w:ilvl w:val="0"/>
          <w:numId w:val="7"/>
        </w:numPr>
        <w:spacing w:before="105" w:after="105" w:line="360" w:lineRule="auto"/>
      </w:pPr>
      <w:r>
        <w:rPr>
          <w:rFonts w:ascii="Inter" w:eastAsia="Inter" w:hAnsi="Inter" w:cs="Inter"/>
          <w:b/>
          <w:color w:val="000000"/>
        </w:rPr>
        <w:t>通信環境不備</w:t>
      </w:r>
      <w:r>
        <w:rPr>
          <w:rFonts w:ascii="Inter" w:eastAsia="Inter" w:hAnsi="Inter" w:cs="Inter"/>
          <w:color w:val="000000"/>
        </w:rPr>
        <w:t>：大人数同時利用に耐えうる通信網を整備できない学校が8割.</w:t>
      </w:r>
      <w:bookmarkStart w:id="18" w:name="fnref12"/>
      <w:bookmarkEnd w:id="18"/>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3C1E9797" w14:textId="77777777" w:rsidR="00441934" w:rsidRDefault="00000000">
      <w:pPr>
        <w:numPr>
          <w:ilvl w:val="0"/>
          <w:numId w:val="7"/>
        </w:numPr>
        <w:spacing w:before="105" w:after="105" w:line="360" w:lineRule="auto"/>
      </w:pPr>
      <w:r>
        <w:rPr>
          <w:rFonts w:ascii="Inter" w:eastAsia="Inter" w:hAnsi="Inter" w:cs="Inter"/>
          <w:b/>
          <w:color w:val="000000"/>
        </w:rPr>
        <w:t>教員負担過大</w:t>
      </w:r>
      <w:r>
        <w:rPr>
          <w:rFonts w:ascii="Inter" w:eastAsia="Inter" w:hAnsi="Inter" w:cs="Inter"/>
          <w:color w:val="000000"/>
        </w:rPr>
        <w:t>：端末管理やトラブル対応に追われ、授業準備時間が圧迫.</w:t>
      </w:r>
      <w:bookmarkStart w:id="19" w:name="fnref1:1"/>
      <w:bookmarkEnd w:id="19"/>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CAA5A30" w14:textId="77777777" w:rsidR="00441934" w:rsidRDefault="00000000">
      <w:pPr>
        <w:numPr>
          <w:ilvl w:val="0"/>
          <w:numId w:val="7"/>
        </w:numPr>
        <w:spacing w:before="105" w:after="105" w:line="360" w:lineRule="auto"/>
      </w:pPr>
      <w:r>
        <w:rPr>
          <w:rFonts w:ascii="Inter" w:eastAsia="Inter" w:hAnsi="Inter" w:cs="Inter"/>
          <w:b/>
          <w:color w:val="000000"/>
        </w:rPr>
        <w:t>自治体予算格差</w:t>
      </w:r>
      <w:r>
        <w:rPr>
          <w:rFonts w:ascii="Inter" w:eastAsia="Inter" w:hAnsi="Inter" w:cs="Inter"/>
          <w:color w:val="000000"/>
        </w:rPr>
        <w:t>：財政状況によりICT投資に大きな差が生じ、導入格差が拡大.</w:t>
      </w:r>
      <w:bookmarkStart w:id="20" w:name="fnref12:1"/>
      <w:bookmarkEnd w:id="20"/>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2E52D794" w14:textId="77777777" w:rsidR="00441934" w:rsidRDefault="00000000">
      <w:pPr>
        <w:spacing w:before="315" w:after="105" w:line="360" w:lineRule="auto"/>
        <w:ind w:left="-30"/>
      </w:pPr>
      <w:r>
        <w:rPr>
          <w:rFonts w:ascii="Inter" w:eastAsia="Inter" w:hAnsi="Inter" w:cs="Inter"/>
          <w:b/>
          <w:color w:val="000000"/>
          <w:sz w:val="24"/>
        </w:rPr>
        <w:t>4. データセキュリティ対応の遅れ</w:t>
      </w:r>
    </w:p>
    <w:p w14:paraId="3B251139" w14:textId="77777777" w:rsidR="00441934" w:rsidRDefault="00000000">
      <w:pPr>
        <w:numPr>
          <w:ilvl w:val="0"/>
          <w:numId w:val="8"/>
        </w:numPr>
        <w:spacing w:before="105" w:after="105" w:line="360" w:lineRule="auto"/>
      </w:pPr>
      <w:r>
        <w:rPr>
          <w:rFonts w:ascii="Inter" w:eastAsia="Inter" w:hAnsi="Inter" w:cs="Inter"/>
          <w:b/>
          <w:color w:val="000000"/>
        </w:rPr>
        <w:t>端末データ消去不備</w:t>
      </w:r>
      <w:r>
        <w:rPr>
          <w:rFonts w:ascii="Inter" w:eastAsia="Inter" w:hAnsi="Inter" w:cs="Inter"/>
          <w:color w:val="000000"/>
        </w:rPr>
        <w:t>：GIGA端末返却時のデータ消去が徹底されず、文科省調査対象に.</w:t>
      </w:r>
      <w:bookmarkStart w:id="21" w:name="fnref13"/>
      <w:bookmarkEnd w:id="21"/>
      <w:r>
        <w:fldChar w:fldCharType="begin"/>
      </w:r>
      <w:r>
        <w:instrText>HYPERLINK \l "fn13" \h</w:instrText>
      </w:r>
      <w:r>
        <w:fldChar w:fldCharType="separate"/>
      </w:r>
      <w:r>
        <w:rPr>
          <w:rFonts w:ascii="Inter" w:eastAsia="Inter" w:hAnsi="Inter" w:cs="Inter"/>
          <w:u w:val="single"/>
          <w:vertAlign w:val="superscript"/>
        </w:rPr>
        <w:t>[13]</w:t>
      </w:r>
      <w:r>
        <w:fldChar w:fldCharType="end"/>
      </w:r>
    </w:p>
    <w:p w14:paraId="181283FD" w14:textId="77777777" w:rsidR="00441934" w:rsidRDefault="00000000">
      <w:pPr>
        <w:numPr>
          <w:ilvl w:val="0"/>
          <w:numId w:val="8"/>
        </w:numPr>
        <w:spacing w:before="105" w:after="105" w:line="360" w:lineRule="auto"/>
      </w:pPr>
      <w:r>
        <w:rPr>
          <w:rFonts w:ascii="Inter" w:eastAsia="Inter" w:hAnsi="Inter" w:cs="Inter"/>
          <w:b/>
          <w:color w:val="000000"/>
        </w:rPr>
        <w:t>法整備の遅延</w:t>
      </w:r>
      <w:r>
        <w:rPr>
          <w:rFonts w:ascii="Inter" w:eastAsia="Inter" w:hAnsi="Inter" w:cs="Inter"/>
          <w:color w:val="000000"/>
        </w:rPr>
        <w:t>：教育データ利活用に特化した法制度が未整備で、プライバシー保護と活用の両立が困難.</w:t>
      </w:r>
      <w:bookmarkStart w:id="22" w:name="fnref14"/>
      <w:bookmarkEnd w:id="22"/>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23" w:name="fnref15"/>
      <w:bookmarkEnd w:id="23"/>
      <w:r>
        <w:fldChar w:fldCharType="begin"/>
      </w:r>
      <w:r>
        <w:instrText>HYPERLINK \l "fn15" \h</w:instrText>
      </w:r>
      <w:r>
        <w:fldChar w:fldCharType="separate"/>
      </w:r>
      <w:r>
        <w:rPr>
          <w:rFonts w:ascii="Inter" w:eastAsia="Inter" w:hAnsi="Inter" w:cs="Inter"/>
          <w:u w:val="single"/>
          <w:vertAlign w:val="superscript"/>
        </w:rPr>
        <w:t>[15]</w:t>
      </w:r>
      <w:r>
        <w:fldChar w:fldCharType="end"/>
      </w:r>
    </w:p>
    <w:p w14:paraId="195E30F1" w14:textId="77777777" w:rsidR="00441934" w:rsidRDefault="00000000">
      <w:pPr>
        <w:numPr>
          <w:ilvl w:val="0"/>
          <w:numId w:val="8"/>
        </w:numPr>
        <w:spacing w:before="105" w:after="105" w:line="360" w:lineRule="auto"/>
      </w:pPr>
      <w:r>
        <w:rPr>
          <w:rFonts w:ascii="Inter" w:eastAsia="Inter" w:hAnsi="Inter" w:cs="Inter"/>
          <w:b/>
          <w:color w:val="000000"/>
        </w:rPr>
        <w:t>情報漏えい件数増加</w:t>
      </w:r>
      <w:r>
        <w:rPr>
          <w:rFonts w:ascii="Inter" w:eastAsia="Inter" w:hAnsi="Inter" w:cs="Inter"/>
          <w:color w:val="000000"/>
        </w:rPr>
        <w:t>：学校現場での情報漏えい事故が多発し、被害の半数が紙媒体起因と判明.</w:t>
      </w:r>
      <w:bookmarkStart w:id="24" w:name="fnref16"/>
      <w:bookmarkEnd w:id="24"/>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4D885196" w14:textId="77777777" w:rsidR="00441934" w:rsidRDefault="00000000">
      <w:pPr>
        <w:spacing w:before="210" w:after="0" w:line="360" w:lineRule="auto"/>
      </w:pPr>
      <w:r>
        <w:rPr>
          <w:noProof/>
        </w:rPr>
      </w:r>
      <w:r>
        <w:rPr>
          <w:noProof/>
        </w:rPr>
        <w:pict w14:anchorId="6F713FDB">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1AEBEA3" w14:textId="77777777" w:rsidR="00441934" w:rsidRDefault="00000000">
      <w:pPr>
        <w:spacing w:after="210" w:line="360" w:lineRule="auto"/>
      </w:pPr>
      <w:r>
        <w:rPr>
          <w:rFonts w:ascii="Inter" w:eastAsia="Inter" w:hAnsi="Inter" w:cs="Inter"/>
          <w:color w:val="000000"/>
        </w:rPr>
        <w:lastRenderedPageBreak/>
        <w:t>日本の教育テクノロジーは、市場拡大と革新的成功例が多数見られる一方、事業モデルの不適合や地域格差、セキュリティ対応など多様な失敗要因が存在する。今後は失敗事例の教訓を活かし、カスタマイズ性の強化、データ保護体制の整備、教員研修の充実と予算配分の公平化が不可欠である。</w:t>
      </w:r>
    </w:p>
    <w:p w14:paraId="27D43035" w14:textId="77777777" w:rsidR="00441934" w:rsidRDefault="00000000">
      <w:pPr>
        <w:spacing w:line="360" w:lineRule="auto"/>
        <w:jc w:val="center"/>
      </w:pPr>
      <w:r>
        <w:rPr>
          <w:rFonts w:ascii="Inter" w:eastAsia="Inter" w:hAnsi="Inter" w:cs="Inter"/>
          <w:color w:val="000000"/>
        </w:rPr>
        <w:t>⁂</w:t>
      </w:r>
    </w:p>
    <w:p w14:paraId="124A358E" w14:textId="77777777" w:rsidR="00441934" w:rsidRDefault="00000000">
      <w:pPr>
        <w:spacing w:before="210" w:after="0" w:line="360" w:lineRule="auto"/>
      </w:pPr>
      <w:r>
        <w:rPr>
          <w:noProof/>
        </w:rPr>
      </w:r>
      <w:r>
        <w:rPr>
          <w:noProof/>
        </w:rPr>
        <w:pict w14:anchorId="610F338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25" w:name="fn1"/>
    <w:bookmarkEnd w:id="25"/>
    <w:p w14:paraId="43F539F7" w14:textId="77777777" w:rsidR="00441934" w:rsidRDefault="00000000">
      <w:pPr>
        <w:numPr>
          <w:ilvl w:val="0"/>
          <w:numId w:val="10"/>
        </w:numPr>
        <w:spacing w:after="210" w:line="360" w:lineRule="auto"/>
      </w:pPr>
      <w:r>
        <w:fldChar w:fldCharType="begin"/>
      </w:r>
      <w:r>
        <w:instrText>HYPERLINK "https://netsupport.widetec.com/column/ict/c3660" \h</w:instrText>
      </w:r>
      <w:r>
        <w:fldChar w:fldCharType="separate"/>
      </w:r>
      <w:r>
        <w:rPr>
          <w:rFonts w:ascii="Inter" w:eastAsia="Inter" w:hAnsi="Inter" w:cs="Inter"/>
          <w:sz w:val="18"/>
          <w:u w:val="single"/>
        </w:rPr>
        <w:t>https://netsupport.widetec.com/column/ict/c3660</w:t>
      </w:r>
      <w:r>
        <w:fldChar w:fldCharType="end"/>
      </w:r>
      <w:r>
        <w:rPr>
          <w:rFonts w:ascii="Inter" w:eastAsia="Inter" w:hAnsi="Inter" w:cs="Inter"/>
          <w:color w:val="000000"/>
          <w:sz w:val="18"/>
        </w:rPr>
        <w:t xml:space="preserve">  </w:t>
      </w:r>
    </w:p>
    <w:bookmarkStart w:id="26" w:name="fn2"/>
    <w:bookmarkEnd w:id="26"/>
    <w:p w14:paraId="31BD871B" w14:textId="77777777" w:rsidR="00441934" w:rsidRDefault="00000000">
      <w:pPr>
        <w:numPr>
          <w:ilvl w:val="0"/>
          <w:numId w:val="10"/>
        </w:numPr>
        <w:spacing w:after="210" w:line="360" w:lineRule="auto"/>
      </w:pPr>
      <w:r>
        <w:fldChar w:fldCharType="begin"/>
      </w:r>
      <w:r>
        <w:instrText>HYPERLINK "https://www.skymenu.net/media/article/1638/" \h</w:instrText>
      </w:r>
      <w:r>
        <w:fldChar w:fldCharType="separate"/>
      </w:r>
      <w:r>
        <w:rPr>
          <w:rFonts w:ascii="Inter" w:eastAsia="Inter" w:hAnsi="Inter" w:cs="Inter"/>
          <w:sz w:val="18"/>
          <w:u w:val="single"/>
        </w:rPr>
        <w:t>https://www.skymenu.net/media/article/1638/</w:t>
      </w:r>
      <w:r>
        <w:fldChar w:fldCharType="end"/>
      </w:r>
      <w:r>
        <w:rPr>
          <w:rFonts w:ascii="Inter" w:eastAsia="Inter" w:hAnsi="Inter" w:cs="Inter"/>
          <w:color w:val="000000"/>
          <w:sz w:val="18"/>
        </w:rPr>
        <w:t xml:space="preserve">  </w:t>
      </w:r>
    </w:p>
    <w:bookmarkStart w:id="27" w:name="fn3"/>
    <w:bookmarkEnd w:id="27"/>
    <w:p w14:paraId="4EF4F07F" w14:textId="77777777" w:rsidR="00441934" w:rsidRDefault="00000000">
      <w:pPr>
        <w:numPr>
          <w:ilvl w:val="0"/>
          <w:numId w:val="10"/>
        </w:numPr>
        <w:spacing w:after="210" w:line="360" w:lineRule="auto"/>
      </w:pPr>
      <w:r>
        <w:fldChar w:fldCharType="begin"/>
      </w:r>
      <w:r>
        <w:instrText>HYPERLINK "https://www.hrpro.co.jp/miraii/post-1748/" \h</w:instrText>
      </w:r>
      <w:r>
        <w:fldChar w:fldCharType="separate"/>
      </w:r>
      <w:r>
        <w:rPr>
          <w:rFonts w:ascii="Inter" w:eastAsia="Inter" w:hAnsi="Inter" w:cs="Inter"/>
          <w:sz w:val="18"/>
          <w:u w:val="single"/>
        </w:rPr>
        <w:t>https://www.hrpro.co.jp/miraii/post-1748/</w:t>
      </w:r>
      <w:r>
        <w:fldChar w:fldCharType="end"/>
      </w:r>
      <w:r>
        <w:rPr>
          <w:rFonts w:ascii="Inter" w:eastAsia="Inter" w:hAnsi="Inter" w:cs="Inter"/>
          <w:color w:val="000000"/>
          <w:sz w:val="18"/>
        </w:rPr>
        <w:t xml:space="preserve">  </w:t>
      </w:r>
    </w:p>
    <w:bookmarkStart w:id="28" w:name="fn4"/>
    <w:bookmarkEnd w:id="28"/>
    <w:p w14:paraId="25BB223D" w14:textId="77777777" w:rsidR="00441934" w:rsidRDefault="00000000">
      <w:pPr>
        <w:numPr>
          <w:ilvl w:val="0"/>
          <w:numId w:val="10"/>
        </w:numPr>
        <w:spacing w:after="210" w:line="360" w:lineRule="auto"/>
      </w:pPr>
      <w:r>
        <w:fldChar w:fldCharType="begin"/>
      </w:r>
      <w:r>
        <w:instrText>HYPERLINK "https://schoo.jp/biz/column/1056" \h</w:instrText>
      </w:r>
      <w:r>
        <w:fldChar w:fldCharType="separate"/>
      </w:r>
      <w:r>
        <w:rPr>
          <w:rFonts w:ascii="Inter" w:eastAsia="Inter" w:hAnsi="Inter" w:cs="Inter"/>
          <w:sz w:val="18"/>
          <w:u w:val="single"/>
        </w:rPr>
        <w:t>https://schoo.jp/biz/column/1056</w:t>
      </w:r>
      <w:r>
        <w:fldChar w:fldCharType="end"/>
      </w:r>
      <w:r>
        <w:rPr>
          <w:rFonts w:ascii="Inter" w:eastAsia="Inter" w:hAnsi="Inter" w:cs="Inter"/>
          <w:color w:val="000000"/>
          <w:sz w:val="18"/>
        </w:rPr>
        <w:t xml:space="preserve">  </w:t>
      </w:r>
    </w:p>
    <w:bookmarkStart w:id="29" w:name="fn5"/>
    <w:bookmarkEnd w:id="29"/>
    <w:p w14:paraId="171D396E" w14:textId="77777777" w:rsidR="00441934" w:rsidRDefault="00000000">
      <w:pPr>
        <w:numPr>
          <w:ilvl w:val="0"/>
          <w:numId w:val="10"/>
        </w:numPr>
        <w:spacing w:after="210" w:line="360" w:lineRule="auto"/>
      </w:pPr>
      <w:r>
        <w:fldChar w:fldCharType="begin"/>
      </w:r>
      <w:r>
        <w:instrText>HYPERLINK "https://rpa-technologies.com/insights/dx_education/" \h</w:instrText>
      </w:r>
      <w:r>
        <w:fldChar w:fldCharType="separate"/>
      </w:r>
      <w:r>
        <w:rPr>
          <w:rFonts w:ascii="Inter" w:eastAsia="Inter" w:hAnsi="Inter" w:cs="Inter"/>
          <w:sz w:val="18"/>
          <w:u w:val="single"/>
        </w:rPr>
        <w:t>https://rpa-technologies.com/insights/dx_education/</w:t>
      </w:r>
      <w:r>
        <w:fldChar w:fldCharType="end"/>
      </w:r>
      <w:r>
        <w:rPr>
          <w:rFonts w:ascii="Inter" w:eastAsia="Inter" w:hAnsi="Inter" w:cs="Inter"/>
          <w:color w:val="000000"/>
          <w:sz w:val="18"/>
        </w:rPr>
        <w:t xml:space="preserve"> </w:t>
      </w:r>
    </w:p>
    <w:bookmarkStart w:id="30" w:name="fn6"/>
    <w:bookmarkEnd w:id="30"/>
    <w:p w14:paraId="5730FE70" w14:textId="77777777" w:rsidR="00441934" w:rsidRDefault="00000000">
      <w:pPr>
        <w:numPr>
          <w:ilvl w:val="0"/>
          <w:numId w:val="10"/>
        </w:numPr>
        <w:spacing w:after="210" w:line="360" w:lineRule="auto"/>
      </w:pPr>
      <w:r>
        <w:fldChar w:fldCharType="begin"/>
      </w:r>
      <w:r>
        <w:instrText>HYPERLINK "https://www.persol-bd.co.jp/service/bpo/s-bpo/column/education-dx/" \h</w:instrText>
      </w:r>
      <w:r>
        <w:fldChar w:fldCharType="separate"/>
      </w:r>
      <w:r>
        <w:rPr>
          <w:rFonts w:ascii="Inter" w:eastAsia="Inter" w:hAnsi="Inter" w:cs="Inter"/>
          <w:sz w:val="18"/>
          <w:u w:val="single"/>
        </w:rPr>
        <w:t>https://www.persol-bd.co.jp/service/bpo/s-bpo/column/education-dx/</w:t>
      </w:r>
      <w:r>
        <w:fldChar w:fldCharType="end"/>
      </w:r>
      <w:r>
        <w:rPr>
          <w:rFonts w:ascii="Inter" w:eastAsia="Inter" w:hAnsi="Inter" w:cs="Inter"/>
          <w:color w:val="000000"/>
          <w:sz w:val="18"/>
        </w:rPr>
        <w:t xml:space="preserve"> </w:t>
      </w:r>
    </w:p>
    <w:bookmarkStart w:id="31" w:name="fn7"/>
    <w:bookmarkEnd w:id="31"/>
    <w:p w14:paraId="0D9DE17D" w14:textId="77777777" w:rsidR="00441934" w:rsidRDefault="00000000">
      <w:pPr>
        <w:numPr>
          <w:ilvl w:val="0"/>
          <w:numId w:val="10"/>
        </w:numPr>
        <w:spacing w:after="210" w:line="360" w:lineRule="auto"/>
      </w:pPr>
      <w:r>
        <w:fldChar w:fldCharType="begin"/>
      </w:r>
      <w:r>
        <w:instrText>HYPERLINK "https://prtimes.jp/main/html/rd/p/000000042.000091371.html" \h</w:instrText>
      </w:r>
      <w:r>
        <w:fldChar w:fldCharType="separate"/>
      </w:r>
      <w:r>
        <w:rPr>
          <w:rFonts w:ascii="Inter" w:eastAsia="Inter" w:hAnsi="Inter" w:cs="Inter"/>
          <w:sz w:val="18"/>
          <w:u w:val="single"/>
        </w:rPr>
        <w:t>https://prtimes.jp/main/html/rd/p/000000042.000091371.html</w:t>
      </w:r>
      <w:r>
        <w:fldChar w:fldCharType="end"/>
      </w:r>
      <w:r>
        <w:rPr>
          <w:rFonts w:ascii="Inter" w:eastAsia="Inter" w:hAnsi="Inter" w:cs="Inter"/>
          <w:color w:val="000000"/>
          <w:sz w:val="18"/>
        </w:rPr>
        <w:t xml:space="preserve"> </w:t>
      </w:r>
    </w:p>
    <w:bookmarkStart w:id="32" w:name="fn8"/>
    <w:bookmarkEnd w:id="32"/>
    <w:p w14:paraId="7CE020DE" w14:textId="77777777" w:rsidR="00441934" w:rsidRDefault="00000000">
      <w:pPr>
        <w:numPr>
          <w:ilvl w:val="0"/>
          <w:numId w:val="10"/>
        </w:numPr>
        <w:spacing w:after="210" w:line="360" w:lineRule="auto"/>
      </w:pPr>
      <w:r>
        <w:fldChar w:fldCharType="begin"/>
      </w:r>
      <w:r>
        <w:instrText>HYPERLINK "https://www.fastgrow.jp/articles/edtech-2024" \h</w:instrText>
      </w:r>
      <w:r>
        <w:fldChar w:fldCharType="separate"/>
      </w:r>
      <w:r>
        <w:rPr>
          <w:rFonts w:ascii="Inter" w:eastAsia="Inter" w:hAnsi="Inter" w:cs="Inter"/>
          <w:sz w:val="18"/>
          <w:u w:val="single"/>
        </w:rPr>
        <w:t>https://www.fastgrow.jp/articles/edtech-2024</w:t>
      </w:r>
      <w:r>
        <w:fldChar w:fldCharType="end"/>
      </w:r>
      <w:r>
        <w:rPr>
          <w:rFonts w:ascii="Inter" w:eastAsia="Inter" w:hAnsi="Inter" w:cs="Inter"/>
          <w:color w:val="000000"/>
          <w:sz w:val="18"/>
        </w:rPr>
        <w:t xml:space="preserve">  </w:t>
      </w:r>
    </w:p>
    <w:bookmarkStart w:id="33" w:name="fn9"/>
    <w:bookmarkEnd w:id="33"/>
    <w:p w14:paraId="3D59E826" w14:textId="77777777" w:rsidR="00441934" w:rsidRDefault="00000000">
      <w:pPr>
        <w:numPr>
          <w:ilvl w:val="0"/>
          <w:numId w:val="10"/>
        </w:numPr>
        <w:spacing w:after="210" w:line="360" w:lineRule="auto"/>
      </w:pPr>
      <w:r>
        <w:fldChar w:fldCharType="begin"/>
      </w:r>
      <w:r>
        <w:instrText>HYPERLINK "https://www.shijyukukai.jp/2025/09/28730" \h</w:instrText>
      </w:r>
      <w:r>
        <w:fldChar w:fldCharType="separate"/>
      </w:r>
      <w:r>
        <w:rPr>
          <w:rFonts w:ascii="Inter" w:eastAsia="Inter" w:hAnsi="Inter" w:cs="Inter"/>
          <w:sz w:val="18"/>
          <w:u w:val="single"/>
        </w:rPr>
        <w:t>https://www.shijyukukai.jp/2025/09/28730</w:t>
      </w:r>
      <w:r>
        <w:fldChar w:fldCharType="end"/>
      </w:r>
      <w:r>
        <w:rPr>
          <w:rFonts w:ascii="Inter" w:eastAsia="Inter" w:hAnsi="Inter" w:cs="Inter"/>
          <w:color w:val="000000"/>
          <w:sz w:val="18"/>
        </w:rPr>
        <w:t xml:space="preserve">   </w:t>
      </w:r>
    </w:p>
    <w:bookmarkStart w:id="34" w:name="fn10"/>
    <w:bookmarkEnd w:id="34"/>
    <w:p w14:paraId="3D2BCB41" w14:textId="77777777" w:rsidR="00441934" w:rsidRDefault="00000000">
      <w:pPr>
        <w:numPr>
          <w:ilvl w:val="0"/>
          <w:numId w:val="10"/>
        </w:numPr>
        <w:spacing w:after="210" w:line="360" w:lineRule="auto"/>
      </w:pPr>
      <w:r>
        <w:fldChar w:fldCharType="begin"/>
      </w:r>
      <w:r>
        <w:instrText>HYPERLINK "https://note.com/shinao39/n/n8ffd122dd61c" \h</w:instrText>
      </w:r>
      <w:r>
        <w:fldChar w:fldCharType="separate"/>
      </w:r>
      <w:r>
        <w:rPr>
          <w:rFonts w:ascii="Inter" w:eastAsia="Inter" w:hAnsi="Inter" w:cs="Inter"/>
          <w:sz w:val="18"/>
          <w:u w:val="single"/>
        </w:rPr>
        <w:t>https://note.com/shinao39/n/n8ffd122dd61c</w:t>
      </w:r>
      <w:r>
        <w:fldChar w:fldCharType="end"/>
      </w:r>
      <w:r>
        <w:rPr>
          <w:rFonts w:ascii="Inter" w:eastAsia="Inter" w:hAnsi="Inter" w:cs="Inter"/>
          <w:color w:val="000000"/>
          <w:sz w:val="18"/>
        </w:rPr>
        <w:t xml:space="preserve"> </w:t>
      </w:r>
    </w:p>
    <w:bookmarkStart w:id="35" w:name="fn11"/>
    <w:bookmarkEnd w:id="35"/>
    <w:p w14:paraId="54214119" w14:textId="77777777" w:rsidR="00441934" w:rsidRDefault="00000000">
      <w:pPr>
        <w:numPr>
          <w:ilvl w:val="0"/>
          <w:numId w:val="10"/>
        </w:numPr>
        <w:spacing w:after="210" w:line="360" w:lineRule="auto"/>
      </w:pPr>
      <w:r>
        <w:fldChar w:fldCharType="begin"/>
      </w:r>
      <w:r>
        <w:instrText>HYPERLINK "https://note.com/wu_moriyama/n/nf1ce519c9361" \h</w:instrText>
      </w:r>
      <w:r>
        <w:fldChar w:fldCharType="separate"/>
      </w:r>
      <w:r>
        <w:rPr>
          <w:rFonts w:ascii="Inter" w:eastAsia="Inter" w:hAnsi="Inter" w:cs="Inter"/>
          <w:sz w:val="18"/>
          <w:u w:val="single"/>
        </w:rPr>
        <w:t>https://note.com/wu_moriyama/n/nf1ce519c9361</w:t>
      </w:r>
      <w:r>
        <w:fldChar w:fldCharType="end"/>
      </w:r>
      <w:r>
        <w:rPr>
          <w:rFonts w:ascii="Inter" w:eastAsia="Inter" w:hAnsi="Inter" w:cs="Inter"/>
          <w:color w:val="000000"/>
          <w:sz w:val="18"/>
        </w:rPr>
        <w:t xml:space="preserve">  </w:t>
      </w:r>
    </w:p>
    <w:bookmarkStart w:id="36" w:name="fn12"/>
    <w:bookmarkEnd w:id="36"/>
    <w:p w14:paraId="1ACB36AC" w14:textId="77777777" w:rsidR="00441934" w:rsidRDefault="00000000">
      <w:pPr>
        <w:numPr>
          <w:ilvl w:val="0"/>
          <w:numId w:val="10"/>
        </w:numPr>
        <w:spacing w:after="210" w:line="360" w:lineRule="auto"/>
      </w:pPr>
      <w:r>
        <w:fldChar w:fldCharType="begin"/>
      </w:r>
      <w:r>
        <w:instrText>HYPERLINK "https://www.irisohyama.co.jp/b2b/itrends/articles/5031/" \h</w:instrText>
      </w:r>
      <w:r>
        <w:fldChar w:fldCharType="separate"/>
      </w:r>
      <w:r>
        <w:rPr>
          <w:rFonts w:ascii="Inter" w:eastAsia="Inter" w:hAnsi="Inter" w:cs="Inter"/>
          <w:sz w:val="18"/>
          <w:u w:val="single"/>
        </w:rPr>
        <w:t>https://www.irisohyama.co.jp/b2b/itrends/articles/5031/</w:t>
      </w:r>
      <w:r>
        <w:fldChar w:fldCharType="end"/>
      </w:r>
      <w:r>
        <w:rPr>
          <w:rFonts w:ascii="Inter" w:eastAsia="Inter" w:hAnsi="Inter" w:cs="Inter"/>
          <w:color w:val="000000"/>
          <w:sz w:val="18"/>
        </w:rPr>
        <w:t xml:space="preserve">  </w:t>
      </w:r>
    </w:p>
    <w:bookmarkStart w:id="37" w:name="fn13"/>
    <w:bookmarkEnd w:id="37"/>
    <w:p w14:paraId="00FD2F1E" w14:textId="77777777" w:rsidR="00441934" w:rsidRDefault="00000000">
      <w:pPr>
        <w:numPr>
          <w:ilvl w:val="0"/>
          <w:numId w:val="10"/>
        </w:numPr>
        <w:spacing w:after="210" w:line="360" w:lineRule="auto"/>
      </w:pPr>
      <w:r>
        <w:fldChar w:fldCharType="begin"/>
      </w:r>
      <w:r>
        <w:instrText>HYPERLINK "https://prtimes.jp/main/html/rd/p/000000008.000156132.html" \h</w:instrText>
      </w:r>
      <w:r>
        <w:fldChar w:fldCharType="separate"/>
      </w:r>
      <w:r>
        <w:rPr>
          <w:rFonts w:ascii="Inter" w:eastAsia="Inter" w:hAnsi="Inter" w:cs="Inter"/>
          <w:sz w:val="18"/>
          <w:u w:val="single"/>
        </w:rPr>
        <w:t>https://prtimes.jp/main/html/rd/p/000000008.000156132.html</w:t>
      </w:r>
      <w:r>
        <w:fldChar w:fldCharType="end"/>
      </w:r>
      <w:r>
        <w:rPr>
          <w:rFonts w:ascii="Inter" w:eastAsia="Inter" w:hAnsi="Inter" w:cs="Inter"/>
          <w:color w:val="000000"/>
          <w:sz w:val="18"/>
        </w:rPr>
        <w:t xml:space="preserve"> </w:t>
      </w:r>
    </w:p>
    <w:bookmarkStart w:id="38" w:name="fn14"/>
    <w:bookmarkEnd w:id="38"/>
    <w:p w14:paraId="0C054215" w14:textId="77777777" w:rsidR="00441934" w:rsidRDefault="00000000">
      <w:pPr>
        <w:numPr>
          <w:ilvl w:val="0"/>
          <w:numId w:val="10"/>
        </w:numPr>
        <w:spacing w:after="210" w:line="360" w:lineRule="auto"/>
      </w:pPr>
      <w:r>
        <w:fldChar w:fldCharType="begin"/>
      </w:r>
      <w:r>
        <w:instrText>HYPERLINK "https://note.com/fine_broom950/n/n9fa7d471cca0" \h</w:instrText>
      </w:r>
      <w:r>
        <w:fldChar w:fldCharType="separate"/>
      </w:r>
      <w:r>
        <w:rPr>
          <w:rFonts w:ascii="Inter" w:eastAsia="Inter" w:hAnsi="Inter" w:cs="Inter"/>
          <w:sz w:val="18"/>
          <w:u w:val="single"/>
        </w:rPr>
        <w:t>https://note.com/fine_broom950/n/n9fa7d471cca0</w:t>
      </w:r>
      <w:r>
        <w:fldChar w:fldCharType="end"/>
      </w:r>
      <w:r>
        <w:rPr>
          <w:rFonts w:ascii="Inter" w:eastAsia="Inter" w:hAnsi="Inter" w:cs="Inter"/>
          <w:color w:val="000000"/>
          <w:sz w:val="18"/>
        </w:rPr>
        <w:t xml:space="preserve"> </w:t>
      </w:r>
    </w:p>
    <w:bookmarkStart w:id="39" w:name="fn15"/>
    <w:bookmarkEnd w:id="39"/>
    <w:p w14:paraId="40C4CB3D" w14:textId="77777777" w:rsidR="00441934" w:rsidRDefault="00000000">
      <w:pPr>
        <w:numPr>
          <w:ilvl w:val="0"/>
          <w:numId w:val="10"/>
        </w:numPr>
        <w:spacing w:after="210" w:line="360" w:lineRule="auto"/>
      </w:pPr>
      <w:r>
        <w:fldChar w:fldCharType="begin"/>
      </w:r>
      <w:r>
        <w:instrText>HYPERLINK "https://edtechzine.jp/article/detail/12342" \h</w:instrText>
      </w:r>
      <w:r>
        <w:fldChar w:fldCharType="separate"/>
      </w:r>
      <w:r>
        <w:rPr>
          <w:rFonts w:ascii="Inter" w:eastAsia="Inter" w:hAnsi="Inter" w:cs="Inter"/>
          <w:sz w:val="18"/>
          <w:u w:val="single"/>
        </w:rPr>
        <w:t>https://edtechzine.jp/article/detail/12342</w:t>
      </w:r>
      <w:r>
        <w:fldChar w:fldCharType="end"/>
      </w:r>
      <w:r>
        <w:rPr>
          <w:rFonts w:ascii="Inter" w:eastAsia="Inter" w:hAnsi="Inter" w:cs="Inter"/>
          <w:color w:val="000000"/>
          <w:sz w:val="18"/>
        </w:rPr>
        <w:t xml:space="preserve"> </w:t>
      </w:r>
    </w:p>
    <w:bookmarkStart w:id="40" w:name="fn16"/>
    <w:bookmarkEnd w:id="40"/>
    <w:p w14:paraId="58B5BD8F" w14:textId="77777777" w:rsidR="00441934" w:rsidRDefault="00000000">
      <w:pPr>
        <w:numPr>
          <w:ilvl w:val="0"/>
          <w:numId w:val="10"/>
        </w:numPr>
        <w:spacing w:after="210" w:line="360" w:lineRule="auto"/>
      </w:pPr>
      <w:r>
        <w:fldChar w:fldCharType="begin"/>
      </w:r>
      <w:r>
        <w:instrText>HYPERLINK "https://prtimes.jp/main/html/rd/p/000000036.000072662.html" \h</w:instrText>
      </w:r>
      <w:r>
        <w:fldChar w:fldCharType="separate"/>
      </w:r>
      <w:r>
        <w:rPr>
          <w:rFonts w:ascii="Inter" w:eastAsia="Inter" w:hAnsi="Inter" w:cs="Inter"/>
          <w:sz w:val="18"/>
          <w:u w:val="single"/>
        </w:rPr>
        <w:t>https://prtimes.jp/main/html/rd/p/000000036.000072662.html</w:t>
      </w:r>
      <w:r>
        <w:fldChar w:fldCharType="end"/>
      </w:r>
      <w:r>
        <w:rPr>
          <w:rFonts w:ascii="Inter" w:eastAsia="Inter" w:hAnsi="Inter" w:cs="Inter"/>
          <w:color w:val="000000"/>
          <w:sz w:val="18"/>
        </w:rPr>
        <w:t xml:space="preserve"> </w:t>
      </w:r>
    </w:p>
    <w:sectPr w:rsidR="0044193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Inter">
    <w:panose1 w:val="020B0502030000000004"/>
    <w:charset w:val="00"/>
    <w:family w:val="swiss"/>
    <w:pitch w:val="variable"/>
    <w:sig w:usb0="E00002FF" w:usb1="1200A1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1180"/>
    <w:multiLevelType w:val="hybridMultilevel"/>
    <w:tmpl w:val="04661B2E"/>
    <w:lvl w:ilvl="0" w:tplc="13948644">
      <w:start w:val="1"/>
      <w:numFmt w:val="bullet"/>
      <w:lvlText w:val=""/>
      <w:lvlJc w:val="left"/>
      <w:pPr>
        <w:tabs>
          <w:tab w:val="num" w:pos="900"/>
        </w:tabs>
        <w:ind w:left="540" w:hanging="360"/>
      </w:pPr>
      <w:rPr>
        <w:rFonts w:ascii="Symbol" w:hAnsi="Symbol" w:hint="default"/>
      </w:rPr>
    </w:lvl>
    <w:lvl w:ilvl="1" w:tplc="4A2A8396">
      <w:numFmt w:val="decimal"/>
      <w:lvlText w:val=""/>
      <w:lvlJc w:val="left"/>
    </w:lvl>
    <w:lvl w:ilvl="2" w:tplc="7E6ED02C">
      <w:numFmt w:val="decimal"/>
      <w:lvlText w:val=""/>
      <w:lvlJc w:val="left"/>
    </w:lvl>
    <w:lvl w:ilvl="3" w:tplc="AA6210E6">
      <w:numFmt w:val="decimal"/>
      <w:lvlText w:val=""/>
      <w:lvlJc w:val="left"/>
    </w:lvl>
    <w:lvl w:ilvl="4" w:tplc="CE4A8490">
      <w:numFmt w:val="decimal"/>
      <w:lvlText w:val=""/>
      <w:lvlJc w:val="left"/>
    </w:lvl>
    <w:lvl w:ilvl="5" w:tplc="0E9609F0">
      <w:numFmt w:val="decimal"/>
      <w:lvlText w:val=""/>
      <w:lvlJc w:val="left"/>
    </w:lvl>
    <w:lvl w:ilvl="6" w:tplc="89FC31BC">
      <w:numFmt w:val="decimal"/>
      <w:lvlText w:val=""/>
      <w:lvlJc w:val="left"/>
    </w:lvl>
    <w:lvl w:ilvl="7" w:tplc="3F227456">
      <w:numFmt w:val="decimal"/>
      <w:lvlText w:val=""/>
      <w:lvlJc w:val="left"/>
    </w:lvl>
    <w:lvl w:ilvl="8" w:tplc="7CEA9AFA">
      <w:numFmt w:val="decimal"/>
      <w:lvlText w:val=""/>
      <w:lvlJc w:val="left"/>
    </w:lvl>
  </w:abstractNum>
  <w:abstractNum w:abstractNumId="1" w15:restartNumberingAfterBreak="0">
    <w:nsid w:val="150C30CF"/>
    <w:multiLevelType w:val="hybridMultilevel"/>
    <w:tmpl w:val="80BE6526"/>
    <w:lvl w:ilvl="0" w:tplc="E490E3B4">
      <w:start w:val="1"/>
      <w:numFmt w:val="bullet"/>
      <w:lvlText w:val=""/>
      <w:lvlJc w:val="left"/>
      <w:pPr>
        <w:tabs>
          <w:tab w:val="num" w:pos="900"/>
        </w:tabs>
        <w:ind w:left="540" w:hanging="360"/>
      </w:pPr>
      <w:rPr>
        <w:rFonts w:ascii="Symbol" w:hAnsi="Symbol" w:hint="default"/>
      </w:rPr>
    </w:lvl>
    <w:lvl w:ilvl="1" w:tplc="112ACA0C">
      <w:numFmt w:val="decimal"/>
      <w:lvlText w:val=""/>
      <w:lvlJc w:val="left"/>
    </w:lvl>
    <w:lvl w:ilvl="2" w:tplc="EAB84AB0">
      <w:numFmt w:val="decimal"/>
      <w:lvlText w:val=""/>
      <w:lvlJc w:val="left"/>
    </w:lvl>
    <w:lvl w:ilvl="3" w:tplc="CF14E760">
      <w:numFmt w:val="decimal"/>
      <w:lvlText w:val=""/>
      <w:lvlJc w:val="left"/>
    </w:lvl>
    <w:lvl w:ilvl="4" w:tplc="05C6B7CC">
      <w:numFmt w:val="decimal"/>
      <w:lvlText w:val=""/>
      <w:lvlJc w:val="left"/>
    </w:lvl>
    <w:lvl w:ilvl="5" w:tplc="82184958">
      <w:numFmt w:val="decimal"/>
      <w:lvlText w:val=""/>
      <w:lvlJc w:val="left"/>
    </w:lvl>
    <w:lvl w:ilvl="6" w:tplc="2B8053A0">
      <w:numFmt w:val="decimal"/>
      <w:lvlText w:val=""/>
      <w:lvlJc w:val="left"/>
    </w:lvl>
    <w:lvl w:ilvl="7" w:tplc="7FD46756">
      <w:numFmt w:val="decimal"/>
      <w:lvlText w:val=""/>
      <w:lvlJc w:val="left"/>
    </w:lvl>
    <w:lvl w:ilvl="8" w:tplc="BB6CD856">
      <w:numFmt w:val="decimal"/>
      <w:lvlText w:val=""/>
      <w:lvlJc w:val="left"/>
    </w:lvl>
  </w:abstractNum>
  <w:abstractNum w:abstractNumId="2" w15:restartNumberingAfterBreak="0">
    <w:nsid w:val="1C9711C9"/>
    <w:multiLevelType w:val="hybridMultilevel"/>
    <w:tmpl w:val="FED283FE"/>
    <w:lvl w:ilvl="0" w:tplc="30465B68">
      <w:start w:val="1"/>
      <w:numFmt w:val="decimal"/>
      <w:lvlText w:val="%1."/>
      <w:lvlJc w:val="left"/>
      <w:pPr>
        <w:tabs>
          <w:tab w:val="num" w:pos="900"/>
        </w:tabs>
        <w:ind w:left="540" w:hanging="360"/>
      </w:pPr>
    </w:lvl>
    <w:lvl w:ilvl="1" w:tplc="19C28450">
      <w:numFmt w:val="decimal"/>
      <w:lvlText w:val=""/>
      <w:lvlJc w:val="left"/>
    </w:lvl>
    <w:lvl w:ilvl="2" w:tplc="5B6A8D74">
      <w:numFmt w:val="decimal"/>
      <w:lvlText w:val=""/>
      <w:lvlJc w:val="left"/>
    </w:lvl>
    <w:lvl w:ilvl="3" w:tplc="39F82CC0">
      <w:numFmt w:val="decimal"/>
      <w:lvlText w:val=""/>
      <w:lvlJc w:val="left"/>
    </w:lvl>
    <w:lvl w:ilvl="4" w:tplc="13E82CA0">
      <w:numFmt w:val="decimal"/>
      <w:lvlText w:val=""/>
      <w:lvlJc w:val="left"/>
    </w:lvl>
    <w:lvl w:ilvl="5" w:tplc="6F0C8926">
      <w:numFmt w:val="decimal"/>
      <w:lvlText w:val=""/>
      <w:lvlJc w:val="left"/>
    </w:lvl>
    <w:lvl w:ilvl="6" w:tplc="E75EA960">
      <w:numFmt w:val="decimal"/>
      <w:lvlText w:val=""/>
      <w:lvlJc w:val="left"/>
    </w:lvl>
    <w:lvl w:ilvl="7" w:tplc="44C0EDBC">
      <w:numFmt w:val="decimal"/>
      <w:lvlText w:val=""/>
      <w:lvlJc w:val="left"/>
    </w:lvl>
    <w:lvl w:ilvl="8" w:tplc="E9086734">
      <w:numFmt w:val="decimal"/>
      <w:lvlText w:val=""/>
      <w:lvlJc w:val="left"/>
    </w:lvl>
  </w:abstractNum>
  <w:abstractNum w:abstractNumId="3" w15:restartNumberingAfterBreak="0">
    <w:nsid w:val="1E1667BF"/>
    <w:multiLevelType w:val="hybridMultilevel"/>
    <w:tmpl w:val="C85E71BE"/>
    <w:lvl w:ilvl="0" w:tplc="E2A21074">
      <w:start w:val="1"/>
      <w:numFmt w:val="bullet"/>
      <w:lvlText w:val=""/>
      <w:lvlJc w:val="left"/>
      <w:pPr>
        <w:tabs>
          <w:tab w:val="num" w:pos="900"/>
        </w:tabs>
        <w:ind w:left="540" w:hanging="360"/>
      </w:pPr>
      <w:rPr>
        <w:rFonts w:ascii="Symbol" w:hAnsi="Symbol" w:hint="default"/>
      </w:rPr>
    </w:lvl>
    <w:lvl w:ilvl="1" w:tplc="9440ECF0">
      <w:numFmt w:val="decimal"/>
      <w:lvlText w:val=""/>
      <w:lvlJc w:val="left"/>
    </w:lvl>
    <w:lvl w:ilvl="2" w:tplc="7124FBB0">
      <w:numFmt w:val="decimal"/>
      <w:lvlText w:val=""/>
      <w:lvlJc w:val="left"/>
    </w:lvl>
    <w:lvl w:ilvl="3" w:tplc="56F21184">
      <w:numFmt w:val="decimal"/>
      <w:lvlText w:val=""/>
      <w:lvlJc w:val="left"/>
    </w:lvl>
    <w:lvl w:ilvl="4" w:tplc="54362C98">
      <w:numFmt w:val="decimal"/>
      <w:lvlText w:val=""/>
      <w:lvlJc w:val="left"/>
    </w:lvl>
    <w:lvl w:ilvl="5" w:tplc="518E3F1A">
      <w:numFmt w:val="decimal"/>
      <w:lvlText w:val=""/>
      <w:lvlJc w:val="left"/>
    </w:lvl>
    <w:lvl w:ilvl="6" w:tplc="5A6EBD8C">
      <w:numFmt w:val="decimal"/>
      <w:lvlText w:val=""/>
      <w:lvlJc w:val="left"/>
    </w:lvl>
    <w:lvl w:ilvl="7" w:tplc="16DE9AAE">
      <w:numFmt w:val="decimal"/>
      <w:lvlText w:val=""/>
      <w:lvlJc w:val="left"/>
    </w:lvl>
    <w:lvl w:ilvl="8" w:tplc="A4083744">
      <w:numFmt w:val="decimal"/>
      <w:lvlText w:val=""/>
      <w:lvlJc w:val="left"/>
    </w:lvl>
  </w:abstractNum>
  <w:abstractNum w:abstractNumId="4" w15:restartNumberingAfterBreak="0">
    <w:nsid w:val="31595685"/>
    <w:multiLevelType w:val="hybridMultilevel"/>
    <w:tmpl w:val="C9D0BBB8"/>
    <w:lvl w:ilvl="0" w:tplc="0C2C41A4">
      <w:start w:val="1"/>
      <w:numFmt w:val="bullet"/>
      <w:lvlText w:val=""/>
      <w:lvlJc w:val="left"/>
      <w:pPr>
        <w:tabs>
          <w:tab w:val="num" w:pos="900"/>
        </w:tabs>
        <w:ind w:left="540" w:hanging="360"/>
      </w:pPr>
      <w:rPr>
        <w:rFonts w:ascii="Symbol" w:hAnsi="Symbol" w:hint="default"/>
      </w:rPr>
    </w:lvl>
    <w:lvl w:ilvl="1" w:tplc="C6C275EA">
      <w:numFmt w:val="decimal"/>
      <w:lvlText w:val=""/>
      <w:lvlJc w:val="left"/>
    </w:lvl>
    <w:lvl w:ilvl="2" w:tplc="03622D72">
      <w:numFmt w:val="decimal"/>
      <w:lvlText w:val=""/>
      <w:lvlJc w:val="left"/>
    </w:lvl>
    <w:lvl w:ilvl="3" w:tplc="F25E8CB0">
      <w:numFmt w:val="decimal"/>
      <w:lvlText w:val=""/>
      <w:lvlJc w:val="left"/>
    </w:lvl>
    <w:lvl w:ilvl="4" w:tplc="9F4A7458">
      <w:numFmt w:val="decimal"/>
      <w:lvlText w:val=""/>
      <w:lvlJc w:val="left"/>
    </w:lvl>
    <w:lvl w:ilvl="5" w:tplc="F4B8EF92">
      <w:numFmt w:val="decimal"/>
      <w:lvlText w:val=""/>
      <w:lvlJc w:val="left"/>
    </w:lvl>
    <w:lvl w:ilvl="6" w:tplc="790081FA">
      <w:numFmt w:val="decimal"/>
      <w:lvlText w:val=""/>
      <w:lvlJc w:val="left"/>
    </w:lvl>
    <w:lvl w:ilvl="7" w:tplc="B8984802">
      <w:numFmt w:val="decimal"/>
      <w:lvlText w:val=""/>
      <w:lvlJc w:val="left"/>
    </w:lvl>
    <w:lvl w:ilvl="8" w:tplc="D5EC7D8C">
      <w:numFmt w:val="decimal"/>
      <w:lvlText w:val=""/>
      <w:lvlJc w:val="left"/>
    </w:lvl>
  </w:abstractNum>
  <w:abstractNum w:abstractNumId="5" w15:restartNumberingAfterBreak="0">
    <w:nsid w:val="3E25489C"/>
    <w:multiLevelType w:val="hybridMultilevel"/>
    <w:tmpl w:val="B1046B16"/>
    <w:lvl w:ilvl="0" w:tplc="8EDACDDE">
      <w:start w:val="1"/>
      <w:numFmt w:val="bullet"/>
      <w:lvlText w:val=""/>
      <w:lvlJc w:val="left"/>
      <w:pPr>
        <w:tabs>
          <w:tab w:val="num" w:pos="900"/>
        </w:tabs>
        <w:ind w:left="540" w:hanging="360"/>
      </w:pPr>
      <w:rPr>
        <w:rFonts w:ascii="Symbol" w:hAnsi="Symbol" w:hint="default"/>
      </w:rPr>
    </w:lvl>
    <w:lvl w:ilvl="1" w:tplc="5E10E5C0">
      <w:numFmt w:val="decimal"/>
      <w:lvlText w:val=""/>
      <w:lvlJc w:val="left"/>
    </w:lvl>
    <w:lvl w:ilvl="2" w:tplc="80444E0C">
      <w:numFmt w:val="decimal"/>
      <w:lvlText w:val=""/>
      <w:lvlJc w:val="left"/>
    </w:lvl>
    <w:lvl w:ilvl="3" w:tplc="B58AF13E">
      <w:numFmt w:val="decimal"/>
      <w:lvlText w:val=""/>
      <w:lvlJc w:val="left"/>
    </w:lvl>
    <w:lvl w:ilvl="4" w:tplc="8236D6DC">
      <w:numFmt w:val="decimal"/>
      <w:lvlText w:val=""/>
      <w:lvlJc w:val="left"/>
    </w:lvl>
    <w:lvl w:ilvl="5" w:tplc="6CDA8754">
      <w:numFmt w:val="decimal"/>
      <w:lvlText w:val=""/>
      <w:lvlJc w:val="left"/>
    </w:lvl>
    <w:lvl w:ilvl="6" w:tplc="32F09880">
      <w:numFmt w:val="decimal"/>
      <w:lvlText w:val=""/>
      <w:lvlJc w:val="left"/>
    </w:lvl>
    <w:lvl w:ilvl="7" w:tplc="F1E0A5EA">
      <w:numFmt w:val="decimal"/>
      <w:lvlText w:val=""/>
      <w:lvlJc w:val="left"/>
    </w:lvl>
    <w:lvl w:ilvl="8" w:tplc="A4CE13C8">
      <w:numFmt w:val="decimal"/>
      <w:lvlText w:val=""/>
      <w:lvlJc w:val="left"/>
    </w:lvl>
  </w:abstractNum>
  <w:abstractNum w:abstractNumId="6" w15:restartNumberingAfterBreak="0">
    <w:nsid w:val="57E70DB9"/>
    <w:multiLevelType w:val="hybridMultilevel"/>
    <w:tmpl w:val="426ED25A"/>
    <w:lvl w:ilvl="0" w:tplc="678A7454">
      <w:start w:val="1"/>
      <w:numFmt w:val="bullet"/>
      <w:lvlText w:val=""/>
      <w:lvlJc w:val="left"/>
      <w:pPr>
        <w:tabs>
          <w:tab w:val="num" w:pos="900"/>
        </w:tabs>
        <w:ind w:left="540" w:hanging="360"/>
      </w:pPr>
      <w:rPr>
        <w:rFonts w:ascii="Symbol" w:hAnsi="Symbol" w:hint="default"/>
      </w:rPr>
    </w:lvl>
    <w:lvl w:ilvl="1" w:tplc="3DAA23F4">
      <w:numFmt w:val="decimal"/>
      <w:lvlText w:val=""/>
      <w:lvlJc w:val="left"/>
    </w:lvl>
    <w:lvl w:ilvl="2" w:tplc="9D044CF4">
      <w:numFmt w:val="decimal"/>
      <w:lvlText w:val=""/>
      <w:lvlJc w:val="left"/>
    </w:lvl>
    <w:lvl w:ilvl="3" w:tplc="A2CE4A6A">
      <w:numFmt w:val="decimal"/>
      <w:lvlText w:val=""/>
      <w:lvlJc w:val="left"/>
    </w:lvl>
    <w:lvl w:ilvl="4" w:tplc="5254B058">
      <w:numFmt w:val="decimal"/>
      <w:lvlText w:val=""/>
      <w:lvlJc w:val="left"/>
    </w:lvl>
    <w:lvl w:ilvl="5" w:tplc="A74807F6">
      <w:numFmt w:val="decimal"/>
      <w:lvlText w:val=""/>
      <w:lvlJc w:val="left"/>
    </w:lvl>
    <w:lvl w:ilvl="6" w:tplc="A2C6F412">
      <w:numFmt w:val="decimal"/>
      <w:lvlText w:val=""/>
      <w:lvlJc w:val="left"/>
    </w:lvl>
    <w:lvl w:ilvl="7" w:tplc="F2926B0A">
      <w:numFmt w:val="decimal"/>
      <w:lvlText w:val=""/>
      <w:lvlJc w:val="left"/>
    </w:lvl>
    <w:lvl w:ilvl="8" w:tplc="DB4EE188">
      <w:numFmt w:val="decimal"/>
      <w:lvlText w:val=""/>
      <w:lvlJc w:val="left"/>
    </w:lvl>
  </w:abstractNum>
  <w:abstractNum w:abstractNumId="7" w15:restartNumberingAfterBreak="0">
    <w:nsid w:val="72F208C2"/>
    <w:multiLevelType w:val="hybridMultilevel"/>
    <w:tmpl w:val="59406CBE"/>
    <w:lvl w:ilvl="0" w:tplc="1B62EC4E">
      <w:numFmt w:val="decimal"/>
      <w:lvlText w:val=""/>
      <w:lvlJc w:val="left"/>
    </w:lvl>
    <w:lvl w:ilvl="1" w:tplc="F9CE05BE">
      <w:numFmt w:val="decimal"/>
      <w:lvlText w:val=""/>
      <w:lvlJc w:val="left"/>
    </w:lvl>
    <w:lvl w:ilvl="2" w:tplc="81D8CFAA">
      <w:numFmt w:val="decimal"/>
      <w:lvlText w:val=""/>
      <w:lvlJc w:val="left"/>
    </w:lvl>
    <w:lvl w:ilvl="3" w:tplc="6B30AFE4">
      <w:numFmt w:val="decimal"/>
      <w:lvlText w:val=""/>
      <w:lvlJc w:val="left"/>
    </w:lvl>
    <w:lvl w:ilvl="4" w:tplc="409E3DA6">
      <w:numFmt w:val="decimal"/>
      <w:lvlText w:val=""/>
      <w:lvlJc w:val="left"/>
    </w:lvl>
    <w:lvl w:ilvl="5" w:tplc="7B362B9A">
      <w:numFmt w:val="decimal"/>
      <w:lvlText w:val=""/>
      <w:lvlJc w:val="left"/>
    </w:lvl>
    <w:lvl w:ilvl="6" w:tplc="311665AC">
      <w:numFmt w:val="decimal"/>
      <w:lvlText w:val=""/>
      <w:lvlJc w:val="left"/>
    </w:lvl>
    <w:lvl w:ilvl="7" w:tplc="13646204">
      <w:numFmt w:val="decimal"/>
      <w:lvlText w:val=""/>
      <w:lvlJc w:val="left"/>
    </w:lvl>
    <w:lvl w:ilvl="8" w:tplc="AF5CF7C8">
      <w:numFmt w:val="decimal"/>
      <w:lvlText w:val=""/>
      <w:lvlJc w:val="left"/>
    </w:lvl>
  </w:abstractNum>
  <w:abstractNum w:abstractNumId="8" w15:restartNumberingAfterBreak="0">
    <w:nsid w:val="74C87E71"/>
    <w:multiLevelType w:val="hybridMultilevel"/>
    <w:tmpl w:val="0876D254"/>
    <w:lvl w:ilvl="0" w:tplc="69DA62F0">
      <w:start w:val="1"/>
      <w:numFmt w:val="bullet"/>
      <w:lvlText w:val=""/>
      <w:lvlJc w:val="left"/>
      <w:pPr>
        <w:tabs>
          <w:tab w:val="num" w:pos="900"/>
        </w:tabs>
        <w:ind w:left="540" w:hanging="360"/>
      </w:pPr>
      <w:rPr>
        <w:rFonts w:ascii="Symbol" w:hAnsi="Symbol" w:hint="default"/>
      </w:rPr>
    </w:lvl>
    <w:lvl w:ilvl="1" w:tplc="0C50B244">
      <w:numFmt w:val="decimal"/>
      <w:lvlText w:val=""/>
      <w:lvlJc w:val="left"/>
    </w:lvl>
    <w:lvl w:ilvl="2" w:tplc="86249BC0">
      <w:numFmt w:val="decimal"/>
      <w:lvlText w:val=""/>
      <w:lvlJc w:val="left"/>
    </w:lvl>
    <w:lvl w:ilvl="3" w:tplc="7D3AAB16">
      <w:numFmt w:val="decimal"/>
      <w:lvlText w:val=""/>
      <w:lvlJc w:val="left"/>
    </w:lvl>
    <w:lvl w:ilvl="4" w:tplc="D8B2CA58">
      <w:numFmt w:val="decimal"/>
      <w:lvlText w:val=""/>
      <w:lvlJc w:val="left"/>
    </w:lvl>
    <w:lvl w:ilvl="5" w:tplc="2D440680">
      <w:numFmt w:val="decimal"/>
      <w:lvlText w:val=""/>
      <w:lvlJc w:val="left"/>
    </w:lvl>
    <w:lvl w:ilvl="6" w:tplc="DBDE9474">
      <w:numFmt w:val="decimal"/>
      <w:lvlText w:val=""/>
      <w:lvlJc w:val="left"/>
    </w:lvl>
    <w:lvl w:ilvl="7" w:tplc="8AEC259C">
      <w:numFmt w:val="decimal"/>
      <w:lvlText w:val=""/>
      <w:lvlJc w:val="left"/>
    </w:lvl>
    <w:lvl w:ilvl="8" w:tplc="56845ADA">
      <w:numFmt w:val="decimal"/>
      <w:lvlText w:val=""/>
      <w:lvlJc w:val="left"/>
    </w:lvl>
  </w:abstractNum>
  <w:abstractNum w:abstractNumId="9" w15:restartNumberingAfterBreak="0">
    <w:nsid w:val="76D76120"/>
    <w:multiLevelType w:val="hybridMultilevel"/>
    <w:tmpl w:val="BAE45F9E"/>
    <w:lvl w:ilvl="0" w:tplc="AD506066">
      <w:start w:val="1"/>
      <w:numFmt w:val="bullet"/>
      <w:lvlText w:val=""/>
      <w:lvlJc w:val="left"/>
      <w:pPr>
        <w:tabs>
          <w:tab w:val="num" w:pos="900"/>
        </w:tabs>
        <w:ind w:left="540" w:hanging="360"/>
      </w:pPr>
      <w:rPr>
        <w:rFonts w:ascii="Symbol" w:hAnsi="Symbol" w:hint="default"/>
      </w:rPr>
    </w:lvl>
    <w:lvl w:ilvl="1" w:tplc="8912EFE0">
      <w:numFmt w:val="decimal"/>
      <w:lvlText w:val=""/>
      <w:lvlJc w:val="left"/>
    </w:lvl>
    <w:lvl w:ilvl="2" w:tplc="F34E8D6E">
      <w:numFmt w:val="decimal"/>
      <w:lvlText w:val=""/>
      <w:lvlJc w:val="left"/>
    </w:lvl>
    <w:lvl w:ilvl="3" w:tplc="1BEED2CC">
      <w:numFmt w:val="decimal"/>
      <w:lvlText w:val=""/>
      <w:lvlJc w:val="left"/>
    </w:lvl>
    <w:lvl w:ilvl="4" w:tplc="82F0C458">
      <w:numFmt w:val="decimal"/>
      <w:lvlText w:val=""/>
      <w:lvlJc w:val="left"/>
    </w:lvl>
    <w:lvl w:ilvl="5" w:tplc="175A3B02">
      <w:numFmt w:val="decimal"/>
      <w:lvlText w:val=""/>
      <w:lvlJc w:val="left"/>
    </w:lvl>
    <w:lvl w:ilvl="6" w:tplc="2E0AA8FC">
      <w:numFmt w:val="decimal"/>
      <w:lvlText w:val=""/>
      <w:lvlJc w:val="left"/>
    </w:lvl>
    <w:lvl w:ilvl="7" w:tplc="4D867B9A">
      <w:numFmt w:val="decimal"/>
      <w:lvlText w:val=""/>
      <w:lvlJc w:val="left"/>
    </w:lvl>
    <w:lvl w:ilvl="8" w:tplc="5838C144">
      <w:numFmt w:val="decimal"/>
      <w:lvlText w:val=""/>
      <w:lvlJc w:val="left"/>
    </w:lvl>
  </w:abstractNum>
  <w:num w:numId="1" w16cid:durableId="1369600406">
    <w:abstractNumId w:val="1"/>
  </w:num>
  <w:num w:numId="2" w16cid:durableId="1100637045">
    <w:abstractNumId w:val="5"/>
  </w:num>
  <w:num w:numId="3" w16cid:durableId="417480063">
    <w:abstractNumId w:val="9"/>
  </w:num>
  <w:num w:numId="4" w16cid:durableId="7952462">
    <w:abstractNumId w:val="0"/>
  </w:num>
  <w:num w:numId="5" w16cid:durableId="1063680528">
    <w:abstractNumId w:val="6"/>
  </w:num>
  <w:num w:numId="6" w16cid:durableId="788547135">
    <w:abstractNumId w:val="3"/>
  </w:num>
  <w:num w:numId="7" w16cid:durableId="1069572640">
    <w:abstractNumId w:val="4"/>
  </w:num>
  <w:num w:numId="8" w16cid:durableId="230704007">
    <w:abstractNumId w:val="8"/>
  </w:num>
  <w:num w:numId="9" w16cid:durableId="200868589">
    <w:abstractNumId w:val="7"/>
  </w:num>
  <w:num w:numId="10" w16cid:durableId="21392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34"/>
    <w:rsid w:val="00441934"/>
    <w:rsid w:val="00A93DD0"/>
    <w:rsid w:val="00D80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v:textbox inset="5.85pt,.7pt,5.85pt,.7pt"/>
    </o:shapedefaults>
    <o:shapelayout v:ext="edit">
      <o:idmap v:ext="edit" data="1"/>
    </o:shapelayout>
  </w:shapeDefaults>
  <w:decimalSymbol w:val="."/>
  <w:listSeparator w:val=","/>
  <w14:docId w14:val="5604B3EF"/>
  <w15:docId w15:val="{65BA645B-5419-4CF3-88AE-0A1BA07E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EastAsia" w:hAnsiTheme="minorHAnsi" w:cstheme="minorBidi"/>
        <w:sz w:val="21"/>
        <w:szCs w:val="22"/>
        <w:lang w:val="ja-JP" w:eastAsia="ja-JP"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202381009 岸本 啓</cp:lastModifiedBy>
  <cp:revision>2</cp:revision>
  <dcterms:created xsi:type="dcterms:W3CDTF">2025-09-08T21:57:00Z</dcterms:created>
  <dcterms:modified xsi:type="dcterms:W3CDTF">2025-09-12T02:38:00Z</dcterms:modified>
</cp:coreProperties>
</file>