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omar-kassem"/>
    <w:p>
      <w:pPr>
        <w:pStyle w:val="Heading1"/>
      </w:pPr>
      <w:r>
        <w:t xml:space="preserve">Omar Kassem</w:t>
      </w:r>
    </w:p>
    <w:p>
      <w:pPr>
        <w:pStyle w:val="FirstParagraph"/>
      </w:pPr>
      <w:r>
        <w:rPr>
          <w:b/>
          <w:bCs/>
        </w:rPr>
        <w:t xml:space="preserve">Software Engineer</w:t>
      </w:r>
    </w:p>
    <w:p>
      <w:pPr>
        <w:pStyle w:val="BodyText"/>
      </w:pPr>
      <w:hyperlink r:id="rId20">
        <w:r>
          <w:rPr>
            <w:rStyle w:val="Hyperlink"/>
          </w:rPr>
          <w:t xml:space="preserve">(+20)100 040 6314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omarkassem099@gmail.com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github.com/0oM4R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linkedin.com/in/omar-kassem</w:t>
        </w:r>
      </w:hyperlink>
    </w:p>
    <w:p>
      <w:r>
        <w:pict>
          <v:rect style="width:0;height:1.5pt" o:hralign="center" o:hrstd="t" o:hr="t"/>
        </w:pict>
      </w:r>
    </w:p>
    <w:bookmarkStart w:id="27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/>
          <w:bCs/>
        </w:rPr>
        <w:t xml:space="preserve">Software Engineer</w:t>
      </w:r>
      <w:r>
        <w:br/>
      </w:r>
      <w:r>
        <w:rPr>
          <w:i/>
          <w:iCs/>
        </w:rPr>
        <w:t xml:space="preserve">Codescalers – October 2022 – Present</w:t>
      </w:r>
    </w:p>
    <w:p>
      <w:pPr>
        <w:pStyle w:val="Compact"/>
        <w:numPr>
          <w:ilvl w:val="0"/>
          <w:numId w:val="1001"/>
        </w:numPr>
      </w:pPr>
      <w:r>
        <w:t xml:space="preserve">Maintaining and developing new features for</w:t>
      </w:r>
      <w:r>
        <w:t xml:space="preserve"> </w:t>
      </w:r>
      <w:hyperlink r:id="rId24">
        <w:r>
          <w:rPr>
            <w:rStyle w:val="Hyperlink"/>
          </w:rPr>
          <w:t xml:space="preserve">Threefold</w:t>
        </w:r>
      </w:hyperlink>
      <w:r>
        <w:t xml:space="preserve"> </w:t>
      </w:r>
      <w:r>
        <w:t xml:space="preserve">Solutions, the world’s largest P2P infrastructure provider.</w:t>
      </w:r>
    </w:p>
    <w:p>
      <w:pPr>
        <w:pStyle w:val="Compact"/>
        <w:numPr>
          <w:ilvl w:val="0"/>
          <w:numId w:val="1001"/>
        </w:numPr>
      </w:pPr>
      <w:r>
        <w:t xml:space="preserve">Developing TypeScript packages for the</w:t>
      </w:r>
      <w:r>
        <w:t xml:space="preserve"> </w:t>
      </w:r>
      <w:hyperlink r:id="rId25">
        <w:r>
          <w:rPr>
            <w:rStyle w:val="Hyperlink"/>
          </w:rPr>
          <w:t xml:space="preserve">TFGrid-SDK-TS</w:t>
        </w:r>
      </w:hyperlink>
      <w:r>
        <w:t xml:space="preserve"> </w:t>
      </w:r>
      <w:r>
        <w:t xml:space="preserve">monorepo, which includes the Threefold Dashboard and connects with TFChain and GridClient.</w:t>
      </w:r>
    </w:p>
    <w:p>
      <w:pPr>
        <w:pStyle w:val="Compact"/>
        <w:numPr>
          <w:ilvl w:val="0"/>
          <w:numId w:val="1001"/>
        </w:numPr>
      </w:pPr>
      <w:r>
        <w:t xml:space="preserve">Developed a service monitor package to track the status of any third-party service across different stacks, ensuring resilience through automatic failover to alternative stacks.</w:t>
      </w:r>
    </w:p>
    <w:p>
      <w:pPr>
        <w:pStyle w:val="Compact"/>
        <w:numPr>
          <w:ilvl w:val="0"/>
          <w:numId w:val="1001"/>
        </w:numPr>
      </w:pPr>
      <w:r>
        <w:t xml:space="preserve">Implemented a chain event listener in the TFChain client to subscribe to specified blockchain events.</w:t>
      </w:r>
    </w:p>
    <w:p>
      <w:pPr>
        <w:pStyle w:val="Compact"/>
        <w:numPr>
          <w:ilvl w:val="0"/>
          <w:numId w:val="1001"/>
        </w:numPr>
      </w:pPr>
      <w:r>
        <w:t xml:space="preserve">Created a Vue-based Threefold Stats website to visualize real-time grid statistics, and provided a lightweight summary endpoint using Nginx and JavaScript to return JSON data without requiring backend services.</w:t>
      </w:r>
    </w:p>
    <w:p>
      <w:pPr>
        <w:pStyle w:val="Compact"/>
        <w:numPr>
          <w:ilvl w:val="0"/>
          <w:numId w:val="1001"/>
        </w:numPr>
      </w:pPr>
      <w:r>
        <w:t xml:space="preserve">Tech Stack: TypeScript, Vue, Vuetify, Node.js, Svelte, Lerna, Polkadot JS, Flutter, Docker, Kubernetes, GitHub Actions, GraphQL</w:t>
      </w:r>
    </w:p>
    <w:p>
      <w:pPr>
        <w:pStyle w:val="FirstParagraph"/>
      </w:pPr>
      <w:r>
        <w:rPr>
          <w:b/>
          <w:bCs/>
        </w:rPr>
        <w:t xml:space="preserve">Software Engineer Intern</w:t>
      </w:r>
      <w:r>
        <w:br/>
      </w:r>
      <w:r>
        <w:rPr>
          <w:i/>
          <w:iCs/>
        </w:rPr>
        <w:t xml:space="preserve">Codescalers – July 2022 – September 2022</w:t>
      </w:r>
    </w:p>
    <w:p>
      <w:pPr>
        <w:pStyle w:val="Compact"/>
        <w:numPr>
          <w:ilvl w:val="0"/>
          <w:numId w:val="1002"/>
        </w:numPr>
      </w:pPr>
      <w:r>
        <w:t xml:space="preserve">Built Go projects integrated with Svelte front-end applications, including unit testing, Docker image creation, and Kubernetes container orchestration.</w:t>
      </w:r>
    </w:p>
    <w:p>
      <w:pPr>
        <w:pStyle w:val="Compact"/>
        <w:numPr>
          <w:ilvl w:val="0"/>
          <w:numId w:val="1002"/>
        </w:numPr>
      </w:pPr>
      <w:r>
        <w:t xml:space="preserve">Worked on CSHR, a comprehensive HR management system built using Django, DRF, Svelte, and REST API.</w:t>
      </w:r>
    </w:p>
    <w:p>
      <w:pPr>
        <w:pStyle w:val="FirstParagraph"/>
      </w:pPr>
      <w:r>
        <w:rPr>
          <w:b/>
          <w:bCs/>
        </w:rPr>
        <w:t xml:space="preserve">Freelance Mobile Developer – React Native</w:t>
      </w:r>
      <w:r>
        <w:br/>
      </w:r>
      <w:r>
        <w:rPr>
          <w:i/>
          <w:iCs/>
        </w:rPr>
        <w:t xml:space="preserve">RXA Construct – October 2024 – February 2025</w:t>
      </w:r>
    </w:p>
    <w:p>
      <w:pPr>
        <w:pStyle w:val="Compact"/>
        <w:numPr>
          <w:ilvl w:val="0"/>
          <w:numId w:val="1003"/>
        </w:numPr>
      </w:pPr>
      <w:r>
        <w:t xml:space="preserve">Developed and maintained features for the</w:t>
      </w:r>
      <w:r>
        <w:t xml:space="preserve"> </w:t>
      </w:r>
      <w:r>
        <w:rPr>
          <w:b/>
          <w:bCs/>
        </w:rPr>
        <w:t xml:space="preserve">RXA Construct</w:t>
      </w:r>
      <w:r>
        <w:t xml:space="preserve"> </w:t>
      </w:r>
      <w:r>
        <w:t xml:space="preserve">mobile application using React Native, improving user experience and app performance.</w:t>
      </w:r>
    </w:p>
    <w:p>
      <w:pPr>
        <w:pStyle w:val="Compact"/>
        <w:numPr>
          <w:ilvl w:val="0"/>
          <w:numId w:val="1003"/>
        </w:numPr>
      </w:pPr>
      <w:r>
        <w:t xml:space="preserve">Fixed critical bugs related to navigation, state management, and API integrations, increasing app stability.</w:t>
      </w:r>
    </w:p>
    <w:p>
      <w:pPr>
        <w:pStyle w:val="Compact"/>
        <w:numPr>
          <w:ilvl w:val="0"/>
          <w:numId w:val="1003"/>
        </w:numPr>
      </w:pPr>
      <w:r>
        <w:t xml:space="preserve">Collaborated with the backend team to integrate RESTful APIs and ensure seamless data flow.</w:t>
      </w:r>
    </w:p>
    <w:p>
      <w:pPr>
        <w:pStyle w:val="Compact"/>
        <w:numPr>
          <w:ilvl w:val="0"/>
          <w:numId w:val="1003"/>
        </w:numPr>
      </w:pPr>
      <w:r>
        <w:t xml:space="preserve">Ensured cross-platform compatibility and optimized performance across a wide range of Android and iOS devices.</w:t>
      </w:r>
    </w:p>
    <w:p>
      <w:pPr>
        <w:pStyle w:val="Compact"/>
        <w:numPr>
          <w:ilvl w:val="0"/>
          <w:numId w:val="1003"/>
        </w:numPr>
      </w:pPr>
      <w:r>
        <w:t xml:space="preserve">Successfully released the updated app to both</w:t>
      </w:r>
      <w:r>
        <w:t xml:space="preserve"> </w:t>
      </w:r>
      <w:r>
        <w:rPr>
          <w:b/>
          <w:bCs/>
        </w:rPr>
        <w:t xml:space="preserve">Google Play Store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Apple App Store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Visit Project</w:t>
      </w:r>
      <w:r>
        <w:t xml:space="preserve"> </w:t>
      </w:r>
      <w:hyperlink r:id="rId26">
        <w:r>
          <w:rPr>
            <w:rStyle w:val="Hyperlink"/>
          </w:rPr>
          <w:t xml:space="preserve">Website</w:t>
        </w:r>
      </w:hyperlink>
    </w:p>
    <w:p>
      <w:r>
        <w:pict>
          <v:rect style="width:0;height:1.5pt" o:hralign="center" o:hrstd="t" o:hr="t"/>
        </w:pict>
      </w:r>
    </w:p>
    <w:bookmarkEnd w:id="27"/>
    <w:bookmarkStart w:id="28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Faculty of Engineering – Mansoura University</w:t>
      </w:r>
      <w:r>
        <w:br/>
      </w:r>
      <w:r>
        <w:t xml:space="preserve">Computer Engineering and Systems Department | Bachelor’s Degree</w:t>
      </w:r>
      <w:r>
        <w:br/>
      </w:r>
      <w:r>
        <w:t xml:space="preserve">July 2017 – August 2022</w:t>
      </w:r>
      <w:r>
        <w:br/>
      </w:r>
      <w:r>
        <w:t xml:space="preserve">Cumulative Grade: 76% (Very Good)</w:t>
      </w:r>
    </w:p>
    <w:p>
      <w:r>
        <w:pict>
          <v:rect style="width:0;height:1.5pt" o:hralign="center" o:hrstd="t" o:hr="t"/>
        </w:pict>
      </w:r>
    </w:p>
    <w:bookmarkEnd w:id="28"/>
    <w:bookmarkStart w:id="29" w:name="skills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Go, Dart, C++, Python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Technologies:</w:t>
      </w:r>
      <w:r>
        <w:t xml:space="preserve"> </w:t>
      </w:r>
      <w:r>
        <w:t xml:space="preserve">Vue, Node.js, Flutter, React Native, Linux, AWS Services, CloudFormation, OOP, REST API, Git, SQL, NoSQL, HTML, CSS, Django, Terraform, Svelte, GitHub Actions, Docker, Kubernetes, Helm</w:t>
      </w:r>
    </w:p>
    <w:p>
      <w:r>
        <w:pict>
          <v:rect style="width:0;height:1.5pt" o:hralign="center" o:hrstd="t" o:hr="t"/>
        </w:pict>
      </w:r>
    </w:p>
    <w:bookmarkEnd w:id="29"/>
    <w:bookmarkStart w:id="30" w:name="projects"/>
    <w:p>
      <w:pPr>
        <w:pStyle w:val="Heading3"/>
      </w:pPr>
      <w:r>
        <w:t xml:space="preserve">Projects</w:t>
      </w:r>
    </w:p>
    <w:p>
      <w:pPr>
        <w:pStyle w:val="FirstParagraph"/>
      </w:pPr>
      <w:r>
        <w:rPr>
          <w:b/>
          <w:bCs/>
        </w:rPr>
        <w:t xml:space="preserve">RESP.js</w:t>
      </w:r>
      <w:r>
        <w:br/>
      </w:r>
      <w:r>
        <w:t xml:space="preserve">A TCP server implementation that processes Redis-like commands using Node.js’s net module and Mocha for unit testing.</w:t>
      </w:r>
    </w:p>
    <w:p>
      <w:pPr>
        <w:pStyle w:val="BodyText"/>
      </w:pPr>
      <w:r>
        <w:rPr>
          <w:b/>
          <w:bCs/>
        </w:rPr>
        <w:t xml:space="preserve">TF-Umbrel/WordPress</w:t>
      </w:r>
      <w:r>
        <w:br/>
      </w:r>
      <w:r>
        <w:t xml:space="preserve">Docker setup to run Umbrel OS and WordPress on the ThreeFold Grid, with shell scripts, Nginx, and CI/CD pipelines via GitHub Actions.</w:t>
      </w:r>
    </w:p>
    <w:p>
      <w:pPr>
        <w:pStyle w:val="BodyText"/>
      </w:pPr>
      <w:r>
        <w:rPr>
          <w:b/>
          <w:bCs/>
        </w:rPr>
        <w:t xml:space="preserve">INI Parser</w:t>
      </w:r>
      <w:r>
        <w:br/>
      </w:r>
      <w:r>
        <w:t xml:space="preserve">Built in Golang; parses INI files by extracting sections, maintaining values, and exporting parsed data back to INI format.</w:t>
      </w:r>
    </w:p>
    <w:p>
      <w:pPr>
        <w:pStyle w:val="BodyText"/>
      </w:pPr>
      <w:r>
        <w:rPr>
          <w:b/>
          <w:bCs/>
        </w:rPr>
        <w:t xml:space="preserve">LitFair Server (Graduation Project)</w:t>
      </w:r>
      <w:r>
        <w:br/>
      </w:r>
      <w:r>
        <w:t xml:space="preserve">Developed backend for an AI-powered recruitment platform using Express, Mongoose, Sequelize, Multer, Passport.js, and Cloudinary.</w:t>
      </w:r>
    </w:p>
    <w:p>
      <w:pPr>
        <w:pStyle w:val="BodyText"/>
      </w:pPr>
      <w:r>
        <w:rPr>
          <w:b/>
          <w:bCs/>
        </w:rPr>
        <w:t xml:space="preserve">Udagram</w:t>
      </w:r>
      <w:r>
        <w:br/>
      </w:r>
      <w:r>
        <w:t xml:space="preserve">Deployed a high-availability web app using AWS CloudFormation, EC2, VPC, and S3 buckets.</w:t>
      </w:r>
    </w:p>
    <w:p>
      <w:r>
        <w:pict>
          <v:rect style="width:0;height:1.5pt" o:hralign="center" o:hrstd="t" o:hr="t"/>
        </w:pict>
      </w:r>
    </w:p>
    <w:bookmarkEnd w:id="30"/>
    <w:bookmarkStart w:id="31" w:name="leadership-activities"/>
    <w:p>
      <w:pPr>
        <w:pStyle w:val="Heading3"/>
      </w:pPr>
      <w:r>
        <w:t xml:space="preserve">Leadership &amp; Activities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Computer Science Circle Leader</w:t>
      </w:r>
      <w:r>
        <w:t xml:space="preserve"> </w:t>
      </w:r>
      <w:r>
        <w:t xml:space="preserve">– CAT Reloaded (Jan 2021 – Oct 2021)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Technical Member</w:t>
      </w:r>
      <w:r>
        <w:t xml:space="preserve"> </w:t>
      </w:r>
      <w:r>
        <w:t xml:space="preserve">– ICPC Mansoura (Oct 2020 – Oct 2021)</w:t>
      </w:r>
    </w:p>
    <w:p>
      <w:r>
        <w:pict>
          <v:rect style="width:0;height:1.5pt" o:hralign="center" o:hrstd="t" o:hr="t"/>
        </w:pict>
      </w:r>
    </w:p>
    <w:bookmarkEnd w:id="31"/>
    <w:bookmarkStart w:id="32" w:name="achievements-certifications"/>
    <w:p>
      <w:pPr>
        <w:pStyle w:val="Heading3"/>
      </w:pPr>
      <w:r>
        <w:t xml:space="preserve">Achievements &amp; Certifications</w:t>
      </w:r>
    </w:p>
    <w:p>
      <w:pPr>
        <w:pStyle w:val="Compact"/>
        <w:numPr>
          <w:ilvl w:val="0"/>
          <w:numId w:val="1006"/>
        </w:numPr>
      </w:pPr>
      <w:r>
        <w:t xml:space="preserve">Professional Front-End Web Development Nanodegree – Udacity</w:t>
      </w:r>
    </w:p>
    <w:p>
      <w:pPr>
        <w:pStyle w:val="Compact"/>
        <w:numPr>
          <w:ilvl w:val="0"/>
          <w:numId w:val="1006"/>
        </w:numPr>
      </w:pPr>
      <w:r>
        <w:t xml:space="preserve">Web Development Using Node.js and Angular – NTI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0oM4R" TargetMode="External" /><Relationship Type="http://schemas.openxmlformats.org/officeDocument/2006/relationships/hyperlink" Id="rId25" Target="https://github.com/threefoldtech/tfgrid-sdk-ts" TargetMode="External" /><Relationship Type="http://schemas.openxmlformats.org/officeDocument/2006/relationships/hyperlink" Id="rId24" Target="https://threefold.io/" TargetMode="External" /><Relationship Type="http://schemas.openxmlformats.org/officeDocument/2006/relationships/hyperlink" Id="rId23" Target="https://www.linkedin.com/in/omar-kassem/" TargetMode="External" /><Relationship Type="http://schemas.openxmlformats.org/officeDocument/2006/relationships/hyperlink" Id="rId26" Target="https://www.rxaconstruct.com" TargetMode="External" /><Relationship Type="http://schemas.openxmlformats.org/officeDocument/2006/relationships/hyperlink" Id="rId21" Target="mailto:omarkassem099@gmail.com" TargetMode="External" /><Relationship Type="http://schemas.openxmlformats.org/officeDocument/2006/relationships/hyperlink" Id="rId20" Target="tel:+2010004063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0oM4R" TargetMode="External" /><Relationship Type="http://schemas.openxmlformats.org/officeDocument/2006/relationships/hyperlink" Id="rId25" Target="https://github.com/threefoldtech/tfgrid-sdk-ts" TargetMode="External" /><Relationship Type="http://schemas.openxmlformats.org/officeDocument/2006/relationships/hyperlink" Id="rId24" Target="https://threefold.io/" TargetMode="External" /><Relationship Type="http://schemas.openxmlformats.org/officeDocument/2006/relationships/hyperlink" Id="rId23" Target="https://www.linkedin.com/in/omar-kassem/" TargetMode="External" /><Relationship Type="http://schemas.openxmlformats.org/officeDocument/2006/relationships/hyperlink" Id="rId26" Target="https://www.rxaconstruct.com" TargetMode="External" /><Relationship Type="http://schemas.openxmlformats.org/officeDocument/2006/relationships/hyperlink" Id="rId21" Target="mailto:omarkassem099@gmail.com" TargetMode="External" /><Relationship Type="http://schemas.openxmlformats.org/officeDocument/2006/relationships/hyperlink" Id="rId20" Target="tel:+2010004063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2025-05-10T14:56:55Z</dcterms:created>
  <dcterms:modified xsi:type="dcterms:W3CDTF">2025-05-10T14:56:55Z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