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Scaling</w:t>
      </w:r>
      <w:r>
        <w:t xml:space="preserve"> </w:t>
      </w:r>
      <w:r>
        <w:t xml:space="preserve">with</w:t>
      </w:r>
      <w:r>
        <w:t xml:space="preserve"> </w:t>
      </w:r>
      <w:r>
        <w:t xml:space="preserve">purrr</w:t>
      </w:r>
      <w:r>
        <w:t xml:space="preserve"> </w:t>
      </w:r>
      <w:r>
        <w:t xml:space="preserve">to</w:t>
      </w:r>
      <w:r>
        <w:t xml:space="preserve"> </w:t>
      </w:r>
      <w:r>
        <w:t xml:space="preserve">loop</w:t>
      </w:r>
      <w:r>
        <w:t xml:space="preserve"> </w:t>
      </w:r>
      <w:r>
        <w:t xml:space="preserve">through</w:t>
      </w:r>
      <w:r>
        <w:t xml:space="preserve"> </w:t>
      </w:r>
      <w:r>
        <w:t xml:space="preserve">a</w:t>
      </w:r>
      <w:r>
        <w:t xml:space="preserve"> </w:t>
      </w:r>
      <w:r>
        <w:t xml:space="preserve">vector</w:t>
      </w:r>
    </w:p>
    <w:p>
      <w:pPr>
        <w:pStyle w:val="Author"/>
      </w:pPr>
      <w:r>
        <w:t xml:space="preserve">Randall</w:t>
      </w:r>
      <w:r>
        <w:t xml:space="preserve"> </w:t>
      </w:r>
      <w:r>
        <w:t xml:space="preserve">Julian</w:t>
      </w:r>
    </w:p>
    <w:p>
      <w:pPr>
        <w:pStyle w:val="Date"/>
      </w:pPr>
      <w:r>
        <w:t xml:space="preserve">1/3/2018</w:t>
      </w:r>
    </w:p>
    <w:p>
      <w:pPr>
        <w:pStyle w:val="Heading1"/>
      </w:pPr>
      <w:bookmarkStart w:id="21" w:name="looping-commands"/>
      <w:bookmarkEnd w:id="21"/>
      <w:r>
        <w:t xml:space="preserve">Looping Commands</w:t>
      </w:r>
    </w:p>
    <w:p>
      <w:pPr>
        <w:pStyle w:val="FirstParagraph"/>
      </w:pPr>
      <w:r>
        <w:t xml:space="preserve">Reducing duplication in your typed code makes it easier to see the purpose of the code, easier to change the calculation, and easier to remove bugs. The three typical methods in</w:t>
      </w:r>
      <w:r>
        <w:t xml:space="preserve"> </w:t>
      </w:r>
      <w:r>
        <w:rPr>
          <w:b/>
        </w:rPr>
        <w:t xml:space="preserve">R</w:t>
      </w:r>
      <w:r>
        <w:t xml:space="preserve"> </w:t>
      </w:r>
      <w:r>
        <w:t xml:space="preserve">to iterate with a specific piece of code are functions, for-loops, and vector transformations with the</w:t>
      </w:r>
      <w:r>
        <w:t xml:space="preserve"> </w:t>
      </w:r>
      <w:r>
        <w:rPr>
          <w:b/>
        </w:rPr>
        <w:t xml:space="preserve">purrr</w:t>
      </w:r>
      <w:r>
        <w:t xml:space="preserve"> </w:t>
      </w:r>
      <w:r>
        <w:t xml:space="preserve">package.</w:t>
      </w:r>
    </w:p>
    <w:p>
      <w:pPr>
        <w:pStyle w:val="Heading2"/>
      </w:pPr>
      <w:bookmarkStart w:id="22" w:name="looping-with-user-functions"/>
      <w:bookmarkEnd w:id="22"/>
      <w:r>
        <w:t xml:space="preserve">Looping with user functions</w:t>
      </w:r>
    </w:p>
    <w:p>
      <w:pPr>
        <w:pStyle w:val="FirstParagraph"/>
      </w:pPr>
      <w:r>
        <w:t xml:space="preserve">Every command in</w:t>
      </w:r>
      <w:r>
        <w:t xml:space="preserve"> </w:t>
      </w:r>
      <w:r>
        <w:rPr>
          <w:b/>
        </w:rPr>
        <w:t xml:space="preserve">R</w:t>
      </w:r>
      <w:r>
        <w:t xml:space="preserve"> </w:t>
      </w:r>
      <w:r>
        <w:t xml:space="preserve">is consistent with the function syntax</w:t>
      </w:r>
      <w:r>
        <w:t xml:space="preserve"> </w:t>
      </w:r>
      <w:r>
        <w:rPr>
          <w:i/>
        </w:rPr>
        <w:t xml:space="preserve">command(inputA,inputB,…)</w:t>
      </w:r>
      <w:r>
        <w:t xml:space="preserve"> </w:t>
      </w:r>
      <w:r>
        <w:t xml:space="preserve">and writing your own function is no different.</w:t>
      </w:r>
    </w:p>
    <w:p>
      <w:pPr>
        <w:pStyle w:val="SourceCode"/>
      </w:pPr>
      <w:r>
        <w:rPr>
          <w:rStyle w:val="NormalTok"/>
        </w:rPr>
        <w:t xml:space="preserve">tableOfNumbers &lt;-</w:t>
      </w:r>
      <w:r>
        <w:rPr>
          <w:rStyle w:val="StringTok"/>
        </w:rPr>
        <w:t xml:space="preserve"> </w:t>
      </w:r>
      <w:r>
        <w:rPr>
          <w:rStyle w:val="KeywordTok"/>
        </w:rPr>
        <w:t xml:space="preserve">tibble</w:t>
      </w:r>
      <w:r>
        <w:rPr>
          <w:rStyle w:val="NormalTok"/>
        </w:rPr>
        <w:t xml:space="preserve">(</w:t>
      </w:r>
      <w:r>
        <w:rPr>
          <w:rStyle w:val="DataTypeTok"/>
        </w:rPr>
        <w:t xml:space="preserve">a=</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23</w:t>
      </w:r>
      <w:r>
        <w:rPr>
          <w:rStyle w:val="NormalTok"/>
        </w:rPr>
        <w:t xml:space="preserve">,</w:t>
      </w:r>
      <w:r>
        <w:rPr>
          <w:rStyle w:val="DecValTok"/>
        </w:rPr>
        <w:t xml:space="preserve">28</w:t>
      </w:r>
      <w:r>
        <w:rPr>
          <w:rStyle w:val="NormalTok"/>
        </w:rPr>
        <w:t xml:space="preserve">,</w:t>
      </w:r>
      <w:r>
        <w:rPr>
          <w:rStyle w:val="DecValTok"/>
        </w:rPr>
        <w:t xml:space="preserve">12</w:t>
      </w:r>
      <w:r>
        <w:rPr>
          <w:rStyle w:val="NormalTok"/>
        </w:rPr>
        <w:t xml:space="preserve">,</w:t>
      </w:r>
      <w:r>
        <w:rPr>
          <w:rStyle w:val="DecValTok"/>
        </w:rPr>
        <w:t xml:space="preserve">87</w:t>
      </w:r>
      <w:r>
        <w:rPr>
          <w:rStyle w:val="NormalTok"/>
        </w:rPr>
        <w:t xml:space="preserve">,</w:t>
      </w:r>
      <w:r>
        <w:rPr>
          <w:rStyle w:val="DecValTok"/>
        </w:rPr>
        <w:t xml:space="preserve">0</w:t>
      </w:r>
      <w:r>
        <w:rPr>
          <w:rStyle w:val="NormalTok"/>
        </w:rPr>
        <w:t xml:space="preserve">,</w:t>
      </w:r>
      <w:r>
        <w:rPr>
          <w:rStyle w:val="DecValTok"/>
        </w:rPr>
        <w:t xml:space="preserve">47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w:t>
      </w:r>
      <w:r>
        <w:rPr>
          <w:rStyle w:val="KeywordTok"/>
        </w:rPr>
        <w:t xml:space="preserve">floor</w:t>
      </w:r>
      <w:r>
        <w:rPr>
          <w:rStyle w:val="NormalTok"/>
        </w:rPr>
        <w:t xml:space="preserve">(</w:t>
      </w:r>
      <w:r>
        <w:rPr>
          <w:rStyle w:val="DecValTok"/>
        </w:rPr>
        <w:t xml:space="preserve">100</w:t>
      </w:r>
      <w:r>
        <w:rPr>
          <w:rStyle w:val="NormalTok"/>
        </w:rPr>
        <w:t xml:space="preserve">*</w:t>
      </w:r>
      <w:r>
        <w:rPr>
          <w:rStyle w:val="KeywordTok"/>
        </w:rPr>
        <w:t xml:space="preserve">runif</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as.integer</w:t>
      </w:r>
      <w:r>
        <w:rPr>
          <w:rStyle w:val="NormalTok"/>
        </w:rPr>
        <w:t xml:space="preserve">(</w:t>
      </w:r>
      <w:r>
        <w:rPr>
          <w:rStyle w:val="DecValTok"/>
        </w:rPr>
        <w:t xml:space="preserve">100</w:t>
      </w:r>
      <w:r>
        <w:rPr>
          <w:rStyle w:val="NormalTok"/>
        </w:rPr>
        <w:t xml:space="preserve">*</w:t>
      </w:r>
      <w:r>
        <w:rPr>
          <w:rStyle w:val="KeywordTok"/>
        </w:rPr>
        <w:t xml:space="preserve">rnorm</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medianByColumn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(tb))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byColumn &lt;-</w:t>
      </w:r>
      <w:r>
        <w:rPr>
          <w:rStyle w:val="StringTok"/>
        </w:rPr>
        <w:t xml:space="preserve"> </w:t>
      </w:r>
      <w:r>
        <w:rPr>
          <w:rStyle w:val="KeywordTok"/>
        </w:rPr>
        <w:t xml:space="preserve">unlist</w:t>
      </w:r>
      <w:r>
        <w:rPr>
          <w:rStyle w:val="NormalTok"/>
        </w:rPr>
        <w:t xml:space="preserve">(tb[,i])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recordOfValues %&lt;&gt;%</w:t>
      </w:r>
      <w:r>
        <w:rPr>
          <w:rStyle w:val="StringTok"/>
        </w:rPr>
        <w:t xml:space="preserve"> </w:t>
      </w:r>
      <w:r>
        <w:rPr>
          <w:rStyle w:val="KeywordTok"/>
        </w:rPr>
        <w:t xml:space="preserve">append</w:t>
      </w:r>
      <w:r>
        <w:rPr>
          <w:rStyle w:val="NormalTok"/>
        </w:rPr>
        <w:t xml:space="preserve">(</w:t>
      </w:r>
      <w:r>
        <w:rPr>
          <w:rStyle w:val="KeywordTok"/>
        </w:rPr>
        <w:t xml:space="preserve">median</w:t>
      </w:r>
      <w:r>
        <w:rPr>
          <w:rStyle w:val="NormalTok"/>
        </w:rPr>
        <w:t xml:space="preserve">(byColumn))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r>
        <w:br w:type="textWrapping"/>
      </w:r>
      <w:r>
        <w:rPr>
          <w:rStyle w:val="NormalTok"/>
        </w:rPr>
        <w:t xml:space="preserve">medianByRow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(tb))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byRow &lt;-</w:t>
      </w:r>
      <w:r>
        <w:rPr>
          <w:rStyle w:val="StringTok"/>
        </w:rPr>
        <w:t xml:space="preserve"> </w:t>
      </w:r>
      <w:r>
        <w:rPr>
          <w:rStyle w:val="KeywordTok"/>
        </w:rPr>
        <w:t xml:space="preserve">unlist</w:t>
      </w:r>
      <w:r>
        <w:rPr>
          <w:rStyle w:val="NormalTok"/>
        </w:rPr>
        <w:t xml:space="preserve">(tb[i,])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recordOfValues %&lt;&gt;%</w:t>
      </w:r>
      <w:r>
        <w:rPr>
          <w:rStyle w:val="StringTok"/>
        </w:rPr>
        <w:t xml:space="preserve"> </w:t>
      </w:r>
      <w:r>
        <w:rPr>
          <w:rStyle w:val="KeywordTok"/>
        </w:rPr>
        <w:t xml:space="preserve">append</w:t>
      </w:r>
      <w:r>
        <w:rPr>
          <w:rStyle w:val="NormalTok"/>
        </w:rPr>
        <w:t xml:space="preserve">(</w:t>
      </w:r>
      <w:r>
        <w:rPr>
          <w:rStyle w:val="KeywordTok"/>
        </w:rPr>
        <w:t xml:space="preserve">median</w:t>
      </w:r>
      <w:r>
        <w:rPr>
          <w:rStyle w:val="NormalTok"/>
        </w:rPr>
        <w:t xml:space="preserve">(byRow))</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p>
    <w:p>
      <w:pPr>
        <w:pStyle w:val="FirstParagraph"/>
      </w:pPr>
      <w:r>
        <w:t xml:space="preserve">Both of these functions use a for-loop to cycle through the</w:t>
      </w:r>
      <w:r>
        <w:t xml:space="preserve"> </w:t>
      </w:r>
      <w:r>
        <w:rPr>
          <w:rStyle w:val="VerbatimChar"/>
        </w:rPr>
        <w:t xml:space="preserve">byColumn</w:t>
      </w:r>
      <w:r>
        <w:t xml:space="preserve"> </w:t>
      </w:r>
      <w:r>
        <w:t xml:space="preserve">or</w:t>
      </w:r>
      <w:r>
        <w:t xml:space="preserve"> </w:t>
      </w:r>
      <w:r>
        <w:rPr>
          <w:rStyle w:val="VerbatimChar"/>
        </w:rPr>
        <w:t xml:space="preserve">byRow</w:t>
      </w:r>
      <w:r>
        <w:t xml:space="preserve"> </w:t>
      </w:r>
      <w:r>
        <w:t xml:space="preserve">vector of numbers. Additionally, the logic is basically identical except for the placement of a single comma, which means a single function could be written to handle both tasks. Finally, the</w:t>
      </w:r>
      <w:r>
        <w:t xml:space="preserve"> </w:t>
      </w:r>
      <w:r>
        <w:rPr>
          <w:rStyle w:val="VerbatimChar"/>
        </w:rPr>
        <w:t xml:space="preserve">recordOfValues</w:t>
      </w:r>
      <w:r>
        <w:t xml:space="preserve"> </w:t>
      </w:r>
      <w:r>
        <w:t xml:space="preserve">empty vector needs to be initalized before it can be used, which is slightly confusing. Each of these comments are addressed below.</w:t>
      </w:r>
    </w:p>
    <w:p>
      <w:pPr>
        <w:pStyle w:val="Heading2"/>
      </w:pPr>
      <w:bookmarkStart w:id="23" w:name="looping-with-for-and-while"/>
      <w:bookmarkEnd w:id="23"/>
      <w:r>
        <w:t xml:space="preserve">Looping with</w:t>
      </w:r>
      <w:r>
        <w:t xml:space="preserve"> </w:t>
      </w:r>
      <w:r>
        <w:rPr>
          <w:i/>
        </w:rPr>
        <w:t xml:space="preserve">for</w:t>
      </w:r>
      <w:r>
        <w:t xml:space="preserve"> </w:t>
      </w:r>
      <w:r>
        <w:t xml:space="preserve">and</w:t>
      </w:r>
      <w:r>
        <w:t xml:space="preserve"> </w:t>
      </w:r>
      <w:r>
        <w:rPr>
          <w:i/>
        </w:rPr>
        <w:t xml:space="preserve">while</w:t>
      </w:r>
    </w:p>
    <w:p>
      <w:pPr>
        <w:pStyle w:val="FirstParagraph"/>
      </w:pPr>
      <w:r>
        <w:t xml:space="preserve">These loops are explicitly sequential, showing the input and output of each command in exactly the same way as the primary code you work with. The</w:t>
      </w:r>
      <w:r>
        <w:t xml:space="preserve"> </w:t>
      </w:r>
      <w:r>
        <w:rPr>
          <w:i/>
        </w:rPr>
        <w:t xml:space="preserve">for</w:t>
      </w:r>
      <w:r>
        <w:t xml:space="preserve"> </w:t>
      </w:r>
      <w:r>
        <w:t xml:space="preserve">loop follows a three component format: create the output vector, define the looping sequence, and perform the body of work. In our examples, that body is two lines long, but it could be as complex as necessary to produce the intended output. When working with long loops (100s to 1000s of iterations), the inefficiency of growing the output vector at each iteration will slow down the code. Instead, the output should be initialized as an empty vector of the expected length.</w:t>
      </w:r>
    </w:p>
    <w:p>
      <w:pPr>
        <w:pStyle w:val="SourceCode"/>
      </w:pPr>
      <w:r>
        <w:rPr>
          <w:rStyle w:val="NormalTok"/>
        </w:rPr>
        <w:t xml:space="preserve">medianByColumn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KeywordTok"/>
        </w:rPr>
        <w:t xml:space="preserve">ncol</w:t>
      </w:r>
      <w:r>
        <w:rPr>
          <w:rStyle w:val="NormalTok"/>
        </w:rPr>
        <w:t xml:space="preserve">(tb))</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(tb))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byColumn &lt;-</w:t>
      </w:r>
      <w:r>
        <w:rPr>
          <w:rStyle w:val="StringTok"/>
        </w:rPr>
        <w:t xml:space="preserve"> </w:t>
      </w:r>
      <w:r>
        <w:rPr>
          <w:rStyle w:val="KeywordTok"/>
        </w:rPr>
        <w:t xml:space="preserve">unlist</w:t>
      </w:r>
      <w:r>
        <w:rPr>
          <w:rStyle w:val="NormalTok"/>
        </w:rPr>
        <w:t xml:space="preserve">(tb[,i])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recordOfValues[i] &lt;-</w:t>
      </w:r>
      <w:r>
        <w:rPr>
          <w:rStyle w:val="StringTok"/>
        </w:rPr>
        <w:t xml:space="preserve"> </w:t>
      </w:r>
      <w:r>
        <w:rPr>
          <w:rStyle w:val="KeywordTok"/>
        </w:rPr>
        <w:t xml:space="preserve">median</w:t>
      </w:r>
      <w:r>
        <w:rPr>
          <w:rStyle w:val="NormalTok"/>
        </w:rPr>
        <w:t xml:space="preserve">(byColumn)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p>
    <w:p>
      <w:pPr>
        <w:pStyle w:val="BlockText"/>
      </w:pPr>
      <w:r>
        <w:t xml:space="preserve">Exercise 1: Making a two-variable function that</w:t>
      </w:r>
      <w:r>
        <w:t xml:space="preserve"> </w:t>
      </w:r>
      <w:r>
        <w:t xml:space="preserve">‘</w:t>
      </w:r>
      <w:r>
        <w:t xml:space="preserve">switches</w:t>
      </w:r>
      <w:r>
        <w:t xml:space="preserve">’</w:t>
      </w:r>
      <w:r>
        <w:br w:type="textWrapping"/>
      </w:r>
      <w:r>
        <w:t xml:space="preserve">Create a function</w:t>
      </w:r>
      <w:r>
        <w:t xml:space="preserve"> </w:t>
      </w:r>
      <w:r>
        <w:rPr>
          <w:rStyle w:val="VerbatimChar"/>
        </w:rPr>
        <w:t xml:space="preserve">medianBy( )</w:t>
      </w:r>
      <w:r>
        <w:t xml:space="preserve"> </w:t>
      </w:r>
      <w:r>
        <w:t xml:space="preserve">that accepts both the data.frame and a logical value to indicate whether the result should be by row or column.</w:t>
      </w:r>
    </w:p>
    <w:p>
      <w:pPr>
        <w:pStyle w:val="SourceCode"/>
      </w:pPr>
      <w:r>
        <w:rPr>
          <w:rStyle w:val="NormalTok"/>
        </w:rPr>
        <w:t xml:space="preserve">medianBy &lt;-</w:t>
      </w:r>
      <w:r>
        <w:rPr>
          <w:rStyle w:val="StringTok"/>
        </w:rPr>
        <w:t xml:space="preserve"> </w:t>
      </w:r>
      <w:r>
        <w:rPr>
          <w:rStyle w:val="NormalTok"/>
        </w:rPr>
        <w:t xml:space="preserve">function(tb,</w:t>
      </w:r>
      <w:r>
        <w:rPr>
          <w:rStyle w:val="DataTypeTok"/>
        </w:rPr>
        <w:t xml:space="preserve">byRow=</w:t>
      </w:r>
      <w:r>
        <w:rPr>
          <w:rStyle w:val="OtherTok"/>
        </w:rPr>
        <w:t xml:space="preserve">FALSE</w:t>
      </w:r>
      <w:r>
        <w:rPr>
          <w:rStyle w:val="NormalTok"/>
        </w:rPr>
        <w:t xml:space="preserve">) {</w:t>
      </w:r>
      <w:r>
        <w:br w:type="textWrapping"/>
      </w:r>
      <w:r>
        <w:br w:type="textWrapping"/>
      </w:r>
      <w:r>
        <w:rPr>
          <w:rStyle w:val="NormalTok"/>
        </w:rPr>
        <w:t xml:space="preserve">}</w:t>
      </w:r>
    </w:p>
    <w:p>
      <w:pPr>
        <w:pStyle w:val="FirstParagraph"/>
      </w:pPr>
      <w:r>
        <w:t xml:space="preserve">The</w:t>
      </w:r>
      <w:r>
        <w:t xml:space="preserve"> </w:t>
      </w:r>
      <w:r>
        <w:rPr>
          <w:i/>
        </w:rPr>
        <w:t xml:space="preserve">while</w:t>
      </w:r>
      <w:r>
        <w:t xml:space="preserve"> </w:t>
      </w:r>
      <w:r>
        <w:t xml:space="preserve">loop is used when the work being performed should continue until a logical condition occurs. The obvious risk is that the condition never occurs, prompting the need for a failsafe. They are rarely used.</w:t>
      </w:r>
    </w:p>
    <w:p>
      <w:pPr>
        <w:pStyle w:val="SourceCode"/>
      </w:pPr>
      <w:r>
        <w:rPr>
          <w:rStyle w:val="NormalTok"/>
        </w:rPr>
        <w:t xml:space="preserve">numberOfFlips &lt;-</w:t>
      </w:r>
      <w:r>
        <w:rPr>
          <w:rStyle w:val="StringTok"/>
        </w:rPr>
        <w:t xml:space="preserve"> </w:t>
      </w:r>
      <w:r>
        <w:rPr>
          <w:rStyle w:val="DecValTok"/>
        </w:rPr>
        <w:t xml:space="preserve">0</w:t>
      </w:r>
      <w:r>
        <w:br w:type="textWrapping"/>
      </w:r>
      <w:r>
        <w:rPr>
          <w:rStyle w:val="NormalTok"/>
        </w:rPr>
        <w:t xml:space="preserve">numberOfHeads &lt;-</w:t>
      </w:r>
      <w:r>
        <w:rPr>
          <w:rStyle w:val="StringTok"/>
        </w:rPr>
        <w:t xml:space="preserve"> </w:t>
      </w:r>
      <w:r>
        <w:rPr>
          <w:rStyle w:val="DecValTok"/>
        </w:rPr>
        <w:t xml:space="preserve">0</w:t>
      </w:r>
      <w:r>
        <w:br w:type="textWrapping"/>
      </w:r>
      <w:r>
        <w:rPr>
          <w:rStyle w:val="NormalTok"/>
        </w:rPr>
        <w:t xml:space="preserve">while(numberOfHeads &lt;</w:t>
      </w:r>
      <w:r>
        <w:rPr>
          <w:rStyle w:val="StringTok"/>
        </w:rPr>
        <w:t xml:space="preserve"> </w:t>
      </w:r>
      <w:r>
        <w:rPr>
          <w:rStyle w:val="DecValTok"/>
        </w:rPr>
        <w:t xml:space="preserve">3</w:t>
      </w:r>
      <w:r>
        <w:rPr>
          <w:rStyle w:val="NormalTok"/>
        </w:rPr>
        <w:t xml:space="preserve">) { </w:t>
      </w:r>
      <w:r>
        <w:rPr>
          <w:rStyle w:val="CommentTok"/>
        </w:rPr>
        <w:t xml:space="preserve"># risky</w:t>
      </w:r>
      <w:r>
        <w:br w:type="textWrapping"/>
      </w:r>
      <w:r>
        <w:rPr>
          <w:rStyle w:val="NormalTok"/>
        </w:rPr>
        <w:t xml:space="preserve"> </w:t>
      </w:r>
      <w:r>
        <w:rPr>
          <w:rStyle w:val="NormalTok"/>
        </w:rPr>
        <w:t xml:space="preserve"> </w:t>
      </w:r>
      <w:r>
        <w:rPr>
          <w:rStyle w:val="NormalTok"/>
        </w:rPr>
        <w:t xml:space="preserve">if(</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"H"</w:t>
      </w:r>
      <w:r>
        <w:rPr>
          <w:rStyle w:val="NormalTok"/>
        </w:rPr>
        <w:t xml:space="preserve">,</w:t>
      </w:r>
      <w:r>
        <w:rPr>
          <w:rStyle w:val="StringTok"/>
        </w:rPr>
        <w:t xml:space="preserve">"T"</w:t>
      </w:r>
      <w:r>
        <w:rPr>
          <w:rStyle w:val="NormalTok"/>
        </w:rPr>
        <w:t xml:space="preserve">),</w:t>
      </w:r>
      <w:r>
        <w:rPr>
          <w:rStyle w:val="DecValTok"/>
        </w:rPr>
        <w:t xml:space="preserve">1</w:t>
      </w:r>
      <w:r>
        <w:rPr>
          <w:rStyle w:val="NormalTok"/>
        </w:rPr>
        <w:t xml:space="preserve">) ==</w:t>
      </w:r>
      <w:r>
        <w:rPr>
          <w:rStyle w:val="StringTok"/>
        </w:rPr>
        <w:t xml:space="preserve"> "H"</w:t>
      </w:r>
      <w:r>
        <w:rPr>
          <w:rStyle w:val="NormalTok"/>
        </w:rPr>
        <w:t xml:space="preserve">) { numberOfHeads &lt;-</w:t>
      </w:r>
      <w:r>
        <w:rPr>
          <w:rStyle w:val="StringTok"/>
        </w:rPr>
        <w:t xml:space="preserve"> </w:t>
      </w:r>
      <w:r>
        <w:rPr>
          <w:rStyle w:val="NormalTok"/>
        </w:rPr>
        <w:t xml:space="preserve">numberOfHeads +</w:t>
      </w:r>
      <w:r>
        <w:rPr>
          <w:rStyle w:val="String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numberOfFlips &lt;-</w:t>
      </w:r>
      <w:r>
        <w:rPr>
          <w:rStyle w:val="StringTok"/>
        </w:rPr>
        <w:t xml:space="preserve"> </w:t>
      </w:r>
      <w:r>
        <w:rPr>
          <w:rStyle w:val="NormalTok"/>
        </w:rPr>
        <w:t xml:space="preserve">numberOfFlips +</w:t>
      </w:r>
      <w:r>
        <w:rPr>
          <w:rStyle w:val="String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countedFlips &lt;-</w:t>
      </w:r>
      <w:r>
        <w:rPr>
          <w:rStyle w:val="StringTok"/>
        </w:rPr>
        <w:t xml:space="preserve"> </w:t>
      </w:r>
      <w:r>
        <w:rPr>
          <w:rStyle w:val="DecValTok"/>
        </w:rPr>
        <w:t xml:space="preserve">0</w:t>
      </w:r>
      <w:r>
        <w:br w:type="textWrapping"/>
      </w:r>
      <w:r>
        <w:rPr>
          <w:rStyle w:val="NormalTok"/>
        </w:rPr>
        <w:t xml:space="preserve">numberOfTails &lt;-</w:t>
      </w:r>
      <w:r>
        <w:rPr>
          <w:rStyle w:val="StringTok"/>
        </w:rPr>
        <w:t xml:space="preserve"> </w:t>
      </w:r>
      <w:r>
        <w:rPr>
          <w:rStyle w:val="DecValTok"/>
        </w:rPr>
        <w:t xml:space="preserve">0</w:t>
      </w:r>
      <w:r>
        <w:br w:type="textWrapping"/>
      </w:r>
      <w:r>
        <w:rPr>
          <w:rStyle w:val="NormalTok"/>
        </w:rPr>
        <w:t xml:space="preserve">while(numberOfTails &lt;</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countedFlips ==</w:t>
      </w:r>
      <w:r>
        <w:rPr>
          <w:rStyle w:val="StringTok"/>
        </w:rPr>
        <w:t xml:space="preserve"> </w:t>
      </w:r>
      <w:r>
        <w:rPr>
          <w:rStyle w:val="DecValTok"/>
        </w:rPr>
        <w:t xml:space="preserve">1000</w:t>
      </w:r>
      <w:r>
        <w:rPr>
          <w:rStyle w:val="NormalTok"/>
        </w:rPr>
        <w:t xml:space="preserve">) { </w:t>
      </w:r>
      <w:r>
        <w:rPr>
          <w:rStyle w:val="CommentTok"/>
        </w:rPr>
        <w:t xml:space="preserve">#safer</w:t>
      </w:r>
      <w:r>
        <w:br w:type="textWrapping"/>
      </w:r>
      <w:r>
        <w:rPr>
          <w:rStyle w:val="NormalTok"/>
        </w:rPr>
        <w:t xml:space="preserve"> </w:t>
      </w:r>
      <w:r>
        <w:rPr>
          <w:rStyle w:val="NormalTok"/>
        </w:rPr>
        <w:t xml:space="preserve"> </w:t>
      </w:r>
      <w:r>
        <w:rPr>
          <w:rStyle w:val="NormalTok"/>
        </w:rPr>
        <w:t xml:space="preserve">if(</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"H"</w:t>
      </w:r>
      <w:r>
        <w:rPr>
          <w:rStyle w:val="NormalTok"/>
        </w:rPr>
        <w:t xml:space="preserve">,</w:t>
      </w:r>
      <w:r>
        <w:rPr>
          <w:rStyle w:val="StringTok"/>
        </w:rPr>
        <w:t xml:space="preserve">"T"</w:t>
      </w:r>
      <w:r>
        <w:rPr>
          <w:rStyle w:val="NormalTok"/>
        </w:rPr>
        <w:t xml:space="preserve">),</w:t>
      </w:r>
      <w:r>
        <w:rPr>
          <w:rStyle w:val="DecValTok"/>
        </w:rPr>
        <w:t xml:space="preserve">1</w:t>
      </w:r>
      <w:r>
        <w:rPr>
          <w:rStyle w:val="NormalTok"/>
        </w:rPr>
        <w:t xml:space="preserve">) ==</w:t>
      </w:r>
      <w:r>
        <w:rPr>
          <w:rStyle w:val="StringTok"/>
        </w:rPr>
        <w:t xml:space="preserve"> "T"</w:t>
      </w:r>
      <w:r>
        <w:rPr>
          <w:rStyle w:val="NormalTok"/>
        </w:rPr>
        <w:t xml:space="preserve">) { numberOfTails &lt;-</w:t>
      </w:r>
      <w:r>
        <w:rPr>
          <w:rStyle w:val="StringTok"/>
        </w:rPr>
        <w:t xml:space="preserve"> </w:t>
      </w:r>
      <w:r>
        <w:rPr>
          <w:rStyle w:val="NormalTok"/>
        </w:rPr>
        <w:t xml:space="preserve">numberOfTails +</w:t>
      </w:r>
      <w:r>
        <w:rPr>
          <w:rStyle w:val="String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countedFlips &lt;-</w:t>
      </w:r>
      <w:r>
        <w:rPr>
          <w:rStyle w:val="StringTok"/>
        </w:rPr>
        <w:t xml:space="preserve"> </w:t>
      </w:r>
      <w:r>
        <w:rPr>
          <w:rStyle w:val="NormalTok"/>
        </w:rPr>
        <w:t xml:space="preserve">countedFlips +</w:t>
      </w:r>
      <w:r>
        <w:rPr>
          <w:rStyle w:val="StringTok"/>
        </w:rPr>
        <w:t xml:space="preserve"> </w:t>
      </w:r>
      <w:r>
        <w:rPr>
          <w:rStyle w:val="DecValTok"/>
        </w:rPr>
        <w:t xml:space="preserve">1</w:t>
      </w:r>
      <w:r>
        <w:br w:type="textWrapping"/>
      </w:r>
      <w:r>
        <w:rPr>
          <w:rStyle w:val="NormalTok"/>
        </w:rPr>
        <w:t xml:space="preserve">}</w:t>
      </w:r>
    </w:p>
    <w:p>
      <w:pPr>
        <w:pStyle w:val="Heading2"/>
      </w:pPr>
      <w:bookmarkStart w:id="24" w:name="looping-with-map"/>
      <w:bookmarkEnd w:id="24"/>
      <w:r>
        <w:t xml:space="preserve">Looping with</w:t>
      </w:r>
      <w:r>
        <w:t xml:space="preserve"> </w:t>
      </w:r>
      <w:r>
        <w:rPr>
          <w:i/>
        </w:rPr>
        <w:t xml:space="preserve">map</w:t>
      </w:r>
    </w:p>
    <w:p>
      <w:pPr>
        <w:pStyle w:val="FirstParagraph"/>
      </w:pPr>
      <w:r>
        <w:t xml:space="preserve">These loops are explicitly vectored, performing the action on every element in that vector. The</w:t>
      </w:r>
      <w:r>
        <w:t xml:space="preserve"> </w:t>
      </w:r>
      <w:r>
        <w:rPr>
          <w:b/>
        </w:rPr>
        <w:t xml:space="preserve">purrr</w:t>
      </w:r>
      <w:r>
        <w:t xml:space="preserve"> </w:t>
      </w:r>
      <w:r>
        <w:t xml:space="preserve">package has five functions which return a vector for each type of output: list, logical, integer, double, and character. It comes with a significant increase in speed and further improved readability, but requires a different seeming workflow. Most notably, for-loops often have bookkeeping variables for the intermediate steps in the body of work, while</w:t>
      </w:r>
      <w:r>
        <w:t xml:space="preserve"> </w:t>
      </w:r>
      <w:r>
        <w:rPr>
          <w:i/>
        </w:rPr>
        <w:t xml:space="preserve">map</w:t>
      </w:r>
      <w:r>
        <w:t xml:space="preserve"> </w:t>
      </w:r>
      <w:r>
        <w:t xml:space="preserve">functions generate the output vector directly and are designed to work well with pipes.</w:t>
      </w:r>
    </w:p>
    <w:p>
      <w:pPr>
        <w:pStyle w:val="BodyText"/>
      </w:pPr>
      <w:r>
        <w:t xml:space="preserve">The</w:t>
      </w:r>
      <w:r>
        <w:t xml:space="preserve"> </w:t>
      </w:r>
      <w:r>
        <w:rPr>
          <w:i/>
        </w:rPr>
        <w:t xml:space="preserve">map</w:t>
      </w:r>
      <w:r>
        <w:t xml:space="preserve"> </w:t>
      </w:r>
      <w:r>
        <w:t xml:space="preserve">structure builds on the idea that a solution to</w:t>
      </w:r>
      <w:r>
        <w:t xml:space="preserve"> </w:t>
      </w:r>
      <w:r>
        <w:t xml:space="preserve">“</w:t>
      </w:r>
      <w:r>
        <w:t xml:space="preserve">how do I solve for a single set of data</w:t>
      </w:r>
      <w:r>
        <w:t xml:space="preserve">”</w:t>
      </w:r>
      <w:r>
        <w:t xml:space="preserve"> </w:t>
      </w:r>
      <w:r>
        <w:t xml:space="preserve">is simpler to visualize. After breaking the problem down to small steps on one set, enclosing those steps in the function will iterate on each column of data in the data.frame to report the result.</w:t>
      </w:r>
    </w:p>
    <w:p>
      <w:pPr>
        <w:pStyle w:val="SourceCode"/>
      </w:pPr>
      <w:r>
        <w:rPr>
          <w:rStyle w:val="NormalTok"/>
        </w:rPr>
        <w:t xml:space="preserve">medianByColumn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map_dbl</w:t>
      </w:r>
      <w:r>
        <w:rPr>
          <w:rStyle w:val="NormalTok"/>
        </w:rPr>
        <w:t xml:space="preserve">(tb,median) %&gt;%</w:t>
      </w:r>
      <w:r>
        <w:rPr>
          <w:rStyle w:val="StringTok"/>
        </w:rPr>
        <w:t xml:space="preserve"> </w:t>
      </w:r>
      <w:r>
        <w:rPr>
          <w:rStyle w:val="KeywordTok"/>
        </w:rPr>
        <w:t xml:space="preserve">unname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r>
        <w:br w:type="textWrapping"/>
      </w:r>
      <w:r>
        <w:rPr>
          <w:rStyle w:val="NormalTok"/>
        </w:rPr>
        <w:t xml:space="preserve">medianByRow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transposedTibble &lt;-</w:t>
      </w:r>
      <w:r>
        <w:rPr>
          <w:rStyle w:val="StringTok"/>
        </w:rPr>
        <w:t xml:space="preserve"> </w:t>
      </w:r>
      <w:r>
        <w:rPr>
          <w:rStyle w:val="KeywordTok"/>
        </w:rPr>
        <w:t xml:space="preserve">as_tibble</w:t>
      </w:r>
      <w:r>
        <w:rPr>
          <w:rStyle w:val="NormalTok"/>
        </w:rPr>
        <w:t xml:space="preserve">(</w:t>
      </w:r>
      <w:r>
        <w:rPr>
          <w:rStyle w:val="KeywordTok"/>
        </w:rPr>
        <w:t xml:space="preserve">t</w:t>
      </w:r>
      <w:r>
        <w:rPr>
          <w:rStyle w:val="NormalTok"/>
        </w:rPr>
        <w:t xml:space="preserve">(tb))</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map_dbl</w:t>
      </w:r>
      <w:r>
        <w:rPr>
          <w:rStyle w:val="NormalTok"/>
        </w:rPr>
        <w:t xml:space="preserve">(transposedTibble,median) %&gt;%</w:t>
      </w:r>
      <w:r>
        <w:rPr>
          <w:rStyle w:val="StringTok"/>
        </w:rPr>
        <w:t xml:space="preserve"> </w:t>
      </w:r>
      <w:r>
        <w:rPr>
          <w:rStyle w:val="KeywordTok"/>
        </w:rPr>
        <w:t xml:space="preserve">unname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p>
    <w:p>
      <w:pPr>
        <w:pStyle w:val="BlockText"/>
      </w:pPr>
      <w:r>
        <w:t xml:space="preserve">Exercise 2: Improve the</w:t>
      </w:r>
      <w:r>
        <w:t xml:space="preserve"> </w:t>
      </w:r>
      <w:r>
        <w:rPr>
          <w:rStyle w:val="VerbatimChar"/>
        </w:rPr>
        <w:t xml:space="preserve">medianBy( )</w:t>
      </w:r>
      <w:r>
        <w:t xml:space="preserve"> </w:t>
      </w:r>
      <w:r>
        <w:t xml:space="preserve">function to use map looping.</w:t>
      </w:r>
    </w:p>
    <w:p>
      <w:pPr>
        <w:pStyle w:val="SourceCode"/>
      </w:pPr>
      <w:r>
        <w:rPr>
          <w:rStyle w:val="NormalTok"/>
        </w:rPr>
        <w:t xml:space="preserve">medianBy &lt;-</w:t>
      </w:r>
      <w:r>
        <w:rPr>
          <w:rStyle w:val="StringTok"/>
        </w:rPr>
        <w:t xml:space="preserve"> </w:t>
      </w:r>
      <w:r>
        <w:rPr>
          <w:rStyle w:val="NormalTok"/>
        </w:rPr>
        <w:t xml:space="preserve">function(tb,</w:t>
      </w:r>
      <w:r>
        <w:rPr>
          <w:rStyle w:val="DataTypeTok"/>
        </w:rPr>
        <w:t xml:space="preserve">byRow=</w:t>
      </w:r>
      <w:r>
        <w:rPr>
          <w:rStyle w:val="OtherTok"/>
        </w:rPr>
        <w:t xml:space="preserve">FALSE</w:t>
      </w:r>
      <w:r>
        <w:rPr>
          <w:rStyle w:val="NormalTok"/>
        </w:rPr>
        <w:t xml:space="preserve">) {</w:t>
      </w:r>
      <w:r>
        <w:br w:type="textWrapping"/>
      </w:r>
      <w:r>
        <w:br w:type="textWrapping"/>
      </w:r>
      <w:r>
        <w:rPr>
          <w:rStyle w:val="NormalTok"/>
        </w:rPr>
        <w:t xml:space="preserve">}</w:t>
      </w:r>
    </w:p>
    <w:p>
      <w:pPr>
        <w:pStyle w:val="Heading1"/>
      </w:pPr>
      <w:bookmarkStart w:id="25" w:name="nested-looping"/>
      <w:bookmarkEnd w:id="25"/>
      <w:r>
        <w:t xml:space="preserve">Nested Looping</w:t>
      </w:r>
    </w:p>
    <w:p>
      <w:pPr>
        <w:pStyle w:val="FirstParagraph"/>
      </w:pPr>
      <w:r>
        <w:t xml:space="preserve">Having built one loop, a second (or more) iteration may still be necessary to do the work.</w:t>
      </w:r>
    </w:p>
    <w:p>
      <w:pPr>
        <w:pStyle w:val="SourceCode"/>
      </w:pPr>
      <w:r>
        <w:rPr>
          <w:rStyle w:val="NormalTok"/>
        </w:rPr>
        <w:t xml:space="preserve">vectorList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ecValTok"/>
        </w:rPr>
        <w:t xml:space="preserve">10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oneVector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oneVector[j] &lt;-</w:t>
      </w:r>
      <w:r>
        <w:rPr>
          <w:rStyle w:val="StringTok"/>
        </w:rPr>
        <w:t xml:space="preserve"> </w:t>
      </w:r>
      <w:r>
        <w:rPr>
          <w:rStyle w:val="NormalTok"/>
        </w:rPr>
        <w:t xml:space="preserve">i *</w:t>
      </w:r>
      <w:r>
        <w:rPr>
          <w:rStyle w:val="StringTok"/>
        </w:rPr>
        <w:t xml:space="preserve"> </w:t>
      </w:r>
      <w:r>
        <w:rPr>
          <w:rStyle w:val="NormalTok"/>
        </w:rPr>
        <w:t xml:space="preserve">j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vectorList[[i]] &lt;-</w:t>
      </w:r>
      <w:r>
        <w:rPr>
          <w:rStyle w:val="StringTok"/>
        </w:rPr>
        <w:t xml:space="preserve"> </w:t>
      </w:r>
      <w:r>
        <w:rPr>
          <w:rStyle w:val="NormalTok"/>
        </w:rPr>
        <w:t xml:space="preserve">oneVector</w:t>
      </w:r>
      <w:r>
        <w:br w:type="textWrapping"/>
      </w:r>
      <w:r>
        <w:rPr>
          <w:rStyle w:val="NormalTok"/>
        </w:rPr>
        <w:t xml:space="preserve">}</w:t>
      </w:r>
      <w:r>
        <w:br w:type="textWrapping"/>
      </w:r>
      <w:r>
        <w:rPr>
          <w:rStyle w:val="NormalTok"/>
        </w:rPr>
        <w:t xml:space="preserve">nestingTibble &lt;-</w:t>
      </w:r>
      <w:r>
        <w:rPr>
          <w:rStyle w:val="StringTok"/>
        </w:rPr>
        <w:t xml:space="preserve"> </w:t>
      </w:r>
      <w:r>
        <w:rPr>
          <w:rStyle w:val="NormalTok"/>
        </w:rPr>
        <w:t xml:space="preserve">vectorList %&gt;%</w:t>
      </w:r>
      <w:r>
        <w:rPr>
          <w:rStyle w:val="StringTok"/>
        </w:rPr>
        <w:t xml:space="preserve"> </w:t>
      </w:r>
      <w:r>
        <w:rPr>
          <w:rStyle w:val="KeywordTok"/>
        </w:rPr>
        <w:t xml:space="preserve">set_names</w:t>
      </w:r>
      <w:r>
        <w:rPr>
          <w:rStyle w:val="NormalTok"/>
        </w:rPr>
        <w:t xml:space="preserve">(</w:t>
      </w:r>
      <w:r>
        <w:rPr>
          <w:rStyle w:val="KeywordTok"/>
        </w:rPr>
        <w:t xml:space="preserve">map_chr</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,paste0,</w:t>
      </w:r>
      <w:r>
        <w:rPr>
          <w:rStyle w:val="StringTok"/>
        </w:rPr>
        <w:t xml:space="preserve">"column"</w:t>
      </w:r>
      <w:r>
        <w:rPr>
          <w:rStyle w:val="NormalTok"/>
        </w:rPr>
        <w:t xml:space="preserve">)) %&gt;%</w:t>
      </w:r>
      <w:r>
        <w:rPr>
          <w:rStyle w:val="StringTok"/>
        </w:rPr>
        <w:t xml:space="preserve"> </w:t>
      </w:r>
      <w:r>
        <w:rPr>
          <w:rStyle w:val="KeywordTok"/>
        </w:rPr>
        <w:t xml:space="preserve">bind_cols</w:t>
      </w:r>
      <w:r>
        <w:rPr>
          <w:rStyle w:val="NormalTok"/>
        </w:rPr>
        <w:t xml:space="preserve">()</w:t>
      </w:r>
      <w:r>
        <w:br w:type="textWrapping"/>
      </w:r>
      <w:r>
        <w:br w:type="textWrapping"/>
      </w:r>
      <w:r>
        <w:rPr>
          <w:rStyle w:val="NormalTok"/>
        </w:rPr>
        <w:t xml:space="preserve">betterNestingTibble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map_dfc</w:t>
      </w:r>
      <w:r>
        <w:rPr>
          <w:rStyle w:val="NormalTok"/>
        </w:rPr>
        <w:t xml:space="preserve">( ~</w:t>
      </w:r>
      <w:r>
        <w:rPr>
          <w:rStyle w:val="StringTok"/>
        </w:rPr>
        <w:t xml:space="preserve"> </w:t>
      </w:r>
      <w:r>
        <w:rPr>
          <w:rStyle w:val="KeywordTok"/>
        </w:rPr>
        <w:t xml:space="preserve">tibble</w:t>
      </w:r>
      <w:r>
        <w:rPr>
          <w:rStyle w:val="NormalTok"/>
        </w:rPr>
        <w:t xml:space="preserve">(</w:t>
      </w:r>
      <w:r>
        <w:rPr>
          <w:rStyle w:val="DataTypeTok"/>
        </w:rPr>
        <w:t xml:space="preserve">x =</w:t>
      </w:r>
      <w:r>
        <w:rPr>
          <w:rStyle w:val="NormalTok"/>
        </w:rPr>
        <w:t xml:space="preserve"> </w:t>
      </w:r>
      <w:r>
        <w:rPr>
          <w:rStyle w:val="NormalTok"/>
        </w:rPr>
        <w:t xml:space="preserve">. *</w:t>
      </w:r>
      <w:r>
        <w:rPr>
          <w:rStyle w:val="StringTok"/>
        </w:rPr>
        <w:t xml:space="preserve"> </w:t>
      </w:r>
      <w:r>
        <w:rPr>
          <w:rStyle w:val="DecValTok"/>
        </w:rPr>
        <w:t xml:space="preserve">1</w:t>
      </w:r>
      <w:r>
        <w:rPr>
          <w:rStyle w:val="NormalTok"/>
        </w:rPr>
        <w:t xml:space="preserve">:</w:t>
      </w:r>
      <w:r>
        <w:rPr>
          <w:rStyle w:val="DecValTok"/>
        </w:rPr>
        <w:t xml:space="preserve">20</w:t>
      </w:r>
      <w:r>
        <w:rPr>
          <w:rStyle w:val="NormalTok"/>
        </w:rPr>
        <w:t xml:space="preserve">) ) %&gt;%</w:t>
      </w:r>
      <w:r>
        <w:rPr>
          <w:rStyle w:val="StringTok"/>
        </w:rPr>
        <w:t xml:space="preserve"> </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map_chr</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,paste0,</w:t>
      </w:r>
      <w:r>
        <w:rPr>
          <w:rStyle w:val="StringTok"/>
        </w:rPr>
        <w:t xml:space="preserve">"column"</w:t>
      </w:r>
      <w:r>
        <w:rPr>
          <w:rStyle w:val="NormalTok"/>
        </w:rPr>
        <w:t xml:space="preserve">))</w:t>
      </w:r>
    </w:p>
    <w:p>
      <w:pPr>
        <w:pStyle w:val="FirstParagraph"/>
      </w:pPr>
      <w:r>
        <w:t xml:space="preserve">Deciding when to use a function instead of a for-loop is often an aesthetic choice focused on the readability of the code. The</w:t>
      </w:r>
      <w:r>
        <w:t xml:space="preserve"> </w:t>
      </w:r>
      <w:r>
        <w:rPr>
          <w:rStyle w:val="VerbatimChar"/>
        </w:rPr>
        <w:t xml:space="preserve">betterNestingTibble</w:t>
      </w:r>
      <w:r>
        <w:t xml:space="preserve"> </w:t>
      </w:r>
      <w:r>
        <w:t xml:space="preserve">may not be as clear as code that keeps for-loop(</w:t>
      </w:r>
      <w:r>
        <w:rPr>
          <w:i/>
        </w:rPr>
        <w:t xml:space="preserve">i</w:t>
      </w:r>
      <w:r>
        <w:t xml:space="preserve">) and uses the map command to replace the for-loop(</w:t>
      </w:r>
      <w:r>
        <w:rPr>
          <w:i/>
        </w:rPr>
        <w:t xml:space="preserve">j</w:t>
      </w:r>
      <w:r>
        <w:t xml:space="preserve">).</w:t>
      </w:r>
    </w:p>
    <w:p>
      <w:pPr>
        <w:pStyle w:val="Heading1"/>
      </w:pPr>
      <w:bookmarkStart w:id="26" w:name="summary"/>
      <w:bookmarkEnd w:id="26"/>
      <w:r>
        <w:t xml:space="preserve">Summary</w:t>
      </w:r>
    </w:p>
    <w:p>
      <w:pPr>
        <w:pStyle w:val="Compact"/>
        <w:numPr>
          <w:numId w:val="1001"/>
          <w:ilvl w:val="0"/>
        </w:numPr>
      </w:pPr>
      <w:r>
        <w:rPr>
          <w:i/>
        </w:rPr>
        <w:t xml:space="preserve">functions( )</w:t>
      </w:r>
      <w:r>
        <w:t xml:space="preserve"> </w:t>
      </w:r>
      <w:r>
        <w:t xml:space="preserve">capture regularly used segments of code so the main workflow can focus on the result instead of the process</w:t>
      </w:r>
    </w:p>
    <w:p>
      <w:pPr>
        <w:pStyle w:val="Compact"/>
        <w:numPr>
          <w:numId w:val="1001"/>
          <w:ilvl w:val="0"/>
        </w:numPr>
      </w:pPr>
      <w:r>
        <w:rPr>
          <w:i/>
        </w:rPr>
        <w:t xml:space="preserve">for( ) { }</w:t>
      </w:r>
      <w:r>
        <w:t xml:space="preserve"> </w:t>
      </w:r>
      <w:r>
        <w:t xml:space="preserve">loops retain the serial nature of the workflow and avoid the need to copy/paste the iterations</w:t>
      </w:r>
    </w:p>
    <w:p>
      <w:pPr>
        <w:pStyle w:val="Compact"/>
        <w:numPr>
          <w:numId w:val="1001"/>
          <w:ilvl w:val="0"/>
        </w:numPr>
      </w:pPr>
      <w:r>
        <w:rPr>
          <w:i/>
        </w:rPr>
        <w:t xml:space="preserve">map_*( )</w:t>
      </w:r>
      <w:r>
        <w:t xml:space="preserve"> </w:t>
      </w:r>
      <w:r>
        <w:t xml:space="preserve">functions are incredibly fast and powerful, and the preferred looping mechanism in</w:t>
      </w:r>
      <w:r>
        <w:t xml:space="preserve"> </w:t>
      </w:r>
      <w:r>
        <w:rPr>
          <w:b/>
        </w:rPr>
        <w:t xml:space="preserve">R</w:t>
      </w:r>
      <w:r>
        <w:t xml:space="preserve"> </w:t>
      </w:r>
      <w:r>
        <w:t xml:space="preserve">once the format is understood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59c0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84e9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Scaling with purrr to loop through a vector</dc:title>
  <dc:creator>Randall Julian</dc:creator>
  <dcterms:created xsi:type="dcterms:W3CDTF">2018-01-11T14:53:54Z</dcterms:created>
  <dcterms:modified xsi:type="dcterms:W3CDTF">2018-01-11T14:53:54Z</dcterms:modified>
</cp:coreProperties>
</file>