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952" w:rsidRDefault="00C35F27" w:rsidP="00C35F27">
      <w:pPr>
        <w:bidi/>
        <w:rPr>
          <w:rFonts w:ascii="Arial" w:hAnsi="Arial" w:cs="Arial"/>
          <w:color w:val="373839"/>
          <w:shd w:val="clear" w:color="auto" w:fill="FFFFFF"/>
          <w:rtl/>
        </w:rPr>
      </w:pPr>
      <w:r>
        <w:rPr>
          <w:rFonts w:ascii="Arial" w:hAnsi="Arial" w:cs="Arial"/>
          <w:color w:val="373839"/>
          <w:shd w:val="clear" w:color="auto" w:fill="FFFFFF"/>
          <w:rtl/>
        </w:rPr>
        <w:t>گرفتن وقت سفارت آمریکا هم به صورت حضوری انجام می‌شود، هم به صورت آنلاین. برای ایرانی‌ها تنها گزینه دوم در دسترس است؛ اما برای حضور در سفارت باید یکی از کشورهای همسایه/نزدیک رفت. در حال حاضر ترکیه (استانبول و آنکارا)، دبی، ارمنستان و عمان محبوب‌ترین مقصدها هستند</w:t>
      </w:r>
      <w:r>
        <w:rPr>
          <w:rFonts w:ascii="Arial" w:hAnsi="Arial" w:cs="Arial"/>
          <w:color w:val="373839"/>
          <w:shd w:val="clear" w:color="auto" w:fill="FFFFFF"/>
        </w:rPr>
        <w:t>.</w:t>
      </w:r>
    </w:p>
    <w:p w:rsidR="00C35F27" w:rsidRDefault="00C35F27" w:rsidP="00C35F27">
      <w:pPr>
        <w:bidi/>
        <w:rPr>
          <w:rFonts w:ascii="Arial" w:hAnsi="Arial" w:cs="Arial"/>
          <w:color w:val="373839"/>
          <w:shd w:val="clear" w:color="auto" w:fill="FFFFFF"/>
          <w:rtl/>
        </w:rPr>
      </w:pPr>
    </w:p>
    <w:p w:rsidR="00C35F27" w:rsidRDefault="00C35F27" w:rsidP="00C35F27">
      <w:pPr>
        <w:bidi/>
        <w:rPr>
          <w:rFonts w:ascii="Arial" w:hAnsi="Arial" w:cs="Arial"/>
          <w:color w:val="373839"/>
          <w:shd w:val="clear" w:color="auto" w:fill="FFFFFF"/>
          <w:rtl/>
        </w:rPr>
      </w:pPr>
    </w:p>
    <w:p w:rsidR="00C35F27" w:rsidRDefault="00C35F27" w:rsidP="00C35F27">
      <w:pPr>
        <w:bidi/>
      </w:pPr>
      <w:r>
        <w:rPr>
          <w:rFonts w:ascii="Arial" w:hAnsi="Arial" w:cs="Arial"/>
          <w:color w:val="4E4850"/>
          <w:shd w:val="clear" w:color="auto" w:fill="FFFFFF"/>
        </w:rPr>
        <w:t> </w:t>
      </w:r>
      <w:r>
        <w:rPr>
          <w:rFonts w:ascii="Arial" w:hAnsi="Arial" w:cs="Arial"/>
          <w:color w:val="4E4850"/>
          <w:shd w:val="clear" w:color="auto" w:fill="FFFFFF"/>
          <w:rtl/>
        </w:rPr>
        <w:t>خدمات ویزای استرالیا تنها به صورت آنلاین امکان پذیر است ولی برای مراحل بعدی و انگشت نگاری باید به محل سفارت و یا یکی از مراکز وی اف اس مراجعه نمایید</w:t>
      </w:r>
      <w:r>
        <w:rPr>
          <w:rFonts w:ascii="Arial" w:hAnsi="Arial" w:cs="Arial"/>
          <w:color w:val="4E4850"/>
          <w:shd w:val="clear" w:color="auto" w:fill="FFFFFF"/>
        </w:rPr>
        <w:t>.</w:t>
      </w:r>
      <w:bookmarkStart w:id="0" w:name="_GoBack"/>
      <w:bookmarkEnd w:id="0"/>
    </w:p>
    <w:sectPr w:rsidR="00C35F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3A"/>
    <w:rsid w:val="00851952"/>
    <w:rsid w:val="0092723A"/>
    <w:rsid w:val="00C35F27"/>
    <w:rsid w:val="00CD0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B703"/>
  <w15:chartTrackingRefBased/>
  <w15:docId w15:val="{AD6D6419-AEEB-4563-9A41-3C58F3C5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sh</dc:creator>
  <cp:keywords/>
  <dc:description/>
  <cp:lastModifiedBy>milad sh</cp:lastModifiedBy>
  <cp:revision>3</cp:revision>
  <dcterms:created xsi:type="dcterms:W3CDTF">2023-05-11T23:46:00Z</dcterms:created>
  <dcterms:modified xsi:type="dcterms:W3CDTF">2023-05-12T02:06:00Z</dcterms:modified>
</cp:coreProperties>
</file>