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7bqbmuz8ck" w:id="0"/>
      <w:bookmarkEnd w:id="0"/>
      <w:r w:rsidDel="00000000" w:rsidR="00000000" w:rsidRPr="00000000">
        <w:rPr>
          <w:rtl w:val="0"/>
        </w:rPr>
        <w:t xml:space="preserve">The Moonflower App 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Written By: Opal Collins</w:t>
        <w:tab/>
        <w:tab/>
        <w:t xml:space="preserve">Date: 5/4/2025</w:t>
      </w:r>
    </w:p>
    <w:p w:rsidR="00000000" w:rsidDel="00000000" w:rsidP="00000000" w:rsidRDefault="00000000" w:rsidRPr="00000000" w14:paraId="00000004">
      <w:pPr>
        <w:pStyle w:val="Heading1"/>
        <w:rPr/>
      </w:pPr>
      <w:bookmarkStart w:colFirst="0" w:colLast="0" w:name="_l17qedpic1k6" w:id="1"/>
      <w:bookmarkEnd w:id="1"/>
      <w:r w:rsidDel="00000000" w:rsidR="00000000" w:rsidRPr="00000000">
        <w:rPr>
          <w:rtl w:val="0"/>
        </w:rPr>
        <w:t xml:space="preserve">App Overview</w:t>
      </w:r>
    </w:p>
    <w:p w:rsidR="00000000" w:rsidDel="00000000" w:rsidP="00000000" w:rsidRDefault="00000000" w:rsidRPr="00000000" w14:paraId="00000005">
      <w:pPr>
        <w:rPr/>
      </w:pPr>
      <w:r w:rsidDel="00000000" w:rsidR="00000000" w:rsidRPr="00000000">
        <w:rPr>
          <w:rtl w:val="0"/>
        </w:rPr>
        <w:t xml:space="preserve">The Moonflower mobile app is an incognito app for domestic violence victims. Many times during domestic abuse situations, the victim is unable to access their phone to record or call for help. The Moonflower is designed to help during these frightening moments. At first glance, the app will look like a regular digest app (the app icon can be changed by the user). Once opened, the user will see various articles. The articles can be personalized by their favorite subjects. In the lock-enabled (prevents abuser snooping) app settings, the user can set up a voice-prompt to video/audio record and a voice-prompt to alert 911. The video/audio voice-prompt would be an option if the user wants to gather evidence for a case (i.e., divorce, PPO, etc). The 911 voice-prompt will call the authorities with a one-way audio for the dispatcher to hear the situation. The app will then share the location of the phone for the authorities to arrive at the scene. The user’s voice-prompt would be specific to what they usually say during their domestic violence situations. Examples of voice-prompts: I’m sorry, Please stop, I didn’t mean to upset you, etc. Moonflowers bloom at night, and domestic violence victims should have access to help even in their darkest moments.</w:t>
      </w:r>
    </w:p>
    <w:p w:rsidR="00000000" w:rsidDel="00000000" w:rsidP="00000000" w:rsidRDefault="00000000" w:rsidRPr="00000000" w14:paraId="00000006">
      <w:pPr>
        <w:pStyle w:val="Heading1"/>
        <w:rPr/>
      </w:pPr>
      <w:bookmarkStart w:colFirst="0" w:colLast="0" w:name="_aezsm6jj9p1x" w:id="2"/>
      <w:bookmarkEnd w:id="2"/>
      <w:r w:rsidDel="00000000" w:rsidR="00000000" w:rsidRPr="00000000">
        <w:rPr>
          <w:rtl w:val="0"/>
        </w:rPr>
        <w:t xml:space="preserve">Objective/Goals:</w:t>
      </w:r>
    </w:p>
    <w:p w:rsidR="00000000" w:rsidDel="00000000" w:rsidP="00000000" w:rsidRDefault="00000000" w:rsidRPr="00000000" w14:paraId="00000007">
      <w:pPr>
        <w:rPr/>
      </w:pPr>
      <w:r w:rsidDel="00000000" w:rsidR="00000000" w:rsidRPr="00000000">
        <w:rPr>
          <w:rtl w:val="0"/>
        </w:rPr>
        <w:t xml:space="preserve">The goal of the mobile app is to provide security for victims of domestic violence through recording and notifying authorities. </w:t>
      </w:r>
    </w:p>
    <w:p w:rsidR="00000000" w:rsidDel="00000000" w:rsidP="00000000" w:rsidRDefault="00000000" w:rsidRPr="00000000" w14:paraId="00000008">
      <w:pPr>
        <w:pStyle w:val="Heading2"/>
        <w:rPr/>
      </w:pPr>
      <w:bookmarkStart w:colFirst="0" w:colLast="0" w:name="_ermdnt5cujku" w:id="3"/>
      <w:bookmarkEnd w:id="3"/>
      <w:r w:rsidDel="00000000" w:rsidR="00000000" w:rsidRPr="00000000">
        <w:rPr>
          <w:rtl w:val="0"/>
        </w:rPr>
        <w:t xml:space="preserve">Team: </w:t>
      </w:r>
    </w:p>
    <w:p w:rsidR="00000000" w:rsidDel="00000000" w:rsidP="00000000" w:rsidRDefault="00000000" w:rsidRPr="00000000" w14:paraId="00000009">
      <w:pPr>
        <w:rPr/>
      </w:pPr>
      <w:r w:rsidDel="00000000" w:rsidR="00000000" w:rsidRPr="00000000">
        <w:rPr>
          <w:rtl w:val="0"/>
        </w:rPr>
        <w:t xml:space="preserve">Opal C. - concept and tester (android)</w:t>
      </w:r>
    </w:p>
    <w:p w:rsidR="00000000" w:rsidDel="00000000" w:rsidP="00000000" w:rsidRDefault="00000000" w:rsidRPr="00000000" w14:paraId="0000000A">
      <w:pPr>
        <w:rPr/>
      </w:pPr>
      <w:r w:rsidDel="00000000" w:rsidR="00000000" w:rsidRPr="00000000">
        <w:rPr>
          <w:rtl w:val="0"/>
        </w:rPr>
        <w:t xml:space="preserve">Christina D. - software developement</w:t>
      </w:r>
    </w:p>
    <w:p w:rsidR="00000000" w:rsidDel="00000000" w:rsidP="00000000" w:rsidRDefault="00000000" w:rsidRPr="00000000" w14:paraId="0000000B">
      <w:pPr>
        <w:rPr/>
      </w:pPr>
      <w:r w:rsidDel="00000000" w:rsidR="00000000" w:rsidRPr="00000000">
        <w:rPr>
          <w:rtl w:val="0"/>
        </w:rPr>
        <w:t xml:space="preserve">Judi R. - tester (mac)</w:t>
      </w:r>
    </w:p>
    <w:p w:rsidR="00000000" w:rsidDel="00000000" w:rsidP="00000000" w:rsidRDefault="00000000" w:rsidRPr="00000000" w14:paraId="0000000C">
      <w:pPr>
        <w:pStyle w:val="Heading2"/>
        <w:rPr/>
      </w:pPr>
      <w:bookmarkStart w:colFirst="0" w:colLast="0" w:name="_b8x65l8z49b2" w:id="4"/>
      <w:bookmarkEnd w:id="4"/>
      <w:r w:rsidDel="00000000" w:rsidR="00000000" w:rsidRPr="00000000">
        <w:rPr>
          <w:rtl w:val="0"/>
        </w:rPr>
        <w:t xml:space="preserve">Testing Scope/Strategies: </w:t>
      </w:r>
    </w:p>
    <w:p w:rsidR="00000000" w:rsidDel="00000000" w:rsidP="00000000" w:rsidRDefault="00000000" w:rsidRPr="00000000" w14:paraId="0000000D">
      <w:pPr>
        <w:rPr/>
      </w:pPr>
      <w:r w:rsidDel="00000000" w:rsidR="00000000" w:rsidRPr="00000000">
        <w:rPr>
          <w:rtl w:val="0"/>
        </w:rPr>
        <w:t xml:space="preserve">The following sections encompass the mobile application’s testing scope and process.</w:t>
      </w:r>
      <w:r w:rsidDel="00000000" w:rsidR="00000000" w:rsidRPr="00000000">
        <w:rPr>
          <w:rtl w:val="0"/>
        </w:rPr>
      </w:r>
    </w:p>
    <w:p w:rsidR="00000000" w:rsidDel="00000000" w:rsidP="00000000" w:rsidRDefault="00000000" w:rsidRPr="00000000" w14:paraId="0000000E">
      <w:pPr>
        <w:pStyle w:val="Heading3"/>
        <w:rPr/>
      </w:pPr>
      <w:bookmarkStart w:colFirst="0" w:colLast="0" w:name="_ca5ukst7g292" w:id="5"/>
      <w:bookmarkEnd w:id="5"/>
      <w:r w:rsidDel="00000000" w:rsidR="00000000" w:rsidRPr="00000000">
        <w:rPr>
          <w:rtl w:val="0"/>
        </w:rPr>
        <w:t xml:space="preserve">Type of Testing and Test Cases: </w:t>
      </w:r>
    </w:p>
    <w:p w:rsidR="00000000" w:rsidDel="00000000" w:rsidP="00000000" w:rsidRDefault="00000000" w:rsidRPr="00000000" w14:paraId="0000000F">
      <w:pPr>
        <w:rPr/>
      </w:pPr>
      <w:r w:rsidDel="00000000" w:rsidR="00000000" w:rsidRPr="00000000">
        <w:rPr>
          <w:rtl w:val="0"/>
        </w:rPr>
        <w:t xml:space="preserve">Given the life-threatening situations that the mobile application would be used in, many testings will be marked as critical in nature.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Functionality will be tested in the following ways: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Testing voice-prompts (critical)</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Does the voice-prompt open up an audio recording?</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Does the audio recording save on the phone?</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Does the voice-prompt open up a video recording?</w:t>
      </w:r>
    </w:p>
    <w:p w:rsidR="00000000" w:rsidDel="00000000" w:rsidP="00000000" w:rsidRDefault="00000000" w:rsidRPr="00000000" w14:paraId="00000016">
      <w:pPr>
        <w:numPr>
          <w:ilvl w:val="2"/>
          <w:numId w:val="3"/>
        </w:numPr>
        <w:ind w:left="2160" w:hanging="360"/>
        <w:rPr>
          <w:u w:val="none"/>
        </w:rPr>
      </w:pPr>
      <w:r w:rsidDel="00000000" w:rsidR="00000000" w:rsidRPr="00000000">
        <w:rPr>
          <w:rtl w:val="0"/>
        </w:rPr>
        <w:t xml:space="preserve">Does the video recording save on the phone?</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Does the voice-prompt alert 911?</w:t>
      </w:r>
    </w:p>
    <w:p w:rsidR="00000000" w:rsidDel="00000000" w:rsidP="00000000" w:rsidRDefault="00000000" w:rsidRPr="00000000" w14:paraId="00000018">
      <w:pPr>
        <w:numPr>
          <w:ilvl w:val="2"/>
          <w:numId w:val="3"/>
        </w:numPr>
        <w:ind w:left="2160" w:hanging="360"/>
        <w:rPr>
          <w:u w:val="none"/>
        </w:rPr>
      </w:pPr>
      <w:r w:rsidDel="00000000" w:rsidR="00000000" w:rsidRPr="00000000">
        <w:rPr>
          <w:rtl w:val="0"/>
        </w:rPr>
        <w:t xml:space="preserve">Does the 911 alert specify that it is a live one-way audio?</w:t>
      </w:r>
    </w:p>
    <w:p w:rsidR="00000000" w:rsidDel="00000000" w:rsidP="00000000" w:rsidRDefault="00000000" w:rsidRPr="00000000" w14:paraId="00000019">
      <w:pPr>
        <w:numPr>
          <w:ilvl w:val="2"/>
          <w:numId w:val="3"/>
        </w:numPr>
        <w:ind w:left="2160" w:hanging="360"/>
        <w:rPr>
          <w:u w:val="none"/>
        </w:rPr>
      </w:pPr>
      <w:r w:rsidDel="00000000" w:rsidR="00000000" w:rsidRPr="00000000">
        <w:rPr>
          <w:rtl w:val="0"/>
        </w:rPr>
        <w:t xml:space="preserve">Does the 911 alert ping the location for authorities?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Testing security settings (Critical)</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Does the lock-feature on the security settings work?</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App Store (Critical)</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Does the application show up in the app store?</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Do the searched keywords bring up the application?</w:t>
      </w:r>
    </w:p>
    <w:p w:rsidR="00000000" w:rsidDel="00000000" w:rsidP="00000000" w:rsidRDefault="00000000" w:rsidRPr="00000000" w14:paraId="0000001F">
      <w:pPr>
        <w:numPr>
          <w:ilvl w:val="3"/>
          <w:numId w:val="3"/>
        </w:numPr>
        <w:ind w:left="2880" w:hanging="360"/>
        <w:rPr>
          <w:color w:val="660000"/>
        </w:rPr>
      </w:pPr>
      <w:r w:rsidDel="00000000" w:rsidR="00000000" w:rsidRPr="00000000">
        <w:rPr>
          <w:color w:val="660000"/>
          <w:rtl w:val="0"/>
        </w:rPr>
        <w:t xml:space="preserve">Brainstorm keywords</w:t>
      </w:r>
    </w:p>
    <w:p w:rsidR="00000000" w:rsidDel="00000000" w:rsidP="00000000" w:rsidRDefault="00000000" w:rsidRPr="00000000" w14:paraId="00000020">
      <w:pPr>
        <w:ind w:left="0" w:firstLine="0"/>
        <w:rPr/>
      </w:pPr>
      <w:r w:rsidDel="00000000" w:rsidR="00000000" w:rsidRPr="00000000">
        <w:rPr>
          <w:rtl w:val="0"/>
        </w:rPr>
        <w:t xml:space="preserve">Visual testing will include: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App Icon (Moderate)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Is the user able to change the app Icon?</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Main Page Articles Moderate)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Is the user able to personalize the articles on the main page of the mobile app?</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Is the user able to change the overall theme of the mobile app?</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The theme will change the articles and icon (i.e., cars, flowers, celebrity,etc.)</w:t>
      </w:r>
    </w:p>
    <w:p w:rsidR="00000000" w:rsidDel="00000000" w:rsidP="00000000" w:rsidRDefault="00000000" w:rsidRPr="00000000" w14:paraId="00000027">
      <w:pPr>
        <w:pStyle w:val="Heading3"/>
        <w:rPr/>
      </w:pPr>
      <w:bookmarkStart w:colFirst="0" w:colLast="0" w:name="_8ea6xtynzwyd" w:id="6"/>
      <w:bookmarkEnd w:id="6"/>
      <w:r w:rsidDel="00000000" w:rsidR="00000000" w:rsidRPr="00000000">
        <w:rPr>
          <w:rtl w:val="0"/>
        </w:rPr>
        <w:t xml:space="preserve">Testing environments: </w:t>
      </w:r>
    </w:p>
    <w:p w:rsidR="00000000" w:rsidDel="00000000" w:rsidP="00000000" w:rsidRDefault="00000000" w:rsidRPr="00000000" w14:paraId="00000028">
      <w:pPr>
        <w:rPr/>
      </w:pPr>
      <w:r w:rsidDel="00000000" w:rsidR="00000000" w:rsidRPr="00000000">
        <w:rPr>
          <w:rtl w:val="0"/>
        </w:rPr>
        <w:t xml:space="preserve">The testing will take place during production followed by a final test before going-live.</w:t>
      </w:r>
    </w:p>
    <w:p w:rsidR="00000000" w:rsidDel="00000000" w:rsidP="00000000" w:rsidRDefault="00000000" w:rsidRPr="00000000" w14:paraId="00000029">
      <w:pPr>
        <w:pStyle w:val="Heading3"/>
        <w:rPr/>
      </w:pPr>
      <w:bookmarkStart w:colFirst="0" w:colLast="0" w:name="_17p6koktlkma" w:id="7"/>
      <w:bookmarkEnd w:id="7"/>
      <w:r w:rsidDel="00000000" w:rsidR="00000000" w:rsidRPr="00000000">
        <w:rPr>
          <w:rtl w:val="0"/>
        </w:rPr>
        <w:t xml:space="preserve">Device Matrix:</w:t>
      </w:r>
    </w:p>
    <w:p w:rsidR="00000000" w:rsidDel="00000000" w:rsidP="00000000" w:rsidRDefault="00000000" w:rsidRPr="00000000" w14:paraId="0000002A">
      <w:pPr>
        <w:rPr/>
      </w:pPr>
      <w:r w:rsidDel="00000000" w:rsidR="00000000" w:rsidRPr="00000000">
        <w:rPr>
          <w:rtl w:val="0"/>
        </w:rPr>
        <w:t xml:space="preserve">Test will be conducted on the following platforms: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iOS 18.4.1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15</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8vgfdok8a4n5" w:id="8"/>
      <w:bookmarkEnd w:id="8"/>
      <w:r w:rsidDel="00000000" w:rsidR="00000000" w:rsidRPr="00000000">
        <w:rPr>
          <w:rtl w:val="0"/>
        </w:rPr>
        <w:t xml:space="preserve">Test Deliverables:</w:t>
      </w:r>
    </w:p>
    <w:p w:rsidR="00000000" w:rsidDel="00000000" w:rsidP="00000000" w:rsidRDefault="00000000" w:rsidRPr="00000000" w14:paraId="00000035">
      <w:pPr>
        <w:rPr/>
      </w:pPr>
      <w:r w:rsidDel="00000000" w:rsidR="00000000" w:rsidRPr="00000000">
        <w:rPr>
          <w:rtl w:val="0"/>
        </w:rPr>
        <w:t xml:space="preserve">Test Deliverables will be linked in Jira and GitHub for organized collaboration.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jldbabjdkjkl" w:id="9"/>
      <w:bookmarkEnd w:id="9"/>
      <w:r w:rsidDel="00000000" w:rsidR="00000000" w:rsidRPr="00000000">
        <w:rPr>
          <w:rtl w:val="0"/>
        </w:rPr>
        <w:t xml:space="preserve">Test Schedule: </w:t>
      </w:r>
    </w:p>
    <w:p w:rsidR="00000000" w:rsidDel="00000000" w:rsidP="00000000" w:rsidRDefault="00000000" w:rsidRPr="00000000" w14:paraId="00000038">
      <w:pPr>
        <w:rPr/>
      </w:pPr>
      <w:r w:rsidDel="00000000" w:rsidR="00000000" w:rsidRPr="00000000">
        <w:rPr>
          <w:rtl w:val="0"/>
        </w:rPr>
        <w:t xml:space="preserve">911 cooporation - 6-12 months</w:t>
      </w:r>
    </w:p>
    <w:p w:rsidR="00000000" w:rsidDel="00000000" w:rsidP="00000000" w:rsidRDefault="00000000" w:rsidRPr="00000000" w14:paraId="00000039">
      <w:pPr>
        <w:rPr/>
      </w:pPr>
      <w:r w:rsidDel="00000000" w:rsidR="00000000" w:rsidRPr="00000000">
        <w:rPr>
          <w:rtl w:val="0"/>
        </w:rPr>
        <w:t xml:space="preserve">Application Developement - 3-6 months</w:t>
      </w:r>
    </w:p>
    <w:p w:rsidR="00000000" w:rsidDel="00000000" w:rsidP="00000000" w:rsidRDefault="00000000" w:rsidRPr="00000000" w14:paraId="0000003A">
      <w:pPr>
        <w:rPr/>
      </w:pPr>
      <w:r w:rsidDel="00000000" w:rsidR="00000000" w:rsidRPr="00000000">
        <w:rPr>
          <w:rtl w:val="0"/>
        </w:rPr>
        <w:t xml:space="preserve">Application testing - 0-3 months</w:t>
      </w:r>
    </w:p>
    <w:p w:rsidR="00000000" w:rsidDel="00000000" w:rsidP="00000000" w:rsidRDefault="00000000" w:rsidRPr="00000000" w14:paraId="0000003B">
      <w:pPr>
        <w:pStyle w:val="Heading2"/>
        <w:rPr/>
      </w:pPr>
      <w:bookmarkStart w:colFirst="0" w:colLast="0" w:name="_1z41xt2oe7gy" w:id="10"/>
      <w:bookmarkEnd w:id="10"/>
      <w:r w:rsidDel="00000000" w:rsidR="00000000" w:rsidRPr="00000000">
        <w:rPr>
          <w:rtl w:val="0"/>
        </w:rPr>
        <w:t xml:space="preserve">Risks:</w:t>
      </w:r>
    </w:p>
    <w:p w:rsidR="00000000" w:rsidDel="00000000" w:rsidP="00000000" w:rsidRDefault="00000000" w:rsidRPr="00000000" w14:paraId="0000003C">
      <w:pPr>
        <w:rPr/>
      </w:pPr>
      <w:r w:rsidDel="00000000" w:rsidR="00000000" w:rsidRPr="00000000">
        <w:rPr>
          <w:rtl w:val="0"/>
        </w:rPr>
        <w:t xml:space="preserve">The biggest risk for the project lies with the cooperation of the authorities (911).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Software Development and Testing:</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What will be the work-around if the voice-prompts do not properly function?</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Possibly adding a feature that alerts 911 if there is a jarring motion to the phone</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The feature will give the user 30 seconds to mark themselves safe before the authorities are notified.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